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A9" w:rsidRPr="009E0DA1" w:rsidRDefault="00A45EA9" w:rsidP="00A45EA9">
      <w:pPr>
        <w:jc w:val="center"/>
        <w:rPr>
          <w:b/>
        </w:rPr>
      </w:pPr>
      <w:r w:rsidRPr="009E0DA1">
        <w:rPr>
          <w:b/>
        </w:rPr>
        <w:t>Pārtikas preču piegādes līgums Nr.</w:t>
      </w:r>
      <w:r w:rsidR="00E61C08">
        <w:rPr>
          <w:b/>
        </w:rPr>
        <w:t>2017/386</w:t>
      </w:r>
      <w:r w:rsidRPr="009E0DA1">
        <w:rPr>
          <w:b/>
        </w:rPr>
        <w:t xml:space="preserve"> </w:t>
      </w:r>
    </w:p>
    <w:p w:rsidR="00A45EA9" w:rsidRPr="009E0DA1" w:rsidRDefault="00A45EA9" w:rsidP="00A45EA9">
      <w:pPr>
        <w:jc w:val="center"/>
        <w:rPr>
          <w:b/>
        </w:rPr>
      </w:pPr>
    </w:p>
    <w:p w:rsidR="00A45EA9" w:rsidRDefault="00541EE9" w:rsidP="00F755DE">
      <w:pPr>
        <w:tabs>
          <w:tab w:val="left" w:pos="8080"/>
        </w:tabs>
        <w:jc w:val="both"/>
      </w:pPr>
      <w:r>
        <w:t>Rucavā</w:t>
      </w:r>
      <w:r w:rsidR="00A45EA9" w:rsidRPr="009E0DA1">
        <w:t>,</w:t>
      </w:r>
      <w:proofErr w:type="gramStart"/>
      <w:r w:rsidR="00A45EA9" w:rsidRPr="009E0DA1">
        <w:t xml:space="preserve">                                                                                          </w:t>
      </w:r>
      <w:proofErr w:type="gramEnd"/>
      <w:r w:rsidR="00A45EA9" w:rsidRPr="009E0DA1">
        <w:t>2017.</w:t>
      </w:r>
      <w:r w:rsidR="00F755DE">
        <w:t>g</w:t>
      </w:r>
      <w:r w:rsidR="00A45EA9" w:rsidRPr="009E0DA1">
        <w:t>ada</w:t>
      </w:r>
      <w:r w:rsidR="009419C1">
        <w:t xml:space="preserve"> 26</w:t>
      </w:r>
      <w:r w:rsidR="00F755DE">
        <w:t>.oktobrī</w:t>
      </w:r>
    </w:p>
    <w:p w:rsidR="00F755DE" w:rsidRPr="009E0DA1" w:rsidRDefault="00F755DE" w:rsidP="00F755DE">
      <w:pPr>
        <w:tabs>
          <w:tab w:val="left" w:pos="8080"/>
        </w:tabs>
        <w:jc w:val="both"/>
      </w:pPr>
    </w:p>
    <w:p w:rsidR="00A45EA9" w:rsidRPr="00365C5F" w:rsidRDefault="00365C5F" w:rsidP="00A45EA9">
      <w:pPr>
        <w:jc w:val="both"/>
        <w:rPr>
          <w:b/>
        </w:rPr>
      </w:pPr>
      <w:r w:rsidRPr="00365C5F">
        <w:rPr>
          <w:b/>
        </w:rPr>
        <w:t xml:space="preserve">Rucavas novada dome, </w:t>
      </w:r>
      <w:r w:rsidRPr="00365C5F">
        <w:t xml:space="preserve">vienotais reģistrācijas Nr.90000059230, juridiskā adrese - ‘’Pagastmāja’’, Rucava, Rucavas pagasts, Rucavas novads, LV 3477, tās priekšsēdētāja Jāņa Vieta personā, kurš darbojas saskaņā ar likumu “Par pašvaldībām” un pašvaldības Nolikuma </w:t>
      </w:r>
      <w:proofErr w:type="spellStart"/>
      <w:r w:rsidRPr="00365C5F">
        <w:t>pamata</w:t>
      </w:r>
      <w:r w:rsidRPr="00365C5F">
        <w:rPr>
          <w:b/>
        </w:rPr>
        <w:t>,</w:t>
      </w:r>
      <w:r w:rsidR="00A45EA9" w:rsidRPr="009E0DA1">
        <w:t>turpmāk</w:t>
      </w:r>
      <w:proofErr w:type="spellEnd"/>
      <w:r w:rsidR="00A45EA9" w:rsidRPr="009E0DA1">
        <w:t xml:space="preserve"> tekstā - </w:t>
      </w:r>
      <w:r w:rsidR="00A45EA9" w:rsidRPr="0068652B">
        <w:rPr>
          <w:b/>
        </w:rPr>
        <w:t>Pircējs</w:t>
      </w:r>
      <w:r w:rsidR="00A45EA9" w:rsidRPr="0068652B">
        <w:t>,</w:t>
      </w:r>
      <w:r w:rsidR="00A45EA9" w:rsidRPr="009E0DA1">
        <w:t xml:space="preserve"> no vienas puses, un </w:t>
      </w:r>
    </w:p>
    <w:p w:rsidR="00A45EA9" w:rsidRPr="009E0DA1" w:rsidRDefault="009419C1" w:rsidP="00A45EA9">
      <w:pPr>
        <w:jc w:val="both"/>
      </w:pPr>
      <w:r w:rsidRPr="00AF1239">
        <w:rPr>
          <w:b/>
        </w:rPr>
        <w:t>AS ”LPB”</w:t>
      </w:r>
      <w:r w:rsidRPr="00AF1239">
        <w:t xml:space="preserve">, vienotais reģistrācijas Nr.52103003541, juridiskā adrese: Brīvības iela 56, Liepāja, LV-3401, tās pilnvarotās personas Zanes Briķes (pilnvara) personā, kuru pilnvarojusi valdes priekšsēdētāja Inta </w:t>
      </w:r>
      <w:proofErr w:type="spellStart"/>
      <w:r w:rsidRPr="00AF1239">
        <w:t>Daga</w:t>
      </w:r>
      <w:proofErr w:type="spellEnd"/>
      <w:r w:rsidRPr="00AF1239">
        <w:t xml:space="preserve">, </w:t>
      </w:r>
      <w:r w:rsidR="00A45EA9" w:rsidRPr="00AF1239">
        <w:t xml:space="preserve">kura rīkojas saskaņā ar </w:t>
      </w:r>
      <w:r w:rsidRPr="00AF1239">
        <w:t xml:space="preserve">akciju </w:t>
      </w:r>
      <w:r w:rsidR="003B4F18" w:rsidRPr="00AF1239">
        <w:t>sabiedrība statūtiem</w:t>
      </w:r>
      <w:r w:rsidR="00A45EA9" w:rsidRPr="00AF1239">
        <w:t>, turpmāk</w:t>
      </w:r>
      <w:r w:rsidR="00A45EA9" w:rsidRPr="009E0DA1">
        <w:t xml:space="preserve"> šī līguma tekstā </w:t>
      </w:r>
      <w:r w:rsidR="00A45EA9" w:rsidRPr="0068652B">
        <w:t xml:space="preserve">saukts </w:t>
      </w:r>
      <w:r w:rsidR="00A45EA9" w:rsidRPr="0068652B">
        <w:rPr>
          <w:b/>
        </w:rPr>
        <w:t>Pārdevējs</w:t>
      </w:r>
      <w:r w:rsidR="00A45EA9" w:rsidRPr="0068652B">
        <w:t>,</w:t>
      </w:r>
      <w:r w:rsidR="00A45EA9" w:rsidRPr="009E0DA1">
        <w:t xml:space="preserve"> no otras puses, abi kopā un katrs atsevišķi turpmāk šī līguma tekstā saukti </w:t>
      </w:r>
      <w:r w:rsidR="00A45EA9" w:rsidRPr="009E0DA1">
        <w:rPr>
          <w:b/>
        </w:rPr>
        <w:t>Puses</w:t>
      </w:r>
      <w:r w:rsidR="00A45EA9" w:rsidRPr="009E0DA1">
        <w:t xml:space="preserve">, pamatojoties uz </w:t>
      </w:r>
      <w:r w:rsidR="00E33C6E">
        <w:t xml:space="preserve">iepirkuma </w:t>
      </w:r>
      <w:r w:rsidR="00E33C6E" w:rsidRPr="00E33C6E">
        <w:t>„Pārtikas produktu piegāde Rucavas novada izglītības iestādēm”</w:t>
      </w:r>
      <w:r w:rsidR="00E33C6E">
        <w:t xml:space="preserve"> </w:t>
      </w:r>
      <w:r w:rsidR="00A45EA9" w:rsidRPr="009E0DA1">
        <w:t>(ID Nr.</w:t>
      </w:r>
      <w:r w:rsidR="00E33C6E" w:rsidRPr="00E33C6E">
        <w:t xml:space="preserve"> RND/2017/14</w:t>
      </w:r>
      <w:r w:rsidR="00A45EA9" w:rsidRPr="009E0DA1">
        <w:t xml:space="preserve">) rezultātiem </w:t>
      </w:r>
      <w:r w:rsidR="00C614D9" w:rsidRPr="00C614D9">
        <w:rPr>
          <w:b/>
        </w:rPr>
        <w:t>iepirkuma daļā Nr.</w:t>
      </w:r>
      <w:r w:rsidR="00AF1239">
        <w:rPr>
          <w:b/>
        </w:rPr>
        <w:t>7</w:t>
      </w:r>
      <w:r w:rsidR="00C614D9" w:rsidRPr="00C614D9">
        <w:rPr>
          <w:b/>
        </w:rPr>
        <w:t xml:space="preserve"> </w:t>
      </w:r>
      <w:r w:rsidR="00AF1239" w:rsidRPr="00AF1239">
        <w:rPr>
          <w:b/>
        </w:rPr>
        <w:t>“Maizes un konditorejas izstrādājumu piegāde”</w:t>
      </w:r>
      <w:r w:rsidR="00C614D9" w:rsidRPr="00C614D9">
        <w:rPr>
          <w:b/>
        </w:rPr>
        <w:t>,</w:t>
      </w:r>
      <w:r w:rsidR="00C614D9" w:rsidRPr="00C614D9">
        <w:t xml:space="preserve"> </w:t>
      </w:r>
      <w:r w:rsidR="00A45EA9" w:rsidRPr="009E0DA1">
        <w:t>un Pārdevēja iesniegto piedāvājumu, noslēdz šādu līgumu:</w:t>
      </w:r>
    </w:p>
    <w:p w:rsidR="00A45EA9" w:rsidRPr="009E0DA1" w:rsidRDefault="00C614D9" w:rsidP="00C614D9">
      <w:pPr>
        <w:tabs>
          <w:tab w:val="left" w:pos="1198"/>
        </w:tabs>
        <w:jc w:val="both"/>
      </w:pPr>
      <w:r>
        <w:tab/>
      </w: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Līguma priekšmets</w:t>
      </w:r>
    </w:p>
    <w:p w:rsidR="00A45EA9" w:rsidRPr="003D6641" w:rsidRDefault="00A45EA9" w:rsidP="00BA0F70">
      <w:pPr>
        <w:numPr>
          <w:ilvl w:val="1"/>
          <w:numId w:val="1"/>
        </w:numPr>
        <w:tabs>
          <w:tab w:val="clear" w:pos="562"/>
        </w:tabs>
        <w:ind w:left="426" w:hanging="426"/>
        <w:jc w:val="both"/>
        <w:rPr>
          <w:b/>
        </w:rPr>
      </w:pPr>
      <w:r w:rsidRPr="006A7777">
        <w:t>Pārdevējs pārdod un piegādā Pircējam pārti</w:t>
      </w:r>
      <w:r w:rsidR="00827C09">
        <w:t xml:space="preserve">kas produktus iepirkuma daļā </w:t>
      </w:r>
      <w:r w:rsidR="00BA0F70" w:rsidRPr="00827C09">
        <w:rPr>
          <w:b/>
        </w:rPr>
        <w:t>Nr.</w:t>
      </w:r>
      <w:r w:rsidR="00BA0F70">
        <w:rPr>
          <w:b/>
        </w:rPr>
        <w:t>7</w:t>
      </w:r>
      <w:r w:rsidR="00BA0F70" w:rsidRPr="00827C09">
        <w:rPr>
          <w:b/>
        </w:rPr>
        <w:t xml:space="preserve"> </w:t>
      </w:r>
      <w:r w:rsidR="00BA0F70" w:rsidRPr="00BA0F70">
        <w:rPr>
          <w:b/>
        </w:rPr>
        <w:t>“Maizes un konditorejas izstrādājumu piegāde”</w:t>
      </w:r>
      <w:r w:rsidR="00827C09">
        <w:rPr>
          <w:i/>
        </w:rPr>
        <w:t xml:space="preserve">, </w:t>
      </w:r>
      <w:r w:rsidRPr="006A7777">
        <w:t>(turpmāk tekstā – Prece</w:t>
      </w:r>
      <w:r w:rsidRPr="003D6641">
        <w:rPr>
          <w:b/>
        </w:rPr>
        <w:t>)</w:t>
      </w:r>
      <w:r w:rsidRPr="006A7777">
        <w:t xml:space="preserve"> atbilstoši Pārdevēja iesniegtajam </w:t>
      </w:r>
      <w:r w:rsidRPr="00D55295">
        <w:t xml:space="preserve">tehniskajam piedāvājumam un finanšu piedāvājumam </w:t>
      </w:r>
      <w:r w:rsidR="001C2EDD" w:rsidRPr="00D55295">
        <w:t>iepirkumā</w:t>
      </w:r>
      <w:r w:rsidR="001C2EDD" w:rsidRPr="001C2EDD">
        <w:t xml:space="preserve"> „Pārtikas produktu piegāde Rucavas novada izglītības iestādēm” (ID Nr. RND/2017/14)</w:t>
      </w:r>
      <w:r w:rsidR="005F5358">
        <w:t xml:space="preserve">. </w:t>
      </w:r>
      <w:r w:rsidRPr="006A7777">
        <w:t>P</w:t>
      </w:r>
      <w:r w:rsidR="00DB6EA8">
        <w:t xml:space="preserve">ārdevēja tehniskais piedāvājums un </w:t>
      </w:r>
      <w:r w:rsidRPr="006A7777">
        <w:t>finanšu piedāvājums visiem pārtikas produktiem ir šī līguma neatņemamas sastāvdaļas.</w:t>
      </w:r>
    </w:p>
    <w:p w:rsidR="00A45EA9" w:rsidRPr="006A7777" w:rsidRDefault="00A45EA9" w:rsidP="00A45EA9">
      <w:pPr>
        <w:numPr>
          <w:ilvl w:val="1"/>
          <w:numId w:val="1"/>
        </w:numPr>
        <w:tabs>
          <w:tab w:val="left" w:pos="426"/>
        </w:tabs>
        <w:ind w:left="426" w:hanging="426"/>
        <w:jc w:val="both"/>
        <w:rPr>
          <w:b/>
        </w:rPr>
      </w:pPr>
      <w:r w:rsidRPr="006A7777">
        <w:t xml:space="preserve">Šis ir vienību cenu līgums. Pircējs Preces iegādāsies </w:t>
      </w:r>
      <w:r w:rsidR="00D66C2C">
        <w:t xml:space="preserve">pēc </w:t>
      </w:r>
      <w:r w:rsidRPr="006A7777">
        <w:t xml:space="preserve">faktiskās nepieciešamības. </w:t>
      </w:r>
    </w:p>
    <w:p w:rsidR="00A45EA9" w:rsidRPr="006A7777" w:rsidRDefault="00A45EA9" w:rsidP="00A45EA9">
      <w:pPr>
        <w:numPr>
          <w:ilvl w:val="1"/>
          <w:numId w:val="1"/>
        </w:numPr>
        <w:tabs>
          <w:tab w:val="left" w:pos="426"/>
        </w:tabs>
        <w:ind w:left="426" w:hanging="426"/>
        <w:jc w:val="both"/>
        <w:rPr>
          <w:b/>
        </w:rPr>
      </w:pPr>
      <w:r w:rsidRPr="006A7777">
        <w:t>Pārdevējs piegādā kvalitatīvu, kārtējās dienas pasūtījumam atbilstošu Preci, kā arī garantē nekvalitatīvas preces nomaiņu, atbilstoši šī līguma nosacījumiem.</w:t>
      </w:r>
    </w:p>
    <w:p w:rsidR="00A45EA9" w:rsidRPr="006A7777" w:rsidRDefault="00A45EA9" w:rsidP="00A45EA9">
      <w:pPr>
        <w:tabs>
          <w:tab w:val="left" w:pos="3645"/>
        </w:tabs>
        <w:jc w:val="both"/>
      </w:pPr>
      <w:r w:rsidRPr="006A7777">
        <w:tab/>
      </w: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Līgumcena un norēķinu kārtība</w:t>
      </w:r>
    </w:p>
    <w:p w:rsidR="00A45EA9" w:rsidRPr="006A7777" w:rsidRDefault="00A45EA9" w:rsidP="00A45EA9">
      <w:pPr>
        <w:numPr>
          <w:ilvl w:val="1"/>
          <w:numId w:val="1"/>
        </w:numPr>
        <w:tabs>
          <w:tab w:val="num" w:pos="426"/>
        </w:tabs>
        <w:ind w:left="426" w:hanging="426"/>
        <w:jc w:val="both"/>
        <w:rPr>
          <w:i/>
        </w:rPr>
      </w:pPr>
      <w:r w:rsidRPr="006A7777">
        <w:t>Preču vienību cenas ir norādītas Pārdevēja tehniskajā piedāvājumā, kas ir šī Līguma pielikums.</w:t>
      </w:r>
    </w:p>
    <w:p w:rsidR="00A45EA9" w:rsidRPr="006A7777" w:rsidRDefault="00A45EA9" w:rsidP="00A45EA9">
      <w:pPr>
        <w:numPr>
          <w:ilvl w:val="1"/>
          <w:numId w:val="1"/>
        </w:numPr>
        <w:tabs>
          <w:tab w:val="num" w:pos="426"/>
        </w:tabs>
        <w:ind w:left="426" w:hanging="426"/>
        <w:jc w:val="both"/>
        <w:rPr>
          <w:i/>
        </w:rPr>
      </w:pPr>
      <w:r w:rsidRPr="006A7777">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A45EA9" w:rsidRPr="006A7777" w:rsidRDefault="00A45EA9" w:rsidP="00A45EA9">
      <w:pPr>
        <w:tabs>
          <w:tab w:val="left" w:pos="2520"/>
        </w:tabs>
        <w:jc w:val="both"/>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Preces pasūtīšana, piegāde un pieņemšana</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E8780C" w:rsidRPr="003176C7" w:rsidRDefault="00A45EA9" w:rsidP="002D3252">
      <w:pPr>
        <w:pStyle w:val="ListParagraph"/>
        <w:numPr>
          <w:ilvl w:val="1"/>
          <w:numId w:val="1"/>
        </w:numPr>
        <w:tabs>
          <w:tab w:val="clear" w:pos="562"/>
          <w:tab w:val="num" w:pos="284"/>
        </w:tabs>
        <w:ind w:left="426" w:hanging="426"/>
      </w:pPr>
      <w:r w:rsidRPr="006A7777">
        <w:t>Pārdevējs Preces piegādā nākamajā darba dienā pēc Pasū</w:t>
      </w:r>
      <w:r w:rsidR="00020C59">
        <w:t>tījuma saņemšanas</w:t>
      </w:r>
      <w:r w:rsidRPr="006A7777">
        <w:t xml:space="preserve"> </w:t>
      </w:r>
      <w:r w:rsidR="00E8780C" w:rsidRPr="003176C7">
        <w:t>līdz plkst. 15:00. Atsevišķām precēm - kā norādīts tehniskajā specifikācijā.</w:t>
      </w:r>
    </w:p>
    <w:p w:rsidR="00A45EA9" w:rsidRPr="006A7777" w:rsidRDefault="00A45EA9" w:rsidP="00973653">
      <w:pPr>
        <w:numPr>
          <w:ilvl w:val="1"/>
          <w:numId w:val="1"/>
        </w:numPr>
        <w:tabs>
          <w:tab w:val="clear" w:pos="562"/>
          <w:tab w:val="left" w:pos="2520"/>
        </w:tabs>
        <w:ind w:left="426" w:hanging="426"/>
        <w:jc w:val="both"/>
      </w:pPr>
      <w:r w:rsidRPr="003176C7">
        <w:t>Pārdevējs</w:t>
      </w:r>
      <w:r w:rsidR="00726FB0" w:rsidRPr="003176C7">
        <w:t xml:space="preserve"> nodod Preci Pircējam </w:t>
      </w:r>
      <w:r w:rsidR="008D03A2" w:rsidRPr="00B51AD4">
        <w:rPr>
          <w:b/>
        </w:rPr>
        <w:t xml:space="preserve">Rucavas novada izglītības iestāžu (turpmāk –izglītības iestādes) </w:t>
      </w:r>
      <w:r w:rsidR="008D03A2" w:rsidRPr="00B51AD4">
        <w:t xml:space="preserve">telpās Rucava, </w:t>
      </w:r>
      <w:r w:rsidR="008D03A2" w:rsidRPr="00B51AD4">
        <w:rPr>
          <w:b/>
        </w:rPr>
        <w:t>PII ‘’Zvaniņš’’</w:t>
      </w:r>
      <w:r w:rsidR="008D03A2" w:rsidRPr="00B51AD4">
        <w:t xml:space="preserve"> (adrese ‘’Zvaniņš’’, Rucava, Rucavas pagasts, Rucavas novads, LV 3477) un/vai </w:t>
      </w:r>
      <w:r w:rsidR="008D03A2" w:rsidRPr="00B51AD4">
        <w:rPr>
          <w:b/>
        </w:rPr>
        <w:t>Rucavas pamatskola</w:t>
      </w:r>
      <w:r w:rsidR="008D03A2" w:rsidRPr="00B51AD4">
        <w:t xml:space="preserve"> ( adrese “Rucavas pamatskola’’, Rucava, Rucavas pagasts, Rucavas novads, LV 3477) un/vai </w:t>
      </w:r>
      <w:r w:rsidR="008D03A2" w:rsidRPr="00B51AD4">
        <w:rPr>
          <w:b/>
        </w:rPr>
        <w:t>Sikšņu pamatskola</w:t>
      </w:r>
      <w:r w:rsidR="008D03A2" w:rsidRPr="00B51AD4">
        <w:t xml:space="preserve"> (adrese ‘’Sikšņu pamatskola’’, Sikšņi, Dunikas pagasts, Rucavas novads LV3480). </w:t>
      </w:r>
      <w:r w:rsidRPr="006A7777">
        <w:t xml:space="preserve">Telpu (atrašanās vietas, adreses) maiņas gadījumā Prece jānodod jaunās </w:t>
      </w:r>
      <w:r w:rsidR="00EC7512" w:rsidRPr="00EC7512">
        <w:lastRenderedPageBreak/>
        <w:t>izglītības ie</w:t>
      </w:r>
      <w:r w:rsidR="00EC7512">
        <w:t xml:space="preserve">stāžu </w:t>
      </w:r>
      <w:r w:rsidR="00973653">
        <w:t xml:space="preserve">telpās. </w:t>
      </w:r>
      <w:r w:rsidRPr="006A7777">
        <w:t xml:space="preserve">Telpu maiņas gadījumā, Preču piegādi un izkraušanu Pircēja norādītajā vietā uz sava rēķina nodrošina Pārdevējs.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Preces nodošanas faktu un atbilstību Preču pavadzīmē norādītajam daudzumam un sortimentam Pircējs apstiprina ar </w:t>
      </w:r>
      <w:r w:rsidRPr="006A7777">
        <w:rPr>
          <w:w w:val="103"/>
        </w:rPr>
        <w:t>s</w:t>
      </w:r>
      <w:r w:rsidRPr="006A7777">
        <w:rPr>
          <w:w w:val="104"/>
        </w:rPr>
        <w:t>a</w:t>
      </w:r>
      <w:r w:rsidRPr="006A7777">
        <w:rPr>
          <w:w w:val="103"/>
        </w:rPr>
        <w:t xml:space="preserve">vu </w:t>
      </w:r>
      <w:r w:rsidRPr="006A7777">
        <w:t xml:space="preserve">parakstu uz Preču pavadzīmes. </w:t>
      </w:r>
      <w:r w:rsidRPr="006A7777">
        <w:rPr>
          <w:w w:val="103"/>
        </w:rPr>
        <w:t>Pircējam ir tiesības nepieņemt Preci, kas piegādāta pretēji šajā punktā un 3.1.punktā minētajiem nosacījumiem, neatbilst Pasūtījumā norādītajam sortimentam, daudzumam un/vai cenai.</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Pārdevējs Preces piegādā ar savu transportu, ievērojot normatīvajos aktos un </w:t>
      </w:r>
      <w:r w:rsidR="0096139E">
        <w:t xml:space="preserve">tehniskajā specifikācijā </w:t>
      </w:r>
      <w:r w:rsidRPr="006A7777">
        <w:t>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A45EA9" w:rsidRPr="006A7777" w:rsidRDefault="00A45EA9" w:rsidP="002D6BFA">
      <w:pPr>
        <w:numPr>
          <w:ilvl w:val="1"/>
          <w:numId w:val="1"/>
        </w:numPr>
        <w:tabs>
          <w:tab w:val="clear" w:pos="562"/>
          <w:tab w:val="left" w:pos="2520"/>
        </w:tabs>
        <w:ind w:left="426" w:hanging="426"/>
        <w:jc w:val="both"/>
      </w:pPr>
      <w:r w:rsidRPr="006A7777">
        <w:t xml:space="preserve">Pārdevējs ir atbildīgs, lai, iebraucot un izbraucot no </w:t>
      </w:r>
      <w:r w:rsidR="00D02828" w:rsidRPr="00D02828">
        <w:t xml:space="preserve">izglītības iestāžu </w:t>
      </w:r>
      <w:r w:rsidRPr="006A7777">
        <w:t xml:space="preserve">teritorijas, tiktu aizvērti iestādes vārti un Prece </w:t>
      </w:r>
      <w:r w:rsidR="00E53A7B" w:rsidRPr="006A7777">
        <w:t xml:space="preserve">tiktu piegādāta laikā, kad </w:t>
      </w:r>
      <w:r w:rsidR="00D02828" w:rsidRPr="00D02828">
        <w:t xml:space="preserve">izglītības iestāžu </w:t>
      </w:r>
      <w:r w:rsidR="00E53A7B" w:rsidRPr="006A7777">
        <w:t>izglītojamie</w:t>
      </w:r>
      <w:r w:rsidRPr="006A7777">
        <w:t xml:space="preserve"> atrodas iestādes telpās. Ja gadījumā (vienojoties ar Pircēju) Prece tiek piegādāta citā laikā, tad Pārdevēja pārstāvim/šoferim, jāraugās, vai automašīnas tuvumā neatrodas</w:t>
      </w:r>
      <w:r w:rsidR="0074680C" w:rsidRPr="006A7777">
        <w:t xml:space="preserve"> </w:t>
      </w:r>
      <w:r w:rsidR="00D02828" w:rsidRPr="00D02828">
        <w:t xml:space="preserve">izglītības iestāžu </w:t>
      </w:r>
      <w:r w:rsidR="0074680C" w:rsidRPr="006A7777">
        <w:t>izglītojamie</w:t>
      </w:r>
      <w:r w:rsidRPr="006A7777">
        <w:t>.</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ir atbildīgs par piegādājamās Preces pilnīgas vai daļējas bojāejas vai bojāšanas risku līdz tās nodošanai Pircējam.</w:t>
      </w:r>
    </w:p>
    <w:p w:rsidR="00A45EA9" w:rsidRPr="006A7777" w:rsidRDefault="00A45EA9" w:rsidP="00A45EA9">
      <w:pPr>
        <w:tabs>
          <w:tab w:val="left" w:pos="2520"/>
        </w:tabs>
        <w:ind w:left="426" w:hanging="426"/>
        <w:jc w:val="both"/>
        <w:rPr>
          <w:b/>
        </w:rPr>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Kvalitāte un garantija</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ka Prece būs augstas kvalitātes un atbildīs visu to Eiropas Savienības un Latvijas Republikas normatīvo aktu prasībām, kas uz to attiecas.</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pārtikas preču derīguma termiņu no Preces nodošanas dienas saskaņā ar Preces dokumentāciju, ievērojot Tehniskajā specifikācijā noteikto. Pārdevējam nav tiesības piegādāt Preces, kuru derīguma termiņš ir neatbilstošs.</w:t>
      </w:r>
    </w:p>
    <w:p w:rsidR="00223B43" w:rsidRDefault="00223B43" w:rsidP="00223B43">
      <w:pPr>
        <w:numPr>
          <w:ilvl w:val="1"/>
          <w:numId w:val="1"/>
        </w:numPr>
        <w:tabs>
          <w:tab w:val="clear" w:pos="562"/>
          <w:tab w:val="num" w:pos="0"/>
        </w:tabs>
        <w:ind w:left="426" w:hanging="426"/>
        <w:jc w:val="both"/>
      </w:pPr>
      <w:r w:rsidRPr="007D31E7">
        <w:t xml:space="preserve">Pasūtītājam ir tiesības pirms preču pieņemšanas pārbaudīt Preci, nepieņemt to </w:t>
      </w:r>
      <w:r w:rsidR="007027CD">
        <w:t>un neparakstīt Preču pavadzīmi  (</w:t>
      </w:r>
      <w:r w:rsidRPr="007D31E7">
        <w:t>rēķinu</w:t>
      </w:r>
      <w:r w:rsidR="007027CD">
        <w:t>)</w:t>
      </w:r>
      <w:r w:rsidRPr="007D31E7">
        <w:t xml:space="preserve">, ja Prece nav kvalitatīva vai neatbilst tehniskajai specifikācijai, vai neatbilst </w:t>
      </w:r>
      <w:r w:rsidRPr="0044777F">
        <w:t xml:space="preserve">Līguma </w:t>
      </w:r>
      <w:r w:rsidR="00103B68" w:rsidRPr="0044777F">
        <w:t>3</w:t>
      </w:r>
      <w:r w:rsidRPr="0044777F">
        <w:t>.</w:t>
      </w:r>
      <w:r w:rsidR="00103B68" w:rsidRPr="0044777F">
        <w:t>1</w:t>
      </w:r>
      <w:r w:rsidRPr="0044777F">
        <w:t>.punktā</w:t>
      </w:r>
      <w:r w:rsidRPr="007D31E7">
        <w:t xml:space="preserve">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rsidR="00A45EA9" w:rsidRPr="006A7777" w:rsidRDefault="00A45EA9" w:rsidP="00223B43">
      <w:pPr>
        <w:numPr>
          <w:ilvl w:val="1"/>
          <w:numId w:val="1"/>
        </w:numPr>
        <w:tabs>
          <w:tab w:val="clear" w:pos="562"/>
          <w:tab w:val="num" w:pos="0"/>
        </w:tabs>
        <w:ind w:left="426" w:hanging="426"/>
        <w:jc w:val="both"/>
      </w:pPr>
      <w:r w:rsidRPr="006A7777">
        <w:t>Pirms realizācijas termiņa beigām konstatējot, ka Prece ir zaudējusi Tehniskajā specifikācijā noteiktās īpašības (Prece ir kļuvusi nekvalitatīva):</w:t>
      </w:r>
    </w:p>
    <w:p w:rsidR="00A45EA9" w:rsidRPr="006A7777" w:rsidRDefault="00A45EA9" w:rsidP="00A45EA9">
      <w:pPr>
        <w:ind w:left="1134" w:hanging="709"/>
        <w:jc w:val="both"/>
      </w:pPr>
      <w:r w:rsidRPr="006A7777">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A45EA9" w:rsidRPr="006A7777" w:rsidRDefault="00A45EA9" w:rsidP="00A45EA9">
      <w:pPr>
        <w:ind w:left="1134" w:hanging="709"/>
        <w:jc w:val="both"/>
      </w:pPr>
      <w:r w:rsidRPr="006A7777">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A45EA9" w:rsidRPr="006A7777" w:rsidRDefault="00A45EA9" w:rsidP="00A45EA9">
      <w:pPr>
        <w:ind w:left="1134" w:hanging="709"/>
        <w:jc w:val="both"/>
      </w:pPr>
      <w:r w:rsidRPr="006A7777">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A45EA9" w:rsidRDefault="00A45EA9" w:rsidP="00A45EA9">
      <w:pPr>
        <w:numPr>
          <w:ilvl w:val="1"/>
          <w:numId w:val="1"/>
        </w:numPr>
        <w:tabs>
          <w:tab w:val="clear" w:pos="562"/>
        </w:tabs>
        <w:ind w:left="426" w:hanging="426"/>
        <w:jc w:val="both"/>
      </w:pPr>
      <w:r w:rsidRPr="006A7777">
        <w:t>Laboratorijas pakalpojumu apmaksu veic Pārdevējs, izņemot gadījumus, kad laboratorijas pārbaude ir veikta pēc Pircēja ierosinājuma un Preces kvalitāte ir atzīta par atbilstošu noteiktajām  prasībām.</w:t>
      </w:r>
    </w:p>
    <w:p w:rsidR="00A45EA9" w:rsidRPr="006A7777" w:rsidRDefault="00A45EA9" w:rsidP="00A45EA9">
      <w:pPr>
        <w:numPr>
          <w:ilvl w:val="0"/>
          <w:numId w:val="1"/>
        </w:numPr>
        <w:tabs>
          <w:tab w:val="clear" w:pos="720"/>
          <w:tab w:val="num" w:pos="360"/>
          <w:tab w:val="left" w:pos="2520"/>
        </w:tabs>
        <w:ind w:left="0"/>
        <w:jc w:val="center"/>
        <w:rPr>
          <w:b/>
        </w:rPr>
      </w:pPr>
      <w:r w:rsidRPr="006A7777">
        <w:rPr>
          <w:b/>
        </w:rPr>
        <w:lastRenderedPageBreak/>
        <w:t>Pušu pienākumi un atbildība.</w:t>
      </w:r>
    </w:p>
    <w:p w:rsidR="00A45EA9" w:rsidRPr="006A7777" w:rsidRDefault="00A45EA9" w:rsidP="00A45EA9">
      <w:pPr>
        <w:numPr>
          <w:ilvl w:val="1"/>
          <w:numId w:val="1"/>
        </w:numPr>
        <w:tabs>
          <w:tab w:val="clear" w:pos="562"/>
          <w:tab w:val="num" w:pos="426"/>
          <w:tab w:val="left" w:pos="2520"/>
        </w:tabs>
        <w:ind w:hanging="562"/>
        <w:jc w:val="both"/>
        <w:rPr>
          <w:b/>
        </w:rPr>
      </w:pPr>
      <w:r w:rsidRPr="006A7777">
        <w:rPr>
          <w:b/>
        </w:rPr>
        <w:t>Pārdevēja pienākumi un atbildība:</w:t>
      </w:r>
    </w:p>
    <w:p w:rsidR="00A45EA9" w:rsidRPr="006A7777" w:rsidRDefault="00A45EA9" w:rsidP="00A45EA9">
      <w:pPr>
        <w:pStyle w:val="ListParagraph"/>
        <w:numPr>
          <w:ilvl w:val="2"/>
          <w:numId w:val="1"/>
        </w:numPr>
        <w:jc w:val="both"/>
      </w:pPr>
      <w:r w:rsidRPr="006A7777">
        <w:t xml:space="preserve">nodrošināt </w:t>
      </w:r>
      <w:r w:rsidR="00C07A8B" w:rsidRPr="006A7777">
        <w:t>Preces</w:t>
      </w:r>
      <w:r w:rsidRPr="006A7777">
        <w:t xml:space="preserve"> kvalitātes un iepakojuma atbilstību Latvijas Republikas normatīvo aktu prasībām. </w:t>
      </w:r>
      <w:r w:rsidR="00C07A8B" w:rsidRPr="006A7777">
        <w:t>Precei</w:t>
      </w:r>
      <w:r w:rsidR="00586373" w:rsidRPr="006A7777">
        <w:t xml:space="preserve"> ir jābūt safasētai</w:t>
      </w:r>
      <w:r w:rsidRPr="006A7777">
        <w:t xml:space="preserve"> atbilstoši d</w:t>
      </w:r>
      <w:r w:rsidR="00586373" w:rsidRPr="006A7777">
        <w:t>rošības un higiēnas prasībām, tai jābūt kvalitatīvai</w:t>
      </w:r>
      <w:r w:rsidRPr="006A7777">
        <w:t xml:space="preserve"> un nebojāt</w:t>
      </w:r>
      <w:r w:rsidR="00586373" w:rsidRPr="006A7777">
        <w:t>ai</w:t>
      </w:r>
      <w:r w:rsidRPr="006A7777">
        <w:t xml:space="preserve">. </w:t>
      </w:r>
      <w:r w:rsidR="00586373" w:rsidRPr="006A7777">
        <w:t xml:space="preserve">Prece </w:t>
      </w:r>
      <w:r w:rsidRPr="006A7777">
        <w:t>jāpiegādā iepakojumā, kas nodrošina pārtikas produktu saglabāšanos to pārvadāšanas un glabāšanas laikā</w:t>
      </w:r>
      <w:r w:rsidR="00586373" w:rsidRPr="006A7777">
        <w:t>,</w:t>
      </w:r>
      <w:r w:rsidRPr="006A7777">
        <w:t xml:space="preserve"> atbilstoši ražotāja noteiktām prasībām un spēkā esošiem normatīvajiem aktiem;</w:t>
      </w:r>
    </w:p>
    <w:p w:rsidR="00A45EA9" w:rsidRPr="006A7777" w:rsidRDefault="00A45EA9" w:rsidP="00A45EA9">
      <w:pPr>
        <w:pStyle w:val="ListParagraph"/>
        <w:numPr>
          <w:ilvl w:val="2"/>
          <w:numId w:val="1"/>
        </w:numPr>
        <w:jc w:val="both"/>
      </w:pPr>
      <w:r w:rsidRPr="006A7777">
        <w:t>nodrošināt Precei noteikto kvalitātes kritēriju (ķīmiskie, mikrobioloģiskie, organoleptiskie) nemainību visā līguma izpildes laikā;</w:t>
      </w:r>
    </w:p>
    <w:p w:rsidR="00A45EA9" w:rsidRPr="006A7777" w:rsidRDefault="00A45EA9" w:rsidP="00A45EA9">
      <w:pPr>
        <w:pStyle w:val="ListParagraph"/>
        <w:numPr>
          <w:ilvl w:val="2"/>
          <w:numId w:val="1"/>
        </w:numPr>
        <w:jc w:val="both"/>
      </w:pPr>
      <w:r w:rsidRPr="006A7777">
        <w:t>nodrošināt, ka gadījumā, ja Pārdevēja piedāvājumā aprakstā pie augļiem, ogām un dārzeņiem nav norādīta piegādes sezona vai mēneši, Preces piegāde tiks nodrošināta visu gadu;</w:t>
      </w:r>
    </w:p>
    <w:p w:rsidR="00A45EA9" w:rsidRPr="006A7777" w:rsidRDefault="00A45EA9" w:rsidP="00A45EA9">
      <w:pPr>
        <w:pStyle w:val="ListParagraph"/>
        <w:numPr>
          <w:ilvl w:val="2"/>
          <w:numId w:val="1"/>
        </w:numPr>
        <w:jc w:val="both"/>
      </w:pPr>
      <w:r w:rsidRPr="006A7777">
        <w:t>nodrošināt savlaicīgu un šīm līgumam un Pasūtījumam atbilstošu Preces piegādi;</w:t>
      </w:r>
    </w:p>
    <w:p w:rsidR="00A45EA9" w:rsidRPr="006A7777" w:rsidRDefault="00A45EA9" w:rsidP="00A45EA9">
      <w:pPr>
        <w:pStyle w:val="ListParagraph"/>
        <w:numPr>
          <w:ilvl w:val="2"/>
          <w:numId w:val="1"/>
        </w:numPr>
        <w:jc w:val="both"/>
      </w:pPr>
      <w:r w:rsidRPr="006A7777">
        <w:t>veikt Preces nodošanu Pircēja pārstāvim;</w:t>
      </w:r>
    </w:p>
    <w:p w:rsidR="00A45EA9" w:rsidRPr="006A7777" w:rsidRDefault="00A45EA9" w:rsidP="00A45EA9">
      <w:pPr>
        <w:pStyle w:val="ListParagraph"/>
        <w:numPr>
          <w:ilvl w:val="2"/>
          <w:numId w:val="1"/>
        </w:numPr>
        <w:jc w:val="both"/>
      </w:pPr>
      <w:r w:rsidRPr="006A7777">
        <w:t>atbildēt par Preces atbilstību Latvijas Republikas normatīvo aktu prasībām;</w:t>
      </w:r>
    </w:p>
    <w:p w:rsidR="00A45EA9" w:rsidRPr="006A7777" w:rsidRDefault="00A45EA9" w:rsidP="00A45EA9">
      <w:pPr>
        <w:numPr>
          <w:ilvl w:val="2"/>
          <w:numId w:val="1"/>
        </w:numPr>
        <w:jc w:val="both"/>
      </w:pPr>
      <w:r w:rsidRPr="006A7777">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A45EA9" w:rsidRPr="006A7777" w:rsidRDefault="00A45EA9" w:rsidP="00A45EA9">
      <w:pPr>
        <w:numPr>
          <w:ilvl w:val="2"/>
          <w:numId w:val="1"/>
        </w:numPr>
        <w:jc w:val="both"/>
      </w:pPr>
      <w:r w:rsidRPr="006A7777">
        <w:t>Preces piegādāt Pircēja norādītajā laikā;</w:t>
      </w:r>
    </w:p>
    <w:p w:rsidR="00A45EA9" w:rsidRPr="006A7777" w:rsidRDefault="00A45EA9" w:rsidP="00A45EA9">
      <w:pPr>
        <w:numPr>
          <w:ilvl w:val="2"/>
          <w:numId w:val="1"/>
        </w:numPr>
        <w:jc w:val="both"/>
      </w:pPr>
      <w:r w:rsidRPr="006A7777">
        <w:t>Preces piegādes laikā, strādājot Pircēja telpās, ievērot Latvijas Republikā spēkā esošās darba drošības un ugunsdrošības noteikumu prasības, Pircēja iekšējās kārtības noteikumus un norādījumus;</w:t>
      </w:r>
    </w:p>
    <w:p w:rsidR="00A45EA9" w:rsidRPr="006A7777" w:rsidRDefault="00A45EA9" w:rsidP="00A45EA9">
      <w:pPr>
        <w:numPr>
          <w:ilvl w:val="2"/>
          <w:numId w:val="1"/>
        </w:numPr>
        <w:jc w:val="both"/>
      </w:pPr>
      <w:r w:rsidRPr="006A7777">
        <w:t>atlīdzināt zaudējumus, kuri nodarīti Pircējam un trešajām personām sakarā ar šī līguma noteikumu pārkāpumu, ja tajā vainojams Pārdevējs;</w:t>
      </w:r>
    </w:p>
    <w:p w:rsidR="00A45EA9" w:rsidRPr="006A7777" w:rsidRDefault="00A45EA9" w:rsidP="00A45EA9">
      <w:pPr>
        <w:numPr>
          <w:ilvl w:val="2"/>
          <w:numId w:val="1"/>
        </w:numPr>
        <w:jc w:val="both"/>
      </w:pPr>
      <w:r w:rsidRPr="006A7777">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A45EA9" w:rsidRPr="006A7777" w:rsidRDefault="001E0103" w:rsidP="00A45EA9">
      <w:pPr>
        <w:numPr>
          <w:ilvl w:val="2"/>
          <w:numId w:val="1"/>
        </w:numPr>
        <w:jc w:val="both"/>
      </w:pPr>
      <w:r w:rsidRPr="006A7777">
        <w:t>Pārdevējs nodrošina, ka uz tās Preces iepa</w:t>
      </w:r>
      <w:r w:rsidR="00A45EA9" w:rsidRPr="006A7777">
        <w:t>kojuma, kur</w:t>
      </w:r>
      <w:r w:rsidRPr="006A7777">
        <w:t>a</w:t>
      </w:r>
      <w:r w:rsidR="00A45EA9" w:rsidRPr="006A7777">
        <w:t xml:space="preserve"> atbilst nacionālās pārtikas kvalitātes shēmas (NPKS) vai bioloģiskās lauksaimniecības shēmas (BLS) prasībām vai lauksaimniecības produktu integrētās audzēšanas prasībām (LPIA) piegādes brīdī ir atbilstoša norāde</w:t>
      </w:r>
      <w:r w:rsidR="005D7EEB" w:rsidRPr="006A7777">
        <w:t xml:space="preserve"> (marķējums)</w:t>
      </w:r>
      <w:r w:rsidR="00A45EA9" w:rsidRPr="006A7777">
        <w:t>;</w:t>
      </w:r>
    </w:p>
    <w:p w:rsidR="00A45EA9" w:rsidRPr="006A7777" w:rsidRDefault="00A45EA9" w:rsidP="00A45EA9">
      <w:pPr>
        <w:numPr>
          <w:ilvl w:val="2"/>
          <w:numId w:val="1"/>
        </w:numPr>
        <w:jc w:val="both"/>
        <w:rPr>
          <w:i/>
        </w:rPr>
      </w:pPr>
      <w:r w:rsidRPr="006A7777">
        <w:t xml:space="preserve">piegādāt tikai tādu Preci, kas nesatur ģenētiski modificētos organismus, nesastāv no tiem un nav ražoti no tiem; </w:t>
      </w:r>
    </w:p>
    <w:p w:rsidR="00A45EA9" w:rsidRPr="000F0693" w:rsidRDefault="00A45EA9" w:rsidP="000F0693">
      <w:pPr>
        <w:numPr>
          <w:ilvl w:val="2"/>
          <w:numId w:val="1"/>
        </w:numPr>
        <w:jc w:val="both"/>
        <w:rPr>
          <w:i/>
        </w:rPr>
      </w:pPr>
      <w:r w:rsidRPr="000F0693">
        <w:t xml:space="preserve">nodrošināt </w:t>
      </w:r>
      <w:r w:rsidR="000F0693" w:rsidRPr="000F0693">
        <w:t>videi draudzīga izlie</w:t>
      </w:r>
      <w:r w:rsidR="008D03A2">
        <w:t>totā iepakojuma apsaimniekošanu.</w:t>
      </w:r>
    </w:p>
    <w:p w:rsidR="008D03A2" w:rsidRDefault="008D03A2" w:rsidP="00A45EA9">
      <w:pPr>
        <w:tabs>
          <w:tab w:val="left" w:pos="2520"/>
        </w:tabs>
        <w:ind w:left="426" w:hanging="426"/>
        <w:jc w:val="both"/>
        <w:rPr>
          <w:b/>
        </w:rPr>
      </w:pPr>
    </w:p>
    <w:p w:rsidR="00A45EA9" w:rsidRPr="006A7777" w:rsidRDefault="00A45EA9" w:rsidP="00A45EA9">
      <w:pPr>
        <w:tabs>
          <w:tab w:val="left" w:pos="2520"/>
        </w:tabs>
        <w:ind w:left="426" w:hanging="426"/>
        <w:jc w:val="both"/>
        <w:rPr>
          <w:b/>
        </w:rPr>
      </w:pPr>
      <w:r w:rsidRPr="006A7777">
        <w:rPr>
          <w:b/>
        </w:rPr>
        <w:t>5.2. Pircēja pienākumi un atbildība:</w:t>
      </w:r>
    </w:p>
    <w:p w:rsidR="00A45EA9" w:rsidRPr="006A7777" w:rsidRDefault="00A45EA9" w:rsidP="00A45EA9">
      <w:pPr>
        <w:pStyle w:val="ListParagraph"/>
        <w:numPr>
          <w:ilvl w:val="2"/>
          <w:numId w:val="2"/>
        </w:numPr>
        <w:jc w:val="both"/>
      </w:pPr>
      <w:r w:rsidRPr="006A7777">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A45EA9" w:rsidRPr="006A7777" w:rsidRDefault="00A45EA9" w:rsidP="00A45EA9">
      <w:pPr>
        <w:pStyle w:val="ListParagraph"/>
        <w:numPr>
          <w:ilvl w:val="2"/>
          <w:numId w:val="2"/>
        </w:numPr>
        <w:jc w:val="both"/>
      </w:pPr>
      <w:r w:rsidRPr="006A7777">
        <w:t>nodrošināt pienācīgus apstākļus Preces piegādei;</w:t>
      </w:r>
    </w:p>
    <w:p w:rsidR="00A45EA9" w:rsidRPr="006A7777" w:rsidRDefault="00A45EA9" w:rsidP="00A45EA9">
      <w:pPr>
        <w:pStyle w:val="ListParagraph"/>
        <w:numPr>
          <w:ilvl w:val="2"/>
          <w:numId w:val="2"/>
        </w:numPr>
        <w:jc w:val="both"/>
      </w:pPr>
      <w:r w:rsidRPr="006A7777">
        <w:t>savlaicīgi veikt Pārdevēja piegādātās Preces pieņemšanu;</w:t>
      </w:r>
    </w:p>
    <w:p w:rsidR="00A45EA9" w:rsidRPr="006A7777" w:rsidRDefault="00A45EA9" w:rsidP="00A45EA9">
      <w:pPr>
        <w:pStyle w:val="ListParagraph"/>
        <w:numPr>
          <w:ilvl w:val="2"/>
          <w:numId w:val="2"/>
        </w:numPr>
        <w:jc w:val="both"/>
      </w:pPr>
      <w:r w:rsidRPr="006A7777">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A45EA9" w:rsidRPr="006A7777" w:rsidRDefault="00A45EA9" w:rsidP="00A45EA9">
      <w:pPr>
        <w:pStyle w:val="ListParagraph"/>
        <w:numPr>
          <w:ilvl w:val="2"/>
          <w:numId w:val="2"/>
        </w:numPr>
        <w:jc w:val="both"/>
      </w:pPr>
      <w:r w:rsidRPr="006A7777">
        <w:lastRenderedPageBreak/>
        <w:t>jebkura šajā līgumā noteiktā Līgumsoda samaksa neatbrīvo Puses no saistību pilnīgas izpildes;</w:t>
      </w:r>
    </w:p>
    <w:p w:rsidR="00A45EA9" w:rsidRPr="006A7777" w:rsidRDefault="00A45EA9" w:rsidP="00A45EA9">
      <w:pPr>
        <w:pStyle w:val="ListParagraph"/>
        <w:numPr>
          <w:ilvl w:val="2"/>
          <w:numId w:val="2"/>
        </w:numPr>
        <w:jc w:val="both"/>
      </w:pPr>
      <w:r w:rsidRPr="006A7777">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A45EA9" w:rsidRPr="006A7777" w:rsidRDefault="00A45EA9" w:rsidP="00A45EA9">
      <w:pPr>
        <w:pStyle w:val="ListParagraph"/>
        <w:numPr>
          <w:ilvl w:val="2"/>
          <w:numId w:val="2"/>
        </w:numPr>
        <w:jc w:val="both"/>
      </w:pPr>
      <w:r w:rsidRPr="006A7777">
        <w:t>ja Pārdevējs atsakās no šī Līguma izpildes, Pircējs ir tiesīgs piemērot Pārdevējam līgumsodu 10% (</w:t>
      </w:r>
      <w:r w:rsidRPr="006A7777">
        <w:rPr>
          <w:i/>
        </w:rPr>
        <w:t>desmit procentu</w:t>
      </w:r>
      <w:r w:rsidRPr="006A7777">
        <w:t>) apmērā no visu iepriekš veikto Pasūtījumu kopējās summas. Līgumsodu Pircēj</w:t>
      </w:r>
      <w:r w:rsidR="004B7FA7" w:rsidRPr="006A7777">
        <w:t xml:space="preserve">s ietur saskaņā ar šī līguma </w:t>
      </w:r>
      <w:r w:rsidR="004B7FA7" w:rsidRPr="00EC5E43">
        <w:t>5.2</w:t>
      </w:r>
      <w:r w:rsidRPr="00EC5E43">
        <w:t>.</w:t>
      </w:r>
      <w:r w:rsidR="00730935" w:rsidRPr="00EC5E43">
        <w:t>1</w:t>
      </w:r>
      <w:r w:rsidR="008D03A2">
        <w:t>4</w:t>
      </w:r>
      <w:r w:rsidR="004B7FA7" w:rsidRPr="00EC5E43">
        <w:t>.</w:t>
      </w:r>
      <w:r w:rsidRPr="00EC5E43">
        <w:t>punktu</w:t>
      </w:r>
      <w:r w:rsidRPr="006A7777">
        <w:t>, bet, ja ieskaita kārtībā līgumsodu nav iespējams ieturēt - līgumsoda samaksas termiņš ir 15 (</w:t>
      </w:r>
      <w:r w:rsidRPr="006A7777">
        <w:rPr>
          <w:i/>
        </w:rPr>
        <w:t>piecpadsmit</w:t>
      </w:r>
      <w:r w:rsidRPr="006A7777">
        <w:t>) kalendārās dienas no līgumsoda rēķina nosūtīšanas dienas (pasta zīmogs). Par atteikšanos no Piegādes līguma izpildes šī punkta izpratnē tiek uzskatīta situācija, kad Pārdevējs nepiegādā vai piegādā mazāk par 50% (</w:t>
      </w:r>
      <w:r w:rsidRPr="006A7777">
        <w:rPr>
          <w:i/>
        </w:rPr>
        <w:t>piecdesmit procentiem</w:t>
      </w:r>
      <w:r w:rsidRPr="006A7777">
        <w:t>) no Pircēja pasūtījumā norādītā Preču sortimenta ilgāk kā 2 (</w:t>
      </w:r>
      <w:r w:rsidRPr="006A7777">
        <w:rPr>
          <w:i/>
        </w:rPr>
        <w:t>divas</w:t>
      </w:r>
      <w:r w:rsidRPr="006A7777">
        <w:t>) kalendārās dienas;</w:t>
      </w:r>
    </w:p>
    <w:p w:rsidR="00A45EA9" w:rsidRPr="006A7777" w:rsidRDefault="00A45EA9" w:rsidP="00A45EA9">
      <w:pPr>
        <w:pStyle w:val="ListParagraph"/>
        <w:numPr>
          <w:ilvl w:val="2"/>
          <w:numId w:val="2"/>
        </w:numPr>
        <w:jc w:val="both"/>
      </w:pPr>
      <w:r w:rsidRPr="006A7777">
        <w:t xml:space="preserve">ja Pārdevējs nav piegādājis Preci kopā ar </w:t>
      </w:r>
      <w:r w:rsidRPr="00FE7241">
        <w:t>līguma 5.</w:t>
      </w:r>
      <w:r w:rsidR="005D7EEB" w:rsidRPr="00FE7241">
        <w:t>1</w:t>
      </w:r>
      <w:r w:rsidRPr="00FE7241">
        <w:t>.</w:t>
      </w:r>
      <w:r w:rsidR="005D7EEB" w:rsidRPr="00FE7241">
        <w:t>11</w:t>
      </w:r>
      <w:r w:rsidRPr="00FE7241">
        <w:t>.punktā</w:t>
      </w:r>
      <w:r w:rsidRPr="006A7777">
        <w:t xml:space="preserve"> kādu no minētiem dokumentiem kas attiecas uz konkrēto Preci, tad Pircējam ir tiesības piemērot Pārdevējam vienreizēju  līgumsodu</w:t>
      </w:r>
      <w:r w:rsidRPr="006A7777">
        <w:rPr>
          <w:color w:val="FF0000"/>
        </w:rPr>
        <w:t xml:space="preserve"> </w:t>
      </w:r>
      <w:r w:rsidRPr="006A7777">
        <w:t>10 EUR (</w:t>
      </w:r>
      <w:r w:rsidRPr="006A7777">
        <w:rPr>
          <w:i/>
        </w:rPr>
        <w:t xml:space="preserve">desmit </w:t>
      </w:r>
      <w:proofErr w:type="spellStart"/>
      <w:r w:rsidRPr="006A7777">
        <w:rPr>
          <w:i/>
        </w:rPr>
        <w:t>euro</w:t>
      </w:r>
      <w:proofErr w:type="spellEnd"/>
      <w:r w:rsidRPr="006A7777">
        <w:t>) apmērā par katru dokumentu kas attiecas uz konkrēto Preci;</w:t>
      </w:r>
    </w:p>
    <w:p w:rsidR="00A45EA9" w:rsidRPr="006A7777" w:rsidRDefault="00A45EA9" w:rsidP="005D7EEB">
      <w:pPr>
        <w:pStyle w:val="ListParagraph"/>
        <w:numPr>
          <w:ilvl w:val="2"/>
          <w:numId w:val="2"/>
        </w:numPr>
        <w:jc w:val="both"/>
      </w:pPr>
      <w:r w:rsidRPr="006A7777">
        <w:t>ja Pārdevēja piegādātai Precei, kura atbilst nacionālās pārtikas kvalitātes shēmas (NPKS) vai bioloģiskās lauksaimniecības shēmas (BLS) prasībām vai lauksaimniecības produktu integrētās audzēšanas prasībām (LPIA) piegādes brīdī nav atbilstoša norāde</w:t>
      </w:r>
      <w:r w:rsidR="005D7EEB" w:rsidRPr="006A7777">
        <w:t xml:space="preserve"> (marķējums)</w:t>
      </w:r>
      <w:r w:rsidRPr="006A7777">
        <w:t>,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neatbilstošu norādi</w:t>
      </w:r>
      <w:r w:rsidR="005D7EEB" w:rsidRPr="006A7777">
        <w:t xml:space="preserve"> (marķējumu)</w:t>
      </w:r>
      <w:r w:rsidRPr="006A7777">
        <w:t xml:space="preserve"> uz konkrēto Preci;</w:t>
      </w:r>
    </w:p>
    <w:p w:rsidR="00A45EA9" w:rsidRPr="006A7777" w:rsidRDefault="00A45EA9" w:rsidP="00A45EA9">
      <w:pPr>
        <w:pStyle w:val="ListParagraph"/>
        <w:numPr>
          <w:ilvl w:val="2"/>
          <w:numId w:val="2"/>
        </w:numPr>
        <w:jc w:val="both"/>
      </w:pPr>
      <w:r w:rsidRPr="006A7777">
        <w:t>ja Pircējs konstatē piegādās Preces marķējum</w:t>
      </w:r>
      <w:r w:rsidR="006163F5" w:rsidRPr="006A7777">
        <w:t xml:space="preserve">a </w:t>
      </w:r>
      <w:r w:rsidRPr="006A7777">
        <w:t>neatbilstību tehniskajām piedāvājumam,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Pr="006A7777" w:rsidRDefault="00977167" w:rsidP="00977167">
      <w:pPr>
        <w:pStyle w:val="ListParagraph"/>
        <w:numPr>
          <w:ilvl w:val="2"/>
          <w:numId w:val="2"/>
        </w:numPr>
        <w:jc w:val="both"/>
      </w:pPr>
      <w:r w:rsidRPr="006A7777">
        <w:t>ja Pārdevējs neievēro līguma 5.1.13. punktā noteikto,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Default="00977167" w:rsidP="00977167">
      <w:pPr>
        <w:pStyle w:val="ListParagraph"/>
        <w:numPr>
          <w:ilvl w:val="2"/>
          <w:numId w:val="2"/>
        </w:numPr>
        <w:jc w:val="both"/>
      </w:pPr>
      <w:r>
        <w:t>j</w:t>
      </w:r>
      <w:r w:rsidRPr="009E0DA1">
        <w:t>a Pārdevējs neievēro līguma 5.1.14. punktā noteikto, tad Pircējam ir tiesības piemērot Pārdevējam vienreizēju  līgumsodu 10 EUR (</w:t>
      </w:r>
      <w:r w:rsidRPr="00DF4021">
        <w:rPr>
          <w:i/>
        </w:rPr>
        <w:t xml:space="preserve">desmit </w:t>
      </w:r>
      <w:proofErr w:type="spellStart"/>
      <w:r w:rsidRPr="00DF4021">
        <w:rPr>
          <w:i/>
        </w:rPr>
        <w:t>euro</w:t>
      </w:r>
      <w:proofErr w:type="spellEnd"/>
      <w:r>
        <w:t>) apmērā;</w:t>
      </w:r>
    </w:p>
    <w:p w:rsidR="00A45EA9" w:rsidRPr="00130C6A" w:rsidRDefault="00A45EA9" w:rsidP="00A45EA9">
      <w:pPr>
        <w:pStyle w:val="ListParagraph"/>
        <w:numPr>
          <w:ilvl w:val="2"/>
          <w:numId w:val="2"/>
        </w:numPr>
        <w:jc w:val="both"/>
      </w:pPr>
      <w:r w:rsidRPr="00130C6A">
        <w:t>Pircējam papildus Pārdevēja norādītajai informācijai un iesniegtajiem dokumentiem ir tiesības veikt piegādāto Preču izcelsmes un kvalitātes pārbaudi;</w:t>
      </w:r>
    </w:p>
    <w:p w:rsidR="00A45EA9" w:rsidRPr="00130C6A" w:rsidRDefault="00A45EA9" w:rsidP="00A45EA9">
      <w:pPr>
        <w:pStyle w:val="ListParagraph"/>
        <w:numPr>
          <w:ilvl w:val="2"/>
          <w:numId w:val="2"/>
        </w:numPr>
        <w:jc w:val="both"/>
      </w:pPr>
      <w:r w:rsidRPr="00130C6A">
        <w:t>Pircējam bez papildus formalitātēm ir tiesības veikt līgumsoda summas ieskaitu veidā no jebkurām summām, ko Pircējam ir pienākums izmaksāt Pārdevējam.</w:t>
      </w:r>
    </w:p>
    <w:p w:rsidR="00A45EA9" w:rsidRPr="009E0DA1" w:rsidRDefault="00A45EA9" w:rsidP="00A45EA9">
      <w:pPr>
        <w:tabs>
          <w:tab w:val="left" w:pos="2520"/>
        </w:tabs>
        <w:jc w:val="center"/>
      </w:pPr>
    </w:p>
    <w:p w:rsidR="00A45EA9" w:rsidRPr="009E0DA1" w:rsidRDefault="00A45EA9" w:rsidP="00A45EA9">
      <w:pPr>
        <w:tabs>
          <w:tab w:val="left" w:pos="2520"/>
        </w:tabs>
        <w:jc w:val="center"/>
        <w:rPr>
          <w:b/>
        </w:rPr>
      </w:pPr>
      <w:r w:rsidRPr="009E0DA1">
        <w:rPr>
          <w:b/>
        </w:rPr>
        <w:t>6. Izmaiņas līgumā, tā darbības izbeigšana</w:t>
      </w:r>
    </w:p>
    <w:p w:rsidR="00A45EA9" w:rsidRDefault="00A45EA9" w:rsidP="00A45EA9">
      <w:pPr>
        <w:pStyle w:val="ListParagraph"/>
        <w:numPr>
          <w:ilvl w:val="1"/>
          <w:numId w:val="3"/>
        </w:numPr>
        <w:ind w:left="426" w:hanging="426"/>
        <w:jc w:val="both"/>
      </w:pPr>
      <w:r w:rsidRPr="009E0DA1">
        <w:t xml:space="preserve"> Līgumu var grozīt vai izbeigt, Pusēm savstarpēji vienojoties. Jebkuras līguma izmaiņas vai papildinājumi tiek noformēti rakstveidā un kļūst par šī līguma neatņemamu sastāvdaļu.</w:t>
      </w:r>
      <w:bookmarkStart w:id="0" w:name="_Hlk487724460"/>
    </w:p>
    <w:p w:rsidR="00A45EA9" w:rsidRDefault="00A45EA9" w:rsidP="00A45EA9">
      <w:pPr>
        <w:pStyle w:val="ListParagraph"/>
        <w:numPr>
          <w:ilvl w:val="1"/>
          <w:numId w:val="3"/>
        </w:numPr>
        <w:ind w:left="426" w:hanging="426"/>
        <w:jc w:val="both"/>
      </w:pPr>
      <w:r w:rsidRPr="009E0DA1">
        <w:t xml:space="preserve">Vienu reizi ceturksnī Pārdevējs ir tiesīgs pieprasīt mainīt nolīgto preču vienību cenu līdz 10% </w:t>
      </w:r>
      <w:r w:rsidRPr="00223E15">
        <w:rPr>
          <w:i/>
        </w:rPr>
        <w:t>(desmit procentiem)</w:t>
      </w:r>
      <w:r w:rsidRPr="009E0DA1">
        <w:t>, bet ne agrāk kā pēc 6 (s</w:t>
      </w:r>
      <w:r w:rsidRPr="00223E15">
        <w:rPr>
          <w:i/>
        </w:rPr>
        <w:t>ešiem</w:t>
      </w:r>
      <w:r w:rsidRPr="009E0DA1">
        <w:t xml:space="preserve">)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w:t>
      </w:r>
      <w:proofErr w:type="spellStart"/>
      <w:r w:rsidRPr="009E0DA1">
        <w:t>utml</w:t>
      </w:r>
      <w:proofErr w:type="spellEnd"/>
      <w:r w:rsidRPr="009E0DA1">
        <w:t xml:space="preserve">.). Pieprasot palielināt cenu saskaņā ar šī punkta noteikumiem, Pārdevējam jāiesniedz Pircējam rakstveida </w:t>
      </w:r>
      <w:r w:rsidRPr="009E0DA1">
        <w:lastRenderedPageBreak/>
        <w:t>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0"/>
      <w:r w:rsidRPr="009E0DA1">
        <w:t>.</w:t>
      </w:r>
      <w:bookmarkStart w:id="1" w:name="_Hlk487724269"/>
    </w:p>
    <w:p w:rsidR="00A45EA9" w:rsidRDefault="00A45EA9" w:rsidP="00A45EA9">
      <w:pPr>
        <w:pStyle w:val="ListParagraph"/>
        <w:numPr>
          <w:ilvl w:val="1"/>
          <w:numId w:val="3"/>
        </w:numPr>
        <w:ind w:left="426" w:hanging="426"/>
        <w:jc w:val="both"/>
      </w:pPr>
      <w:r w:rsidRPr="009E0DA1">
        <w:t>Līguma izpildes laikā iespējama Preces maiņa pret līdzvērtīgu kvalitātē un cenā, ja tehniskajā specifikācijā/tehniskajā piedāvājumā minētā Prece vairs netiek ražota, vai tirdzniecībā nav pieejama.</w:t>
      </w:r>
      <w:bookmarkEnd w:id="1"/>
      <w:r w:rsidRPr="009E0DA1">
        <w:t xml:space="preserve"> </w:t>
      </w:r>
    </w:p>
    <w:p w:rsidR="00A45EA9" w:rsidRDefault="00A45EA9" w:rsidP="00A45EA9">
      <w:pPr>
        <w:pStyle w:val="ListParagraph"/>
        <w:numPr>
          <w:ilvl w:val="1"/>
          <w:numId w:val="3"/>
        </w:numPr>
        <w:ind w:left="426" w:hanging="426"/>
        <w:jc w:val="both"/>
      </w:pPr>
      <w:r w:rsidRPr="009E0DA1">
        <w:t xml:space="preserve">Pircējam ir tiesības vienpusēji atkāpties no līguma, brīdinot  Pārdevēju 10 (desmit) dienas iepriekš, ja Pārdevējs atkārtoti (vairāk kā divas reizes) pārkāpj līguma noteikumus. </w:t>
      </w:r>
    </w:p>
    <w:p w:rsidR="00A45EA9" w:rsidRDefault="00A45EA9" w:rsidP="00A45EA9">
      <w:pPr>
        <w:pStyle w:val="ListParagraph"/>
        <w:numPr>
          <w:ilvl w:val="1"/>
          <w:numId w:val="3"/>
        </w:numPr>
        <w:ind w:left="426" w:hanging="426"/>
        <w:jc w:val="both"/>
      </w:pPr>
      <w:r w:rsidRPr="009E0DA1">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A45EA9" w:rsidRDefault="00A45EA9" w:rsidP="00A45EA9">
      <w:pPr>
        <w:pStyle w:val="ListParagraph"/>
        <w:numPr>
          <w:ilvl w:val="1"/>
          <w:numId w:val="3"/>
        </w:numPr>
        <w:ind w:left="426" w:hanging="426"/>
        <w:jc w:val="both"/>
      </w:pPr>
      <w:r w:rsidRPr="009E0DA1">
        <w:t>Pusēm nav tiesību vienpusēji atkāpties no līguma, ja otra Puse pilda līgumā uzņemtās saistības.</w:t>
      </w:r>
    </w:p>
    <w:p w:rsidR="00A45EA9" w:rsidRPr="009E0DA1" w:rsidRDefault="00A45EA9" w:rsidP="00A45EA9">
      <w:pPr>
        <w:pStyle w:val="ListParagraph"/>
        <w:numPr>
          <w:ilvl w:val="1"/>
          <w:numId w:val="3"/>
        </w:numPr>
        <w:ind w:left="426" w:hanging="426"/>
        <w:jc w:val="both"/>
      </w:pPr>
      <w:r w:rsidRPr="009E0DA1">
        <w:t xml:space="preserve">Šajā līgumā obligāti veicami grozījumi sakarā ar </w:t>
      </w:r>
      <w:r w:rsidRPr="00223E15">
        <w:rPr>
          <w:w w:val="104"/>
        </w:rPr>
        <w:t>iz</w:t>
      </w:r>
      <w:r w:rsidRPr="00223E15">
        <w:rPr>
          <w:w w:val="103"/>
        </w:rPr>
        <w:t>m</w:t>
      </w:r>
      <w:r w:rsidRPr="00223E15">
        <w:rPr>
          <w:w w:val="104"/>
        </w:rPr>
        <w:t>aiņ</w:t>
      </w:r>
      <w:r w:rsidRPr="00223E15">
        <w:rPr>
          <w:w w:val="103"/>
        </w:rPr>
        <w:t>ām</w:t>
      </w:r>
      <w:r w:rsidRPr="009E0DA1">
        <w:t xml:space="preserve"> normatīvos aktos, </w:t>
      </w:r>
      <w:r w:rsidRPr="00223E15">
        <w:rPr>
          <w:w w:val="103"/>
        </w:rPr>
        <w:t>kur</w:t>
      </w:r>
      <w:r w:rsidRPr="00223E15">
        <w:rPr>
          <w:w w:val="104"/>
        </w:rPr>
        <w:t xml:space="preserve">i </w:t>
      </w:r>
      <w:r w:rsidRPr="00223E15">
        <w:rPr>
          <w:w w:val="103"/>
        </w:rPr>
        <w:t>p</w:t>
      </w:r>
      <w:r w:rsidRPr="00223E15">
        <w:rPr>
          <w:w w:val="104"/>
        </w:rPr>
        <w:t>ieņe</w:t>
      </w:r>
      <w:r w:rsidRPr="00223E15">
        <w:rPr>
          <w:w w:val="103"/>
        </w:rPr>
        <w:t>m</w:t>
      </w:r>
      <w:r w:rsidRPr="00223E15">
        <w:rPr>
          <w:w w:val="104"/>
        </w:rPr>
        <w:t xml:space="preserve">ti </w:t>
      </w:r>
      <w:r w:rsidRPr="009E0DA1">
        <w:t xml:space="preserve">pēc šī līguma noslēgšanas un attiecas uz līguma priekšmetu. Ja  grozījumi, kuri </w:t>
      </w:r>
      <w:r w:rsidRPr="00223E15">
        <w:rPr>
          <w:w w:val="103"/>
        </w:rPr>
        <w:t>p</w:t>
      </w:r>
      <w:r w:rsidRPr="00223E15">
        <w:rPr>
          <w:w w:val="104"/>
        </w:rPr>
        <w:t>ieņe</w:t>
      </w:r>
      <w:r w:rsidRPr="00223E15">
        <w:rPr>
          <w:w w:val="103"/>
        </w:rPr>
        <w:t>m</w:t>
      </w:r>
      <w:r w:rsidRPr="00223E15">
        <w:rPr>
          <w:w w:val="104"/>
        </w:rPr>
        <w:t xml:space="preserve">ti </w:t>
      </w:r>
      <w:r w:rsidRPr="009E0DA1">
        <w:t xml:space="preserve">pēc līguma </w:t>
      </w:r>
      <w:r w:rsidRPr="00223E15">
        <w:rPr>
          <w:w w:val="103"/>
        </w:rPr>
        <w:t>nos</w:t>
      </w:r>
      <w:r w:rsidRPr="00223E15">
        <w:rPr>
          <w:w w:val="104"/>
        </w:rPr>
        <w:t>l</w:t>
      </w:r>
      <w:r w:rsidRPr="00223E15">
        <w:rPr>
          <w:w w:val="103"/>
        </w:rPr>
        <w:t>ēgš</w:t>
      </w:r>
      <w:r w:rsidRPr="00223E15">
        <w:rPr>
          <w:w w:val="104"/>
        </w:rPr>
        <w:t>a</w:t>
      </w:r>
      <w:r w:rsidRPr="00223E15">
        <w:rPr>
          <w:w w:val="103"/>
        </w:rPr>
        <w:t>n</w:t>
      </w:r>
      <w:r w:rsidRPr="00223E15">
        <w:rPr>
          <w:w w:val="104"/>
        </w:rPr>
        <w:t>a</w:t>
      </w:r>
      <w:r w:rsidRPr="00223E15">
        <w:rPr>
          <w:w w:val="103"/>
        </w:rPr>
        <w:t xml:space="preserve">s, </w:t>
      </w:r>
      <w:r w:rsidRPr="009E0DA1">
        <w:t xml:space="preserve">pasliktina kādas Puses stāvokli, tā ir tiesīga pieprasīt līguma </w:t>
      </w:r>
      <w:r w:rsidRPr="00223E15">
        <w:rPr>
          <w:w w:val="104"/>
        </w:rPr>
        <w:t>izbeigšanu saprātīgā termiņā</w:t>
      </w:r>
    </w:p>
    <w:p w:rsidR="00A45EA9" w:rsidRPr="009E0DA1" w:rsidRDefault="00A45EA9" w:rsidP="00A45EA9">
      <w:pPr>
        <w:tabs>
          <w:tab w:val="left" w:pos="2520"/>
        </w:tabs>
        <w:jc w:val="center"/>
      </w:pPr>
    </w:p>
    <w:p w:rsidR="00A45EA9" w:rsidRPr="009E0DA1" w:rsidRDefault="00A45EA9" w:rsidP="00A45EA9">
      <w:pPr>
        <w:pStyle w:val="ListParagraph"/>
        <w:numPr>
          <w:ilvl w:val="0"/>
          <w:numId w:val="3"/>
        </w:numPr>
        <w:tabs>
          <w:tab w:val="left" w:pos="426"/>
        </w:tabs>
        <w:jc w:val="center"/>
        <w:rPr>
          <w:b/>
        </w:rPr>
      </w:pPr>
      <w:r w:rsidRPr="009E0DA1">
        <w:rPr>
          <w:b/>
        </w:rPr>
        <w:t>Strīdu risināšanas kārtība</w:t>
      </w:r>
    </w:p>
    <w:p w:rsidR="00A45EA9" w:rsidRPr="009E0DA1" w:rsidRDefault="00A45EA9" w:rsidP="00A45EA9">
      <w:pPr>
        <w:widowControl w:val="0"/>
        <w:numPr>
          <w:ilvl w:val="1"/>
          <w:numId w:val="3"/>
        </w:numPr>
        <w:suppressAutoHyphens/>
        <w:autoSpaceDE w:val="0"/>
        <w:autoSpaceDN w:val="0"/>
        <w:adjustRightInd w:val="0"/>
        <w:ind w:left="426" w:hanging="426"/>
        <w:jc w:val="both"/>
        <w:rPr>
          <w:w w:val="103"/>
        </w:rPr>
      </w:pPr>
      <w:r w:rsidRPr="009E0DA1">
        <w:t xml:space="preserve">Ja Pušu starpā rodas strīds vai </w:t>
      </w:r>
      <w:r w:rsidRPr="009E0DA1">
        <w:rPr>
          <w:w w:val="103"/>
        </w:rPr>
        <w:t>n</w:t>
      </w:r>
      <w:r w:rsidRPr="009E0DA1">
        <w:rPr>
          <w:w w:val="104"/>
        </w:rPr>
        <w:t>e</w:t>
      </w:r>
      <w:r w:rsidRPr="009E0DA1">
        <w:rPr>
          <w:w w:val="103"/>
        </w:rPr>
        <w:t>s</w:t>
      </w:r>
      <w:r w:rsidRPr="009E0DA1">
        <w:rPr>
          <w:w w:val="104"/>
        </w:rPr>
        <w:t>a</w:t>
      </w:r>
      <w:r w:rsidRPr="009E0DA1">
        <w:rPr>
          <w:w w:val="103"/>
        </w:rPr>
        <w:t>sk</w:t>
      </w:r>
      <w:r w:rsidRPr="009E0DA1">
        <w:rPr>
          <w:w w:val="104"/>
        </w:rPr>
        <w:t>aņa</w:t>
      </w:r>
      <w:r w:rsidRPr="009E0DA1">
        <w:rPr>
          <w:w w:val="103"/>
        </w:rPr>
        <w:t>s,</w:t>
      </w:r>
      <w:r w:rsidRPr="009E0DA1">
        <w:t xml:space="preserve"> kas saistītas ar Līguma izpildi, </w:t>
      </w:r>
      <w:r w:rsidRPr="009E0DA1">
        <w:rPr>
          <w:w w:val="103"/>
        </w:rPr>
        <w:t>Pus</w:t>
      </w:r>
      <w:r w:rsidRPr="009E0DA1">
        <w:rPr>
          <w:w w:val="104"/>
        </w:rPr>
        <w:t>e</w:t>
      </w:r>
      <w:r w:rsidRPr="009E0DA1">
        <w:rPr>
          <w:w w:val="103"/>
        </w:rPr>
        <w:t xml:space="preserve">s </w:t>
      </w:r>
      <w:r w:rsidRPr="009E0DA1">
        <w:t xml:space="preserve">pieliek visas pūles to atrisināšanai pārrunu </w:t>
      </w:r>
      <w:r w:rsidRPr="009E0DA1">
        <w:rPr>
          <w:w w:val="104"/>
        </w:rPr>
        <w:t>ceļ</w:t>
      </w:r>
      <w:r w:rsidRPr="009E0DA1">
        <w:rPr>
          <w:w w:val="103"/>
        </w:rPr>
        <w:t>ā.</w:t>
      </w:r>
    </w:p>
    <w:p w:rsidR="00A45EA9" w:rsidRDefault="00A45EA9" w:rsidP="00A45EA9">
      <w:pPr>
        <w:widowControl w:val="0"/>
        <w:numPr>
          <w:ilvl w:val="1"/>
          <w:numId w:val="3"/>
        </w:numPr>
        <w:suppressAutoHyphens/>
        <w:autoSpaceDE w:val="0"/>
        <w:autoSpaceDN w:val="0"/>
        <w:adjustRightInd w:val="0"/>
        <w:ind w:left="426" w:hanging="426"/>
        <w:jc w:val="both"/>
      </w:pPr>
      <w:r w:rsidRPr="009E0DA1">
        <w:t xml:space="preserve">Strīds, kas saistīts ar līgumsaistību izpildi, Pusēm jāizskata 10 (desmit) darba dienu </w:t>
      </w:r>
      <w:r w:rsidRPr="009E0DA1">
        <w:rPr>
          <w:w w:val="104"/>
        </w:rPr>
        <w:t>lai</w:t>
      </w:r>
      <w:r w:rsidRPr="009E0DA1">
        <w:rPr>
          <w:w w:val="103"/>
        </w:rPr>
        <w:t>kā</w:t>
      </w:r>
      <w:r w:rsidRPr="009E0DA1">
        <w:t xml:space="preserve"> no pretenzijas </w:t>
      </w:r>
      <w:r w:rsidRPr="009E0DA1">
        <w:rPr>
          <w:w w:val="103"/>
        </w:rPr>
        <w:t>s</w:t>
      </w:r>
      <w:r w:rsidRPr="009E0DA1">
        <w:rPr>
          <w:w w:val="104"/>
        </w:rPr>
        <w:t>aņe</w:t>
      </w:r>
      <w:r w:rsidRPr="009E0DA1">
        <w:rPr>
          <w:w w:val="103"/>
        </w:rPr>
        <w:t>mš</w:t>
      </w:r>
      <w:r w:rsidRPr="009E0DA1">
        <w:rPr>
          <w:w w:val="104"/>
        </w:rPr>
        <w:t>a</w:t>
      </w:r>
      <w:r w:rsidRPr="009E0DA1">
        <w:rPr>
          <w:w w:val="103"/>
        </w:rPr>
        <w:t>n</w:t>
      </w:r>
      <w:r w:rsidRPr="009E0DA1">
        <w:rPr>
          <w:w w:val="104"/>
        </w:rPr>
        <w:t>a</w:t>
      </w:r>
      <w:r w:rsidRPr="009E0DA1">
        <w:rPr>
          <w:w w:val="103"/>
        </w:rPr>
        <w:t>s</w:t>
      </w:r>
      <w:r w:rsidRPr="009E0DA1">
        <w:t xml:space="preserve"> </w:t>
      </w:r>
      <w:r w:rsidRPr="009E0DA1">
        <w:rPr>
          <w:w w:val="103"/>
        </w:rPr>
        <w:t>d</w:t>
      </w:r>
      <w:r w:rsidRPr="009E0DA1">
        <w:rPr>
          <w:w w:val="104"/>
        </w:rPr>
        <w:t>ie</w:t>
      </w:r>
      <w:r w:rsidRPr="009E0DA1">
        <w:rPr>
          <w:w w:val="103"/>
        </w:rPr>
        <w:t>n</w:t>
      </w:r>
      <w:r w:rsidRPr="009E0DA1">
        <w:rPr>
          <w:w w:val="104"/>
        </w:rPr>
        <w:t>a</w:t>
      </w:r>
      <w:r w:rsidRPr="009E0DA1">
        <w:rPr>
          <w:w w:val="103"/>
        </w:rPr>
        <w:t>s.</w:t>
      </w:r>
    </w:p>
    <w:p w:rsidR="00A45EA9" w:rsidRPr="009E0DA1" w:rsidRDefault="00A45EA9" w:rsidP="00A45EA9">
      <w:pPr>
        <w:widowControl w:val="0"/>
        <w:numPr>
          <w:ilvl w:val="1"/>
          <w:numId w:val="3"/>
        </w:numPr>
        <w:suppressAutoHyphens/>
        <w:autoSpaceDE w:val="0"/>
        <w:autoSpaceDN w:val="0"/>
        <w:adjustRightInd w:val="0"/>
        <w:ind w:left="426" w:hanging="426"/>
        <w:jc w:val="both"/>
      </w:pPr>
      <w:r w:rsidRPr="009E0DA1">
        <w:t xml:space="preserve">Strīdi, kuri rodas sakarā ar šo Līgumu un kurus Puses nav varējušas atrisināt sarunu </w:t>
      </w:r>
      <w:r w:rsidRPr="00914FEF">
        <w:rPr>
          <w:w w:val="104"/>
        </w:rPr>
        <w:t>ceļ</w:t>
      </w:r>
      <w:r w:rsidRPr="00914FEF">
        <w:rPr>
          <w:w w:val="103"/>
        </w:rPr>
        <w:t xml:space="preserve">ā, </w:t>
      </w:r>
      <w:r w:rsidRPr="009E0DA1">
        <w:t xml:space="preserve">tiek izskatīti </w:t>
      </w:r>
      <w:r w:rsidRPr="00914FEF">
        <w:rPr>
          <w:w w:val="103"/>
        </w:rPr>
        <w:t>s</w:t>
      </w:r>
      <w:r w:rsidRPr="00914FEF">
        <w:rPr>
          <w:w w:val="104"/>
        </w:rPr>
        <w:t>a</w:t>
      </w:r>
      <w:r w:rsidRPr="00914FEF">
        <w:rPr>
          <w:w w:val="103"/>
        </w:rPr>
        <w:t>sk</w:t>
      </w:r>
      <w:r w:rsidRPr="00914FEF">
        <w:rPr>
          <w:w w:val="104"/>
        </w:rPr>
        <w:t>aņ</w:t>
      </w:r>
      <w:r w:rsidRPr="00914FEF">
        <w:rPr>
          <w:w w:val="103"/>
        </w:rPr>
        <w:t>ā</w:t>
      </w:r>
      <w:r w:rsidRPr="009E0DA1">
        <w:t xml:space="preserve"> ar Latvijas Republikā spēkā esošajos normatīvajos aktos noteikto kārtību.  </w:t>
      </w:r>
    </w:p>
    <w:p w:rsidR="00A45EA9" w:rsidRPr="009E0DA1" w:rsidRDefault="00A45EA9" w:rsidP="00A45EA9">
      <w:pPr>
        <w:tabs>
          <w:tab w:val="left" w:pos="2520"/>
        </w:tabs>
        <w:jc w:val="both"/>
      </w:pPr>
    </w:p>
    <w:p w:rsidR="00A45EA9" w:rsidRPr="009E0DA1" w:rsidRDefault="00A45EA9" w:rsidP="00A45EA9">
      <w:pPr>
        <w:numPr>
          <w:ilvl w:val="0"/>
          <w:numId w:val="3"/>
        </w:numPr>
        <w:tabs>
          <w:tab w:val="left" w:pos="0"/>
        </w:tabs>
        <w:ind w:left="0" w:firstLine="0"/>
        <w:jc w:val="center"/>
        <w:rPr>
          <w:b/>
        </w:rPr>
      </w:pPr>
      <w:r w:rsidRPr="009E0DA1">
        <w:rPr>
          <w:b/>
        </w:rPr>
        <w:t>Nepārvarama vara</w:t>
      </w:r>
    </w:p>
    <w:p w:rsidR="00A45EA9" w:rsidRDefault="00A45EA9" w:rsidP="00A45EA9">
      <w:pPr>
        <w:numPr>
          <w:ilvl w:val="1"/>
          <w:numId w:val="3"/>
        </w:numPr>
        <w:ind w:left="426" w:hanging="426"/>
        <w:jc w:val="both"/>
      </w:pPr>
      <w:r w:rsidRPr="009E0DA1">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A45EA9" w:rsidRPr="009E0DA1" w:rsidRDefault="00A45EA9" w:rsidP="00A45EA9">
      <w:pPr>
        <w:numPr>
          <w:ilvl w:val="1"/>
          <w:numId w:val="3"/>
        </w:numPr>
        <w:ind w:left="426" w:hanging="426"/>
        <w:jc w:val="both"/>
      </w:pPr>
      <w:r w:rsidRPr="009E0DA1">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A45EA9" w:rsidRPr="009E0DA1" w:rsidRDefault="00A45EA9" w:rsidP="00A45EA9">
      <w:pPr>
        <w:tabs>
          <w:tab w:val="left" w:pos="2520"/>
        </w:tabs>
        <w:jc w:val="both"/>
      </w:pPr>
    </w:p>
    <w:p w:rsidR="00A45EA9" w:rsidRPr="002A3CCD" w:rsidRDefault="00A45EA9" w:rsidP="00A45EA9">
      <w:pPr>
        <w:numPr>
          <w:ilvl w:val="0"/>
          <w:numId w:val="3"/>
        </w:numPr>
        <w:tabs>
          <w:tab w:val="left" w:pos="709"/>
        </w:tabs>
        <w:jc w:val="center"/>
        <w:rPr>
          <w:b/>
        </w:rPr>
      </w:pPr>
      <w:r w:rsidRPr="002A3CCD">
        <w:rPr>
          <w:b/>
        </w:rPr>
        <w:t>Līguma izpildē iesaistītā personāla un apakšuzņēmēju nomaiņa</w:t>
      </w:r>
    </w:p>
    <w:p w:rsidR="00A45EA9" w:rsidRDefault="00A45EA9" w:rsidP="00A45EA9">
      <w:pPr>
        <w:ind w:left="426" w:hanging="426"/>
        <w:jc w:val="both"/>
      </w:pPr>
      <w:r w:rsidRPr="00CC618D">
        <w:t xml:space="preserve">9.1. Apakšuzņēmēju un piesaistītā personāla nomaiņa pieļaujama ar </w:t>
      </w:r>
      <w:r>
        <w:t>Pircēja</w:t>
      </w:r>
      <w:r w:rsidRPr="00CC618D">
        <w:t xml:space="preserve"> rakstisku piekrišanu un ievērojot Publisko iepirkumu likumu.</w:t>
      </w:r>
    </w:p>
    <w:p w:rsidR="00A45EA9" w:rsidRDefault="00A45EA9" w:rsidP="00A45EA9">
      <w:pPr>
        <w:ind w:left="426" w:hanging="426"/>
        <w:jc w:val="both"/>
      </w:pPr>
      <w:r>
        <w:t xml:space="preserve">9.2. Pircējs </w:t>
      </w:r>
      <w:r w:rsidRPr="00CC618D">
        <w:t xml:space="preserve">pieņem lēmumu atļaut vai atteikt </w:t>
      </w:r>
      <w:r>
        <w:t xml:space="preserve">Pārdevējam </w:t>
      </w:r>
      <w:r w:rsidRPr="00CC618D">
        <w:t>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A45EA9" w:rsidRDefault="00A45EA9" w:rsidP="00A45EA9">
      <w:pPr>
        <w:ind w:left="426" w:hanging="426"/>
        <w:jc w:val="both"/>
      </w:pPr>
      <w:r>
        <w:lastRenderedPageBreak/>
        <w:t xml:space="preserve">9.3. Pārdevējam </w:t>
      </w:r>
      <w:r w:rsidRPr="00CC618D">
        <w:t xml:space="preserve">jānodrošina, ka apakšuzņēmējs tam uzticēto darba daļu nenodos tālāk bez </w:t>
      </w:r>
      <w:r>
        <w:t>Pircēja</w:t>
      </w:r>
      <w:r w:rsidRPr="00CC618D">
        <w:t xml:space="preserve"> rakstiskas piekrišanas.</w:t>
      </w:r>
    </w:p>
    <w:p w:rsidR="00A45EA9" w:rsidRDefault="00A45EA9" w:rsidP="00A45EA9">
      <w:pPr>
        <w:ind w:left="426" w:hanging="426"/>
        <w:jc w:val="both"/>
      </w:pPr>
      <w:r>
        <w:t xml:space="preserve">9.4. Preces piegādes laikā Pircējam </w:t>
      </w:r>
      <w:r w:rsidRPr="00CC618D">
        <w:t xml:space="preserve">ir tiesības pieprasīt nomainīt apakšuzņēmēju gadījumā, ja apakšuzņēmējs darba daļu veic nekvalitatīvi vai neievēro spēkā esošos normatīvos aktus. </w:t>
      </w:r>
      <w:r>
        <w:t xml:space="preserve">Pārdevēja </w:t>
      </w:r>
      <w:r w:rsidRPr="00CC618D">
        <w:t xml:space="preserve">pienākums ir nodrošināt </w:t>
      </w:r>
      <w:r>
        <w:t xml:space="preserve">Pircēja </w:t>
      </w:r>
      <w:r w:rsidRPr="00CC618D">
        <w:t>prasību izpildi par apakšuzņēmēja nomaiņu.</w:t>
      </w:r>
    </w:p>
    <w:p w:rsidR="00A45EA9" w:rsidRPr="00CC618D" w:rsidRDefault="00A45EA9" w:rsidP="00A45EA9">
      <w:pPr>
        <w:ind w:left="426" w:hanging="426"/>
        <w:jc w:val="both"/>
      </w:pPr>
    </w:p>
    <w:p w:rsidR="00A45EA9" w:rsidRPr="00CC618D" w:rsidRDefault="00A45EA9" w:rsidP="00A45EA9">
      <w:pPr>
        <w:numPr>
          <w:ilvl w:val="0"/>
          <w:numId w:val="3"/>
        </w:numPr>
        <w:tabs>
          <w:tab w:val="left" w:pos="709"/>
        </w:tabs>
        <w:jc w:val="center"/>
        <w:rPr>
          <w:b/>
        </w:rPr>
      </w:pPr>
      <w:r w:rsidRPr="00CC618D">
        <w:rPr>
          <w:b/>
        </w:rPr>
        <w:t>Citi noteikumi</w:t>
      </w:r>
    </w:p>
    <w:p w:rsidR="00A45EA9" w:rsidRDefault="00A45EA9" w:rsidP="00A45EA9">
      <w:pPr>
        <w:numPr>
          <w:ilvl w:val="1"/>
          <w:numId w:val="3"/>
        </w:numPr>
        <w:tabs>
          <w:tab w:val="left" w:pos="426"/>
        </w:tabs>
        <w:ind w:left="426" w:hanging="426"/>
        <w:jc w:val="both"/>
      </w:pPr>
      <w:r w:rsidRPr="009E0DA1">
        <w:t>Šis līgums ir saistošs Pircējam un Pārdevējam, kā arī Pušu tiesību un saistību pārņēmējiem.</w:t>
      </w:r>
    </w:p>
    <w:p w:rsidR="00A45EA9" w:rsidRDefault="00A45EA9" w:rsidP="00A45EA9">
      <w:pPr>
        <w:numPr>
          <w:ilvl w:val="1"/>
          <w:numId w:val="3"/>
        </w:numPr>
        <w:tabs>
          <w:tab w:val="left" w:pos="426"/>
        </w:tabs>
        <w:ind w:left="426" w:hanging="426"/>
        <w:jc w:val="both"/>
      </w:pPr>
      <w:r w:rsidRPr="009E0DA1">
        <w:t xml:space="preserve">Šis līgums stājas spēkā no brīža, kad to paraksta abas Puses un ir spēkā </w:t>
      </w:r>
      <w:r w:rsidR="00EE761E">
        <w:rPr>
          <w:b/>
        </w:rPr>
        <w:t>12</w:t>
      </w:r>
      <w:r>
        <w:rPr>
          <w:b/>
        </w:rPr>
        <w:t xml:space="preserve"> (div</w:t>
      </w:r>
      <w:r w:rsidR="00EE761E">
        <w:rPr>
          <w:b/>
        </w:rPr>
        <w:t>padsmit</w:t>
      </w:r>
      <w:r w:rsidRPr="00AA5A4D">
        <w:rPr>
          <w:b/>
        </w:rPr>
        <w:t>)</w:t>
      </w:r>
      <w:r w:rsidRPr="0068652B">
        <w:t xml:space="preserve"> </w:t>
      </w:r>
      <w:r w:rsidRPr="00AA5A4D">
        <w:rPr>
          <w:b/>
        </w:rPr>
        <w:t>mēnešus</w:t>
      </w:r>
      <w:r w:rsidRPr="0068652B">
        <w:t>.</w:t>
      </w:r>
    </w:p>
    <w:p w:rsidR="00A45EA9" w:rsidRDefault="00A45EA9" w:rsidP="00A45EA9">
      <w:pPr>
        <w:numPr>
          <w:ilvl w:val="1"/>
          <w:numId w:val="3"/>
        </w:numPr>
        <w:tabs>
          <w:tab w:val="left" w:pos="426"/>
        </w:tabs>
        <w:ind w:left="426" w:hanging="426"/>
        <w:jc w:val="both"/>
      </w:pPr>
      <w:r w:rsidRPr="009E0DA1">
        <w:t xml:space="preserve">Neviena no Pusēm nav tiesīga bez otras Puses rakstiskas piekrišanas nodot kādu </w:t>
      </w:r>
      <w:r w:rsidRPr="00D45377">
        <w:rPr>
          <w:w w:val="103"/>
        </w:rPr>
        <w:t xml:space="preserve">no </w:t>
      </w:r>
      <w:r w:rsidRPr="009E0DA1">
        <w:t xml:space="preserve">līgumā noteiktajām saistībām vai tās izpildi  trešajām personām.  </w:t>
      </w:r>
    </w:p>
    <w:p w:rsidR="00A45EA9" w:rsidRDefault="00A45EA9" w:rsidP="00A45EA9">
      <w:pPr>
        <w:numPr>
          <w:ilvl w:val="1"/>
          <w:numId w:val="3"/>
        </w:numPr>
        <w:tabs>
          <w:tab w:val="left" w:pos="426"/>
        </w:tabs>
        <w:ind w:left="426" w:hanging="426"/>
        <w:jc w:val="both"/>
      </w:pPr>
      <w:r w:rsidRPr="009E0DA1">
        <w:t>Šis līgums sagatavots latviešu valodā, divos eksemplāros, ar vienādu juridisku spēku, no kuriem viens glabājas pie Pircēja, otrs pie Pārdevēja.</w:t>
      </w:r>
    </w:p>
    <w:p w:rsidR="004D668C" w:rsidRPr="0044777F" w:rsidRDefault="00A45EA9" w:rsidP="00A45EA9">
      <w:pPr>
        <w:numPr>
          <w:ilvl w:val="1"/>
          <w:numId w:val="3"/>
        </w:numPr>
        <w:tabs>
          <w:tab w:val="left" w:pos="426"/>
        </w:tabs>
        <w:ind w:left="426" w:hanging="426"/>
        <w:jc w:val="both"/>
      </w:pPr>
      <w:r w:rsidRPr="0044777F">
        <w:t xml:space="preserve">Pircējs par pilnvaroto </w:t>
      </w:r>
      <w:r w:rsidR="00FF1D2F" w:rsidRPr="0044777F">
        <w:t>pārstāvjiem</w:t>
      </w:r>
      <w:r w:rsidRPr="0044777F">
        <w:t xml:space="preserve"> šī līguma izpildes laikā nosaka</w:t>
      </w:r>
      <w:r w:rsidR="004D668C" w:rsidRPr="0044777F">
        <w:t>:</w:t>
      </w:r>
      <w:r w:rsidRPr="0044777F">
        <w:t xml:space="preserve"> </w:t>
      </w:r>
    </w:p>
    <w:p w:rsidR="004D668C" w:rsidRPr="00B51AD4" w:rsidRDefault="004D668C" w:rsidP="004D668C">
      <w:pPr>
        <w:pStyle w:val="ListParagraph"/>
        <w:widowControl w:val="0"/>
        <w:numPr>
          <w:ilvl w:val="0"/>
          <w:numId w:val="6"/>
        </w:numPr>
        <w:shd w:val="clear" w:color="auto" w:fill="FFFFFF"/>
        <w:autoSpaceDE w:val="0"/>
        <w:autoSpaceDN w:val="0"/>
        <w:adjustRightInd w:val="0"/>
        <w:spacing w:before="60" w:line="254" w:lineRule="exact"/>
        <w:jc w:val="both"/>
        <w:rPr>
          <w:spacing w:val="2"/>
        </w:rPr>
      </w:pPr>
      <w:r w:rsidRPr="00B51AD4">
        <w:rPr>
          <w:spacing w:val="2"/>
        </w:rPr>
        <w:t xml:space="preserve">Rucavas pirmsskolas izglītības iestādē ”Zvaniņš”, pavāre Sarmīte </w:t>
      </w:r>
      <w:proofErr w:type="spellStart"/>
      <w:r w:rsidRPr="00B51AD4">
        <w:rPr>
          <w:spacing w:val="2"/>
        </w:rPr>
        <w:t>Stogņijenko</w:t>
      </w:r>
      <w:proofErr w:type="spellEnd"/>
      <w:r w:rsidRPr="00B51AD4">
        <w:rPr>
          <w:spacing w:val="2"/>
        </w:rPr>
        <w:t xml:space="preserve"> tālr.29964330, e-pasts </w:t>
      </w:r>
      <w:hyperlink r:id="rId9" w:history="1">
        <w:r w:rsidRPr="00B51AD4">
          <w:rPr>
            <w:rStyle w:val="Hyperlink"/>
            <w:spacing w:val="2"/>
          </w:rPr>
          <w:t>rucavazvanins@inbox.lv</w:t>
        </w:r>
      </w:hyperlink>
      <w:r w:rsidRPr="00B51AD4">
        <w:rPr>
          <w:spacing w:val="2"/>
        </w:rPr>
        <w:t>;</w:t>
      </w:r>
    </w:p>
    <w:p w:rsidR="004D668C" w:rsidRPr="00B51AD4" w:rsidRDefault="004D668C" w:rsidP="004D668C">
      <w:pPr>
        <w:pStyle w:val="ListParagraph"/>
        <w:widowControl w:val="0"/>
        <w:numPr>
          <w:ilvl w:val="0"/>
          <w:numId w:val="6"/>
        </w:numPr>
        <w:shd w:val="clear" w:color="auto" w:fill="FFFFFF"/>
        <w:autoSpaceDE w:val="0"/>
        <w:autoSpaceDN w:val="0"/>
        <w:adjustRightInd w:val="0"/>
        <w:spacing w:before="60" w:line="254" w:lineRule="exact"/>
        <w:jc w:val="both"/>
        <w:rPr>
          <w:spacing w:val="2"/>
        </w:rPr>
      </w:pPr>
      <w:r w:rsidRPr="00B51AD4">
        <w:rPr>
          <w:spacing w:val="2"/>
        </w:rPr>
        <w:t xml:space="preserve">Rucavas pamatskolā, pavāre Dace Šķēle, tālr.26054237, e-pasts </w:t>
      </w:r>
      <w:proofErr w:type="spellStart"/>
      <w:r w:rsidRPr="00B51AD4">
        <w:rPr>
          <w:spacing w:val="2"/>
        </w:rPr>
        <w:t>skola@rucava.lv</w:t>
      </w:r>
      <w:proofErr w:type="spellEnd"/>
      <w:r w:rsidRPr="00B51AD4">
        <w:rPr>
          <w:spacing w:val="2"/>
        </w:rPr>
        <w:t>;</w:t>
      </w:r>
    </w:p>
    <w:p w:rsidR="004D668C" w:rsidRPr="00B51AD4" w:rsidRDefault="004D668C" w:rsidP="004D668C">
      <w:pPr>
        <w:pStyle w:val="ListParagraph"/>
        <w:widowControl w:val="0"/>
        <w:numPr>
          <w:ilvl w:val="0"/>
          <w:numId w:val="6"/>
        </w:numPr>
        <w:shd w:val="clear" w:color="auto" w:fill="FFFFFF"/>
        <w:autoSpaceDE w:val="0"/>
        <w:autoSpaceDN w:val="0"/>
        <w:adjustRightInd w:val="0"/>
        <w:spacing w:before="60" w:line="254" w:lineRule="exact"/>
        <w:jc w:val="both"/>
        <w:rPr>
          <w:spacing w:val="2"/>
        </w:rPr>
      </w:pPr>
      <w:r w:rsidRPr="00B51AD4">
        <w:rPr>
          <w:spacing w:val="2"/>
        </w:rPr>
        <w:t xml:space="preserve">Sikšņu pamatskolā, saimniecības pārzine Tamāra Linde tālr.28846770, e-pasts </w:t>
      </w:r>
      <w:proofErr w:type="spellStart"/>
      <w:r w:rsidRPr="00B51AD4">
        <w:rPr>
          <w:spacing w:val="2"/>
        </w:rPr>
        <w:t>dzintarini@inbox.lv</w:t>
      </w:r>
      <w:proofErr w:type="spellEnd"/>
      <w:r w:rsidRPr="00B51AD4">
        <w:rPr>
          <w:spacing w:val="2"/>
        </w:rPr>
        <w:t>.</w:t>
      </w:r>
    </w:p>
    <w:p w:rsidR="001554B9" w:rsidRPr="009444A1" w:rsidRDefault="00A45EA9" w:rsidP="001554B9">
      <w:pPr>
        <w:numPr>
          <w:ilvl w:val="1"/>
          <w:numId w:val="3"/>
        </w:numPr>
        <w:tabs>
          <w:tab w:val="left" w:pos="426"/>
        </w:tabs>
        <w:jc w:val="both"/>
      </w:pPr>
      <w:r w:rsidRPr="009444A1">
        <w:t>Pārdevējs par pilnvaroto pārstāvi šī līguma izpildes laikā</w:t>
      </w:r>
      <w:r w:rsidR="001554B9" w:rsidRPr="009444A1">
        <w:t xml:space="preserve"> nosaka:</w:t>
      </w:r>
    </w:p>
    <w:p w:rsidR="009444A1" w:rsidRDefault="001554B9" w:rsidP="009444A1">
      <w:pPr>
        <w:pStyle w:val="ListParagraph"/>
        <w:tabs>
          <w:tab w:val="left" w:pos="426"/>
        </w:tabs>
        <w:ind w:left="426"/>
        <w:jc w:val="both"/>
      </w:pPr>
      <w:r w:rsidRPr="009444A1">
        <w:t>attiecībā uz līguma izpildi</w:t>
      </w:r>
      <w:r w:rsidR="009444A1" w:rsidRPr="009444A1">
        <w:t xml:space="preserve"> </w:t>
      </w:r>
      <w:proofErr w:type="spellStart"/>
      <w:r w:rsidR="00BA499B">
        <w:t>xxxxxx</w:t>
      </w:r>
      <w:proofErr w:type="spellEnd"/>
      <w:r w:rsidR="00BA499B">
        <w:t>,</w:t>
      </w:r>
      <w:proofErr w:type="gramStart"/>
      <w:r w:rsidR="00BA499B">
        <w:t xml:space="preserve"> </w:t>
      </w:r>
      <w:r w:rsidR="009444A1" w:rsidRPr="009444A1">
        <w:t xml:space="preserve"> </w:t>
      </w:r>
      <w:proofErr w:type="gramEnd"/>
      <w:r w:rsidR="009444A1" w:rsidRPr="009444A1">
        <w:t xml:space="preserve">tālrunis </w:t>
      </w:r>
      <w:proofErr w:type="spellStart"/>
      <w:r w:rsidR="00BA499B">
        <w:t>xxxxx</w:t>
      </w:r>
      <w:proofErr w:type="spellEnd"/>
      <w:r w:rsidR="009444A1" w:rsidRPr="009444A1">
        <w:t xml:space="preserve">, fakss </w:t>
      </w:r>
      <w:proofErr w:type="spellStart"/>
      <w:r w:rsidR="00BA499B">
        <w:t>xxxxxx</w:t>
      </w:r>
      <w:proofErr w:type="spellEnd"/>
      <w:r w:rsidR="009444A1">
        <w:t>. Preču pasūtīšana</w:t>
      </w:r>
      <w:r w:rsidR="00BA499B">
        <w:t xml:space="preserve"> tālruni </w:t>
      </w:r>
      <w:proofErr w:type="spellStart"/>
      <w:r w:rsidR="00BA499B">
        <w:t>xxxxxxx</w:t>
      </w:r>
      <w:proofErr w:type="spellEnd"/>
      <w:r w:rsidR="009444A1">
        <w:t xml:space="preserve">. </w:t>
      </w:r>
    </w:p>
    <w:p w:rsidR="00A45EA9" w:rsidRDefault="00A45EA9" w:rsidP="00A45EA9">
      <w:pPr>
        <w:pStyle w:val="ListParagraph"/>
        <w:numPr>
          <w:ilvl w:val="1"/>
          <w:numId w:val="3"/>
        </w:numPr>
        <w:tabs>
          <w:tab w:val="left" w:pos="426"/>
        </w:tabs>
        <w:ind w:left="426" w:hanging="426"/>
        <w:jc w:val="both"/>
      </w:pPr>
      <w:r w:rsidRPr="009E0DA1">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A45EA9" w:rsidRDefault="00A45EA9" w:rsidP="00A45EA9">
      <w:pPr>
        <w:numPr>
          <w:ilvl w:val="1"/>
          <w:numId w:val="3"/>
        </w:numPr>
        <w:tabs>
          <w:tab w:val="left" w:pos="426"/>
        </w:tabs>
        <w:ind w:left="426" w:hanging="426"/>
        <w:jc w:val="both"/>
      </w:pPr>
      <w:r w:rsidRPr="009E0DA1">
        <w:t>Puses paziņo viena otrai par savu rekvizītu maiņu 5 (piecu) darba dienu laikā no šādu izmaiņu iestāšanās dienas.</w:t>
      </w:r>
    </w:p>
    <w:p w:rsidR="00A45EA9" w:rsidRPr="009E0DA1" w:rsidRDefault="00A45EA9" w:rsidP="00A45EA9">
      <w:pPr>
        <w:numPr>
          <w:ilvl w:val="1"/>
          <w:numId w:val="3"/>
        </w:numPr>
        <w:tabs>
          <w:tab w:val="left" w:pos="426"/>
        </w:tabs>
        <w:ind w:left="426" w:hanging="426"/>
        <w:jc w:val="both"/>
      </w:pPr>
      <w:r w:rsidRPr="009E0DA1">
        <w:t xml:space="preserve">Savstarpējās Pušu attiecības, kas netika paredzētas parakstot līgumu, ir </w:t>
      </w:r>
      <w:r w:rsidRPr="004D5EC7">
        <w:rPr>
          <w:w w:val="103"/>
        </w:rPr>
        <w:t>r</w:t>
      </w:r>
      <w:r w:rsidRPr="004D5EC7">
        <w:rPr>
          <w:w w:val="104"/>
        </w:rPr>
        <w:t>e</w:t>
      </w:r>
      <w:r w:rsidRPr="004D5EC7">
        <w:rPr>
          <w:w w:val="103"/>
        </w:rPr>
        <w:t>gu</w:t>
      </w:r>
      <w:r w:rsidRPr="004D5EC7">
        <w:rPr>
          <w:w w:val="104"/>
        </w:rPr>
        <w:t>l</w:t>
      </w:r>
      <w:r w:rsidRPr="004D5EC7">
        <w:rPr>
          <w:w w:val="103"/>
        </w:rPr>
        <w:t>ē</w:t>
      </w:r>
      <w:r w:rsidRPr="004D5EC7">
        <w:rPr>
          <w:w w:val="104"/>
        </w:rPr>
        <w:t>ja</w:t>
      </w:r>
      <w:r w:rsidRPr="004D5EC7">
        <w:rPr>
          <w:w w:val="103"/>
        </w:rPr>
        <w:t>m</w:t>
      </w:r>
      <w:r w:rsidRPr="004D5EC7">
        <w:rPr>
          <w:w w:val="104"/>
        </w:rPr>
        <w:t>a</w:t>
      </w:r>
      <w:r w:rsidRPr="004D5EC7">
        <w:rPr>
          <w:w w:val="103"/>
        </w:rPr>
        <w:t>s</w:t>
      </w:r>
      <w:r w:rsidRPr="009E0DA1">
        <w:t xml:space="preserve"> </w:t>
      </w:r>
      <w:r w:rsidRPr="004D5EC7">
        <w:rPr>
          <w:w w:val="103"/>
        </w:rPr>
        <w:t>s</w:t>
      </w:r>
      <w:r w:rsidRPr="004D5EC7">
        <w:rPr>
          <w:w w:val="104"/>
        </w:rPr>
        <w:t>a</w:t>
      </w:r>
      <w:r w:rsidRPr="004D5EC7">
        <w:rPr>
          <w:w w:val="103"/>
        </w:rPr>
        <w:t>sk</w:t>
      </w:r>
      <w:r w:rsidRPr="004D5EC7">
        <w:rPr>
          <w:w w:val="104"/>
        </w:rPr>
        <w:t>aņ</w:t>
      </w:r>
      <w:r w:rsidRPr="004D5EC7">
        <w:rPr>
          <w:w w:val="103"/>
        </w:rPr>
        <w:t>ā</w:t>
      </w:r>
      <w:r w:rsidRPr="009E0DA1">
        <w:t xml:space="preserve"> ar Latvijas Republikā spēkā esošiem normatīviem </w:t>
      </w:r>
      <w:r w:rsidRPr="004D5EC7">
        <w:rPr>
          <w:w w:val="104"/>
        </w:rPr>
        <w:t>a</w:t>
      </w:r>
      <w:r w:rsidRPr="004D5EC7">
        <w:rPr>
          <w:w w:val="103"/>
        </w:rPr>
        <w:t>k</w:t>
      </w:r>
      <w:r w:rsidRPr="004D5EC7">
        <w:rPr>
          <w:w w:val="104"/>
        </w:rPr>
        <w:t>tie</w:t>
      </w:r>
      <w:r w:rsidRPr="004D5EC7">
        <w:rPr>
          <w:w w:val="103"/>
        </w:rPr>
        <w:t>m.</w:t>
      </w:r>
    </w:p>
    <w:p w:rsidR="00A45EA9" w:rsidRPr="009E0DA1" w:rsidRDefault="00A45EA9" w:rsidP="00A45EA9">
      <w:pPr>
        <w:tabs>
          <w:tab w:val="left" w:pos="2520"/>
        </w:tabs>
        <w:jc w:val="both"/>
      </w:pPr>
    </w:p>
    <w:p w:rsidR="004B06FD" w:rsidRPr="00552C2D" w:rsidRDefault="00552C2D" w:rsidP="00552C2D">
      <w:pPr>
        <w:pStyle w:val="ListParagraph"/>
        <w:numPr>
          <w:ilvl w:val="0"/>
          <w:numId w:val="3"/>
        </w:numPr>
        <w:tabs>
          <w:tab w:val="left" w:pos="2520"/>
        </w:tabs>
        <w:jc w:val="center"/>
        <w:rPr>
          <w:b/>
        </w:rPr>
      </w:pPr>
      <w:r w:rsidRPr="00552C2D">
        <w:rPr>
          <w:b/>
        </w:rPr>
        <w:t>Pušu rekvizīti un paraksti</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43"/>
      </w:tblGrid>
      <w:tr w:rsidR="00552C2D" w:rsidRPr="00043085" w:rsidTr="00D1757A">
        <w:tc>
          <w:tcPr>
            <w:tcW w:w="4678" w:type="dxa"/>
          </w:tcPr>
          <w:p w:rsidR="00552C2D" w:rsidRPr="00043085" w:rsidRDefault="00552C2D" w:rsidP="00EA26ED">
            <w:pPr>
              <w:tabs>
                <w:tab w:val="left" w:pos="5954"/>
              </w:tabs>
              <w:jc w:val="both"/>
              <w:rPr>
                <w:b/>
                <w:sz w:val="22"/>
                <w:szCs w:val="22"/>
              </w:rPr>
            </w:pPr>
            <w:r w:rsidRPr="00043085">
              <w:rPr>
                <w:b/>
                <w:bCs/>
                <w:iCs/>
                <w:sz w:val="22"/>
                <w:szCs w:val="22"/>
              </w:rPr>
              <w:t>Pircējs</w:t>
            </w:r>
          </w:p>
        </w:tc>
        <w:tc>
          <w:tcPr>
            <w:tcW w:w="4643" w:type="dxa"/>
          </w:tcPr>
          <w:p w:rsidR="00552C2D" w:rsidRPr="00043085" w:rsidRDefault="00552C2D" w:rsidP="00EA26ED">
            <w:pPr>
              <w:tabs>
                <w:tab w:val="left" w:pos="5954"/>
              </w:tabs>
              <w:jc w:val="both"/>
              <w:rPr>
                <w:b/>
                <w:bCs/>
                <w:iCs/>
                <w:sz w:val="22"/>
                <w:szCs w:val="22"/>
              </w:rPr>
            </w:pPr>
            <w:r w:rsidRPr="00043085">
              <w:rPr>
                <w:b/>
                <w:bCs/>
                <w:iCs/>
                <w:sz w:val="22"/>
                <w:szCs w:val="22"/>
              </w:rPr>
              <w:t>Pārdevējs</w:t>
            </w:r>
          </w:p>
        </w:tc>
      </w:tr>
      <w:tr w:rsidR="00552C2D" w:rsidRPr="00043085" w:rsidTr="00D1757A">
        <w:tc>
          <w:tcPr>
            <w:tcW w:w="4678" w:type="dxa"/>
          </w:tcPr>
          <w:p w:rsidR="00552C2D" w:rsidRPr="00043085" w:rsidRDefault="00552C2D" w:rsidP="00EA26ED">
            <w:pPr>
              <w:tabs>
                <w:tab w:val="left" w:pos="5954"/>
              </w:tabs>
              <w:jc w:val="both"/>
              <w:rPr>
                <w:b/>
                <w:bCs/>
                <w:iCs/>
                <w:sz w:val="22"/>
                <w:szCs w:val="22"/>
              </w:rPr>
            </w:pPr>
            <w:r w:rsidRPr="00043085">
              <w:rPr>
                <w:b/>
                <w:sz w:val="22"/>
                <w:szCs w:val="22"/>
              </w:rPr>
              <w:t>Rucavas novada dome</w:t>
            </w:r>
          </w:p>
        </w:tc>
        <w:tc>
          <w:tcPr>
            <w:tcW w:w="4643" w:type="dxa"/>
          </w:tcPr>
          <w:p w:rsidR="00552C2D" w:rsidRPr="00043085" w:rsidRDefault="00944035" w:rsidP="004E79EC">
            <w:pPr>
              <w:tabs>
                <w:tab w:val="left" w:pos="5954"/>
              </w:tabs>
              <w:jc w:val="both"/>
              <w:rPr>
                <w:b/>
                <w:bCs/>
                <w:iCs/>
                <w:sz w:val="22"/>
                <w:szCs w:val="22"/>
              </w:rPr>
            </w:pPr>
            <w:r>
              <w:rPr>
                <w:b/>
                <w:bCs/>
                <w:iCs/>
                <w:sz w:val="22"/>
                <w:szCs w:val="22"/>
              </w:rPr>
              <w:t xml:space="preserve">AS </w:t>
            </w:r>
            <w:r w:rsidRPr="00944035">
              <w:rPr>
                <w:b/>
                <w:bCs/>
                <w:iCs/>
                <w:sz w:val="22"/>
                <w:szCs w:val="22"/>
              </w:rPr>
              <w:t>”LPB</w:t>
            </w:r>
            <w:r w:rsidR="004E79EC">
              <w:rPr>
                <w:b/>
                <w:bCs/>
                <w:iCs/>
                <w:sz w:val="22"/>
                <w:szCs w:val="22"/>
              </w:rPr>
              <w:t>”</w:t>
            </w:r>
            <w:r w:rsidRPr="00944035">
              <w:rPr>
                <w:b/>
                <w:bCs/>
                <w:iCs/>
                <w:sz w:val="22"/>
                <w:szCs w:val="22"/>
              </w:rPr>
              <w:t xml:space="preserve"> </w:t>
            </w:r>
          </w:p>
        </w:tc>
      </w:tr>
      <w:tr w:rsidR="00552C2D" w:rsidRPr="00043085" w:rsidTr="00D1757A">
        <w:tc>
          <w:tcPr>
            <w:tcW w:w="4678" w:type="dxa"/>
          </w:tcPr>
          <w:p w:rsidR="00552C2D" w:rsidRPr="00043085" w:rsidRDefault="00552C2D" w:rsidP="00EA26ED">
            <w:pPr>
              <w:tabs>
                <w:tab w:val="left" w:pos="5954"/>
              </w:tabs>
              <w:jc w:val="both"/>
              <w:rPr>
                <w:b/>
                <w:bCs/>
                <w:iCs/>
                <w:sz w:val="22"/>
                <w:szCs w:val="22"/>
              </w:rPr>
            </w:pPr>
            <w:r w:rsidRPr="00043085">
              <w:rPr>
                <w:noProof/>
                <w:sz w:val="22"/>
                <w:szCs w:val="22"/>
              </w:rPr>
              <w:t>Reģ.nr.90000059230</w:t>
            </w:r>
          </w:p>
        </w:tc>
        <w:tc>
          <w:tcPr>
            <w:tcW w:w="4643" w:type="dxa"/>
          </w:tcPr>
          <w:p w:rsidR="00552C2D" w:rsidRPr="00043085" w:rsidRDefault="00552C2D" w:rsidP="00944035">
            <w:pPr>
              <w:tabs>
                <w:tab w:val="left" w:pos="5954"/>
              </w:tabs>
              <w:jc w:val="both"/>
              <w:rPr>
                <w:bCs/>
                <w:iCs/>
                <w:sz w:val="22"/>
                <w:szCs w:val="22"/>
              </w:rPr>
            </w:pPr>
            <w:proofErr w:type="spellStart"/>
            <w:r w:rsidRPr="00043085">
              <w:rPr>
                <w:bCs/>
                <w:iCs/>
                <w:sz w:val="22"/>
                <w:szCs w:val="22"/>
              </w:rPr>
              <w:t>Reģ.nr</w:t>
            </w:r>
            <w:proofErr w:type="spellEnd"/>
            <w:r w:rsidRPr="00F36E26">
              <w:rPr>
                <w:bCs/>
                <w:iCs/>
                <w:sz w:val="22"/>
                <w:szCs w:val="22"/>
              </w:rPr>
              <w:t xml:space="preserve">. </w:t>
            </w:r>
            <w:r w:rsidR="00944035" w:rsidRPr="00F36E26">
              <w:rPr>
                <w:bCs/>
                <w:iCs/>
                <w:sz w:val="22"/>
                <w:szCs w:val="22"/>
              </w:rPr>
              <w:t>52103003541</w:t>
            </w:r>
          </w:p>
        </w:tc>
      </w:tr>
      <w:tr w:rsidR="00552C2D" w:rsidRPr="00552C2D" w:rsidTr="00D1757A">
        <w:tc>
          <w:tcPr>
            <w:tcW w:w="4678" w:type="dxa"/>
          </w:tcPr>
          <w:p w:rsidR="00552C2D" w:rsidRPr="00043085" w:rsidRDefault="00552C2D" w:rsidP="00EA26ED">
            <w:pPr>
              <w:tabs>
                <w:tab w:val="left" w:pos="5954"/>
              </w:tabs>
              <w:jc w:val="both"/>
              <w:rPr>
                <w:noProof/>
                <w:sz w:val="22"/>
                <w:szCs w:val="22"/>
              </w:rPr>
            </w:pPr>
            <w:r>
              <w:rPr>
                <w:noProof/>
                <w:sz w:val="22"/>
                <w:szCs w:val="22"/>
              </w:rPr>
              <w:t xml:space="preserve">Juridiskā adrese: </w:t>
            </w:r>
            <w:r w:rsidRPr="00043085">
              <w:rPr>
                <w:noProof/>
                <w:sz w:val="22"/>
                <w:szCs w:val="22"/>
              </w:rPr>
              <w:t>’’Pagastmāja’’, Rucava, Rucavas Pagasts, Rucavas novads, LV-3477</w:t>
            </w:r>
          </w:p>
        </w:tc>
        <w:tc>
          <w:tcPr>
            <w:tcW w:w="4643" w:type="dxa"/>
          </w:tcPr>
          <w:p w:rsidR="00552C2D" w:rsidRPr="004E79EC" w:rsidRDefault="00552C2D" w:rsidP="00944035">
            <w:pPr>
              <w:tabs>
                <w:tab w:val="left" w:pos="5954"/>
              </w:tabs>
              <w:jc w:val="both"/>
              <w:rPr>
                <w:bCs/>
                <w:iCs/>
                <w:sz w:val="22"/>
                <w:szCs w:val="22"/>
              </w:rPr>
            </w:pPr>
            <w:r w:rsidRPr="00552C2D">
              <w:rPr>
                <w:bCs/>
                <w:iCs/>
                <w:sz w:val="22"/>
                <w:szCs w:val="22"/>
              </w:rPr>
              <w:t>Juridiskā adrese:</w:t>
            </w:r>
            <w:r>
              <w:rPr>
                <w:bCs/>
                <w:iCs/>
                <w:sz w:val="22"/>
                <w:szCs w:val="22"/>
              </w:rPr>
              <w:t xml:space="preserve"> </w:t>
            </w:r>
            <w:r w:rsidR="00944035" w:rsidRPr="004E79EC">
              <w:rPr>
                <w:bCs/>
                <w:iCs/>
                <w:sz w:val="22"/>
                <w:szCs w:val="22"/>
              </w:rPr>
              <w:t>Brīvības iela 56, Liepāja, LV-3401</w:t>
            </w:r>
          </w:p>
          <w:p w:rsidR="00944035" w:rsidRPr="00552C2D" w:rsidRDefault="00944035" w:rsidP="00944035">
            <w:pPr>
              <w:tabs>
                <w:tab w:val="left" w:pos="5954"/>
              </w:tabs>
              <w:jc w:val="both"/>
              <w:rPr>
                <w:bCs/>
                <w:iCs/>
                <w:sz w:val="22"/>
                <w:szCs w:val="22"/>
              </w:rPr>
            </w:pPr>
            <w:r w:rsidRPr="004E79EC">
              <w:rPr>
                <w:bCs/>
                <w:iCs/>
                <w:sz w:val="22"/>
                <w:szCs w:val="22"/>
              </w:rPr>
              <w:t>Korespondences adrese: Aizputes iela 15, Priekule, Priekules novads, LV-3434</w:t>
            </w:r>
          </w:p>
        </w:tc>
      </w:tr>
      <w:tr w:rsidR="00552C2D" w:rsidRPr="00043085" w:rsidTr="00D1757A">
        <w:tc>
          <w:tcPr>
            <w:tcW w:w="4678" w:type="dxa"/>
          </w:tcPr>
          <w:p w:rsidR="00552C2D" w:rsidRPr="00043085" w:rsidRDefault="00552C2D" w:rsidP="00EA26ED">
            <w:pPr>
              <w:tabs>
                <w:tab w:val="left" w:pos="850"/>
              </w:tabs>
              <w:rPr>
                <w:sz w:val="22"/>
                <w:szCs w:val="22"/>
              </w:rPr>
            </w:pPr>
            <w:r w:rsidRPr="00043085">
              <w:rPr>
                <w:noProof/>
                <w:sz w:val="22"/>
                <w:szCs w:val="22"/>
              </w:rPr>
              <w:t>Tālr./fax  634 67054/ 634 61186</w:t>
            </w:r>
          </w:p>
        </w:tc>
        <w:tc>
          <w:tcPr>
            <w:tcW w:w="4643" w:type="dxa"/>
          </w:tcPr>
          <w:p w:rsidR="00552C2D" w:rsidRPr="00043085" w:rsidRDefault="00F85A75" w:rsidP="00F85A75">
            <w:pPr>
              <w:tabs>
                <w:tab w:val="left" w:pos="5954"/>
              </w:tabs>
              <w:jc w:val="both"/>
              <w:rPr>
                <w:bCs/>
                <w:iCs/>
                <w:sz w:val="22"/>
                <w:szCs w:val="22"/>
              </w:rPr>
            </w:pPr>
            <w:r>
              <w:rPr>
                <w:noProof/>
                <w:sz w:val="22"/>
                <w:szCs w:val="22"/>
              </w:rPr>
              <w:t>Tālr.</w:t>
            </w:r>
            <w:r w:rsidR="000A2A64">
              <w:rPr>
                <w:noProof/>
                <w:sz w:val="22"/>
                <w:szCs w:val="22"/>
              </w:rPr>
              <w:t xml:space="preserve"> </w:t>
            </w:r>
            <w:r>
              <w:rPr>
                <w:noProof/>
                <w:sz w:val="22"/>
                <w:szCs w:val="22"/>
              </w:rPr>
              <w:t>63461109, 263591047/ fax63461109</w:t>
            </w:r>
          </w:p>
        </w:tc>
      </w:tr>
      <w:tr w:rsidR="00552C2D" w:rsidRPr="00043085" w:rsidTr="00D1757A">
        <w:tc>
          <w:tcPr>
            <w:tcW w:w="4678" w:type="dxa"/>
          </w:tcPr>
          <w:p w:rsidR="00552C2D" w:rsidRPr="00A37E74" w:rsidRDefault="00552C2D" w:rsidP="00EA26ED">
            <w:pPr>
              <w:ind w:right="-1080"/>
              <w:rPr>
                <w:noProof/>
                <w:sz w:val="22"/>
                <w:szCs w:val="22"/>
              </w:rPr>
            </w:pPr>
            <w:r w:rsidRPr="00043085">
              <w:rPr>
                <w:noProof/>
                <w:sz w:val="22"/>
                <w:szCs w:val="22"/>
              </w:rPr>
              <w:t>Banka: A/S Swedbanka</w:t>
            </w:r>
          </w:p>
        </w:tc>
        <w:tc>
          <w:tcPr>
            <w:tcW w:w="4643" w:type="dxa"/>
          </w:tcPr>
          <w:p w:rsidR="00552C2D" w:rsidRPr="00043085" w:rsidRDefault="00572139" w:rsidP="00F85A75">
            <w:pPr>
              <w:tabs>
                <w:tab w:val="left" w:pos="5954"/>
              </w:tabs>
              <w:jc w:val="both"/>
              <w:rPr>
                <w:bCs/>
                <w:iCs/>
                <w:sz w:val="22"/>
                <w:szCs w:val="22"/>
              </w:rPr>
            </w:pPr>
            <w:proofErr w:type="spellStart"/>
            <w:r>
              <w:rPr>
                <w:bCs/>
                <w:iCs/>
                <w:sz w:val="22"/>
                <w:szCs w:val="22"/>
              </w:rPr>
              <w:t>xxxxxx</w:t>
            </w:r>
            <w:proofErr w:type="spellEnd"/>
          </w:p>
        </w:tc>
      </w:tr>
      <w:tr w:rsidR="00552C2D" w:rsidRPr="00043085" w:rsidTr="00D1757A">
        <w:tc>
          <w:tcPr>
            <w:tcW w:w="4678" w:type="dxa"/>
          </w:tcPr>
          <w:p w:rsidR="00552C2D" w:rsidRPr="00043085" w:rsidRDefault="00627C3E" w:rsidP="00EA26ED">
            <w:pPr>
              <w:tabs>
                <w:tab w:val="left" w:pos="5954"/>
              </w:tabs>
              <w:jc w:val="both"/>
              <w:rPr>
                <w:b/>
                <w:bCs/>
                <w:iCs/>
                <w:sz w:val="22"/>
                <w:szCs w:val="22"/>
              </w:rPr>
            </w:pPr>
            <w:r w:rsidRPr="00627C3E">
              <w:rPr>
                <w:noProof/>
                <w:sz w:val="22"/>
                <w:szCs w:val="22"/>
              </w:rPr>
              <w:t xml:space="preserve">SWIFT </w:t>
            </w:r>
            <w:r w:rsidR="00552C2D" w:rsidRPr="00043085">
              <w:rPr>
                <w:noProof/>
                <w:sz w:val="22"/>
                <w:szCs w:val="22"/>
              </w:rPr>
              <w:t>Kods: HABALV22</w:t>
            </w:r>
          </w:p>
        </w:tc>
        <w:tc>
          <w:tcPr>
            <w:tcW w:w="4643" w:type="dxa"/>
          </w:tcPr>
          <w:p w:rsidR="00552C2D" w:rsidRPr="00043085" w:rsidRDefault="00627C3E" w:rsidP="00572139">
            <w:pPr>
              <w:tabs>
                <w:tab w:val="left" w:pos="5954"/>
              </w:tabs>
              <w:jc w:val="both"/>
              <w:rPr>
                <w:bCs/>
                <w:iCs/>
                <w:sz w:val="22"/>
                <w:szCs w:val="22"/>
              </w:rPr>
            </w:pPr>
            <w:r w:rsidRPr="00627C3E">
              <w:rPr>
                <w:bCs/>
                <w:iCs/>
                <w:sz w:val="22"/>
                <w:szCs w:val="22"/>
              </w:rPr>
              <w:t xml:space="preserve">SWIFT </w:t>
            </w:r>
            <w:r w:rsidR="00552C2D" w:rsidRPr="00043085">
              <w:rPr>
                <w:bCs/>
                <w:iCs/>
                <w:sz w:val="22"/>
                <w:szCs w:val="22"/>
              </w:rPr>
              <w:t>Kods:</w:t>
            </w:r>
            <w:r w:rsidR="000A2A64">
              <w:t xml:space="preserve"> </w:t>
            </w:r>
            <w:proofErr w:type="spellStart"/>
            <w:r w:rsidR="00572139">
              <w:t>xxxxx</w:t>
            </w:r>
            <w:proofErr w:type="spellEnd"/>
          </w:p>
        </w:tc>
      </w:tr>
      <w:tr w:rsidR="00552C2D" w:rsidRPr="00043085" w:rsidTr="00D1757A">
        <w:tc>
          <w:tcPr>
            <w:tcW w:w="4678" w:type="dxa"/>
          </w:tcPr>
          <w:p w:rsidR="00552C2D" w:rsidRPr="00043085" w:rsidRDefault="00552C2D" w:rsidP="00EA26ED">
            <w:pPr>
              <w:ind w:right="127"/>
              <w:rPr>
                <w:noProof/>
                <w:sz w:val="22"/>
                <w:szCs w:val="22"/>
              </w:rPr>
            </w:pPr>
            <w:r w:rsidRPr="00043085">
              <w:rPr>
                <w:noProof/>
                <w:sz w:val="22"/>
                <w:szCs w:val="22"/>
              </w:rPr>
              <w:t xml:space="preserve">Norēķinu </w:t>
            </w:r>
            <w:r w:rsidRPr="00043085">
              <w:rPr>
                <w:sz w:val="22"/>
                <w:szCs w:val="22"/>
              </w:rPr>
              <w:t xml:space="preserve">konts: </w:t>
            </w:r>
            <w:r w:rsidRPr="00C217AD">
              <w:rPr>
                <w:sz w:val="22"/>
                <w:szCs w:val="22"/>
              </w:rPr>
              <w:t>LV30HABA0551019765652</w:t>
            </w:r>
          </w:p>
          <w:p w:rsidR="00552C2D" w:rsidRPr="00043085" w:rsidRDefault="00552C2D" w:rsidP="00EA26ED">
            <w:pPr>
              <w:tabs>
                <w:tab w:val="left" w:pos="5954"/>
              </w:tabs>
              <w:ind w:right="127"/>
              <w:jc w:val="both"/>
              <w:rPr>
                <w:b/>
                <w:bCs/>
                <w:iCs/>
                <w:sz w:val="22"/>
                <w:szCs w:val="22"/>
              </w:rPr>
            </w:pPr>
          </w:p>
        </w:tc>
        <w:tc>
          <w:tcPr>
            <w:tcW w:w="4643" w:type="dxa"/>
          </w:tcPr>
          <w:p w:rsidR="00552C2D" w:rsidRPr="00043085" w:rsidRDefault="00552C2D" w:rsidP="00572139">
            <w:pPr>
              <w:tabs>
                <w:tab w:val="left" w:pos="5954"/>
              </w:tabs>
              <w:jc w:val="both"/>
              <w:rPr>
                <w:bCs/>
                <w:iCs/>
                <w:sz w:val="22"/>
                <w:szCs w:val="22"/>
              </w:rPr>
            </w:pPr>
            <w:r w:rsidRPr="00043085">
              <w:rPr>
                <w:bCs/>
                <w:iCs/>
                <w:sz w:val="22"/>
                <w:szCs w:val="22"/>
              </w:rPr>
              <w:t>Norēķinu konts:</w:t>
            </w:r>
            <w:r w:rsidR="00572139">
              <w:rPr>
                <w:bCs/>
                <w:iCs/>
                <w:sz w:val="22"/>
                <w:szCs w:val="22"/>
              </w:rPr>
              <w:t xml:space="preserve"> </w:t>
            </w:r>
            <w:proofErr w:type="spellStart"/>
            <w:r w:rsidR="00572139">
              <w:rPr>
                <w:bCs/>
                <w:iCs/>
                <w:sz w:val="22"/>
                <w:szCs w:val="22"/>
              </w:rPr>
              <w:t>xxxxxxx</w:t>
            </w:r>
            <w:proofErr w:type="spellEnd"/>
            <w:r w:rsidRPr="00043085">
              <w:rPr>
                <w:bCs/>
                <w:iCs/>
                <w:sz w:val="22"/>
                <w:szCs w:val="22"/>
              </w:rPr>
              <w:t xml:space="preserve"> </w:t>
            </w:r>
          </w:p>
        </w:tc>
      </w:tr>
      <w:tr w:rsidR="00552C2D" w:rsidRPr="00043085" w:rsidTr="00D1757A">
        <w:tc>
          <w:tcPr>
            <w:tcW w:w="4678" w:type="dxa"/>
          </w:tcPr>
          <w:p w:rsidR="00552C2D" w:rsidRPr="00043085" w:rsidRDefault="00552C2D" w:rsidP="00EA26ED">
            <w:pPr>
              <w:tabs>
                <w:tab w:val="left" w:pos="5954"/>
              </w:tabs>
              <w:jc w:val="both"/>
              <w:rPr>
                <w:noProof/>
                <w:sz w:val="22"/>
                <w:szCs w:val="22"/>
              </w:rPr>
            </w:pPr>
            <w:r w:rsidRPr="00043085">
              <w:rPr>
                <w:noProof/>
                <w:sz w:val="22"/>
                <w:szCs w:val="22"/>
              </w:rPr>
              <w:t xml:space="preserve">Priekšsēdētājs </w:t>
            </w:r>
          </w:p>
          <w:p w:rsidR="00552C2D" w:rsidRDefault="00552C2D" w:rsidP="00EA26ED">
            <w:pPr>
              <w:tabs>
                <w:tab w:val="left" w:pos="5954"/>
              </w:tabs>
              <w:jc w:val="both"/>
              <w:rPr>
                <w:noProof/>
                <w:sz w:val="22"/>
                <w:szCs w:val="22"/>
              </w:rPr>
            </w:pPr>
            <w:r w:rsidRPr="00043085">
              <w:rPr>
                <w:noProof/>
                <w:sz w:val="22"/>
                <w:szCs w:val="22"/>
              </w:rPr>
              <w:t xml:space="preserve">                             </w:t>
            </w:r>
          </w:p>
          <w:p w:rsidR="00552C2D" w:rsidRPr="00043085" w:rsidRDefault="00552C2D" w:rsidP="00EA26ED">
            <w:pPr>
              <w:tabs>
                <w:tab w:val="left" w:pos="5954"/>
              </w:tabs>
              <w:jc w:val="both"/>
              <w:rPr>
                <w:noProof/>
                <w:sz w:val="22"/>
                <w:szCs w:val="22"/>
              </w:rPr>
            </w:pPr>
            <w:r>
              <w:rPr>
                <w:noProof/>
                <w:sz w:val="22"/>
                <w:szCs w:val="22"/>
              </w:rPr>
              <w:t xml:space="preserve">                        </w:t>
            </w:r>
            <w:r w:rsidRPr="00043085">
              <w:rPr>
                <w:noProof/>
                <w:sz w:val="22"/>
                <w:szCs w:val="22"/>
              </w:rPr>
              <w:t>__________________</w:t>
            </w:r>
          </w:p>
          <w:p w:rsidR="00552C2D" w:rsidRPr="00043085" w:rsidRDefault="00552C2D" w:rsidP="00EA26ED">
            <w:pPr>
              <w:tabs>
                <w:tab w:val="left" w:pos="5954"/>
              </w:tabs>
              <w:jc w:val="both"/>
              <w:rPr>
                <w:noProof/>
                <w:sz w:val="22"/>
                <w:szCs w:val="22"/>
              </w:rPr>
            </w:pPr>
            <w:r w:rsidRPr="00043085">
              <w:rPr>
                <w:noProof/>
                <w:color w:val="7030A0"/>
                <w:sz w:val="22"/>
                <w:szCs w:val="22"/>
              </w:rPr>
              <w:t xml:space="preserve">                              </w:t>
            </w:r>
            <w:r w:rsidRPr="00043085">
              <w:rPr>
                <w:noProof/>
                <w:sz w:val="22"/>
                <w:szCs w:val="22"/>
              </w:rPr>
              <w:t xml:space="preserve">     (Jānis Veits)</w:t>
            </w:r>
          </w:p>
          <w:p w:rsidR="00552C2D" w:rsidRPr="00043085" w:rsidRDefault="00552C2D" w:rsidP="00EA26ED">
            <w:pPr>
              <w:tabs>
                <w:tab w:val="left" w:pos="5954"/>
              </w:tabs>
              <w:jc w:val="both"/>
              <w:rPr>
                <w:b/>
                <w:bCs/>
                <w:iCs/>
                <w:sz w:val="22"/>
                <w:szCs w:val="22"/>
              </w:rPr>
            </w:pPr>
          </w:p>
        </w:tc>
        <w:tc>
          <w:tcPr>
            <w:tcW w:w="4643" w:type="dxa"/>
          </w:tcPr>
          <w:p w:rsidR="00552C2D" w:rsidRDefault="00F85A75" w:rsidP="00EA26ED">
            <w:pPr>
              <w:tabs>
                <w:tab w:val="left" w:pos="5954"/>
              </w:tabs>
              <w:jc w:val="both"/>
              <w:rPr>
                <w:bCs/>
                <w:iCs/>
                <w:sz w:val="22"/>
                <w:szCs w:val="22"/>
              </w:rPr>
            </w:pPr>
            <w:r w:rsidRPr="00F85A75">
              <w:rPr>
                <w:bCs/>
                <w:iCs/>
                <w:sz w:val="22"/>
                <w:szCs w:val="22"/>
              </w:rPr>
              <w:t>Pilnvarotā persona</w:t>
            </w:r>
            <w:r w:rsidR="00552C2D" w:rsidRPr="00043085">
              <w:rPr>
                <w:bCs/>
                <w:iCs/>
                <w:sz w:val="22"/>
                <w:szCs w:val="22"/>
              </w:rPr>
              <w:t xml:space="preserve"> </w:t>
            </w:r>
          </w:p>
          <w:p w:rsidR="00F85A75" w:rsidRDefault="00552C2D" w:rsidP="00EA26ED">
            <w:pPr>
              <w:tabs>
                <w:tab w:val="left" w:pos="5954"/>
              </w:tabs>
              <w:jc w:val="both"/>
              <w:rPr>
                <w:bCs/>
                <w:iCs/>
                <w:sz w:val="22"/>
                <w:szCs w:val="22"/>
              </w:rPr>
            </w:pPr>
            <w:r>
              <w:rPr>
                <w:bCs/>
                <w:iCs/>
                <w:sz w:val="22"/>
                <w:szCs w:val="22"/>
              </w:rPr>
              <w:t xml:space="preserve">                                     </w:t>
            </w:r>
            <w:r w:rsidRPr="00043085">
              <w:rPr>
                <w:bCs/>
                <w:iCs/>
                <w:sz w:val="22"/>
                <w:szCs w:val="22"/>
              </w:rPr>
              <w:t xml:space="preserve"> </w:t>
            </w:r>
          </w:p>
          <w:p w:rsidR="00552C2D" w:rsidRPr="00043085" w:rsidRDefault="00F85A75" w:rsidP="00EA26ED">
            <w:pPr>
              <w:tabs>
                <w:tab w:val="left" w:pos="5954"/>
              </w:tabs>
              <w:jc w:val="both"/>
              <w:rPr>
                <w:bCs/>
                <w:iCs/>
                <w:sz w:val="22"/>
                <w:szCs w:val="22"/>
              </w:rPr>
            </w:pPr>
            <w:r>
              <w:rPr>
                <w:bCs/>
                <w:iCs/>
                <w:sz w:val="22"/>
                <w:szCs w:val="22"/>
              </w:rPr>
              <w:t xml:space="preserve">                                         </w:t>
            </w:r>
            <w:r w:rsidR="00552C2D" w:rsidRPr="00043085">
              <w:rPr>
                <w:bCs/>
                <w:iCs/>
                <w:sz w:val="22"/>
                <w:szCs w:val="22"/>
              </w:rPr>
              <w:t>__________________</w:t>
            </w:r>
          </w:p>
          <w:p w:rsidR="00552C2D" w:rsidRPr="00043085" w:rsidRDefault="00552C2D" w:rsidP="00F85A75">
            <w:pPr>
              <w:jc w:val="center"/>
              <w:rPr>
                <w:sz w:val="22"/>
                <w:szCs w:val="22"/>
              </w:rPr>
            </w:pPr>
            <w:r w:rsidRPr="00043085">
              <w:rPr>
                <w:sz w:val="22"/>
                <w:szCs w:val="22"/>
              </w:rPr>
              <w:t xml:space="preserve">                                  (</w:t>
            </w:r>
            <w:r w:rsidR="00F85A75" w:rsidRPr="00F85A75">
              <w:rPr>
                <w:bCs/>
                <w:iCs/>
                <w:sz w:val="22"/>
                <w:szCs w:val="22"/>
              </w:rPr>
              <w:t>Zane Briķe</w:t>
            </w:r>
            <w:r w:rsidRPr="00043085">
              <w:rPr>
                <w:sz w:val="22"/>
                <w:szCs w:val="22"/>
              </w:rPr>
              <w:t xml:space="preserve">) </w:t>
            </w:r>
          </w:p>
        </w:tc>
      </w:tr>
    </w:tbl>
    <w:p w:rsidR="00552C2D" w:rsidRPr="002C4FFB" w:rsidRDefault="002C4FFB" w:rsidP="00627C3E">
      <w:pPr>
        <w:tabs>
          <w:tab w:val="left" w:pos="2520"/>
        </w:tabs>
        <w:rPr>
          <w:sz w:val="22"/>
          <w:szCs w:val="22"/>
        </w:rPr>
      </w:pPr>
      <w:bookmarkStart w:id="2" w:name="_GoBack"/>
      <w:r w:rsidRPr="002C4FFB">
        <w:rPr>
          <w:sz w:val="22"/>
          <w:szCs w:val="22"/>
        </w:rPr>
        <w:t>2017. gada 8. novembrī</w:t>
      </w:r>
      <w:bookmarkEnd w:id="2"/>
    </w:p>
    <w:sectPr w:rsidR="00552C2D" w:rsidRPr="002C4FFB" w:rsidSect="00A45EA9">
      <w:footerReference w:type="default" r:id="rId1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04" w:rsidRDefault="009D6904" w:rsidP="006A3178">
      <w:r>
        <w:separator/>
      </w:r>
    </w:p>
  </w:endnote>
  <w:endnote w:type="continuationSeparator" w:id="0">
    <w:p w:rsidR="009D6904" w:rsidRDefault="009D6904" w:rsidP="006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7825"/>
      <w:docPartObj>
        <w:docPartGallery w:val="Page Numbers (Bottom of Page)"/>
        <w:docPartUnique/>
      </w:docPartObj>
    </w:sdtPr>
    <w:sdtEndPr>
      <w:rPr>
        <w:sz w:val="20"/>
        <w:szCs w:val="20"/>
      </w:rPr>
    </w:sdtEndPr>
    <w:sdtContent>
      <w:p w:rsidR="006A3178" w:rsidRPr="006A3178" w:rsidRDefault="006A3178">
        <w:pPr>
          <w:pStyle w:val="Footer"/>
          <w:jc w:val="right"/>
          <w:rPr>
            <w:sz w:val="20"/>
            <w:szCs w:val="20"/>
          </w:rPr>
        </w:pPr>
        <w:r w:rsidRPr="006A3178">
          <w:rPr>
            <w:sz w:val="20"/>
            <w:szCs w:val="20"/>
          </w:rPr>
          <w:fldChar w:fldCharType="begin"/>
        </w:r>
        <w:r w:rsidRPr="006A3178">
          <w:rPr>
            <w:sz w:val="20"/>
            <w:szCs w:val="20"/>
          </w:rPr>
          <w:instrText>PAGE   \* MERGEFORMAT</w:instrText>
        </w:r>
        <w:r w:rsidRPr="006A3178">
          <w:rPr>
            <w:sz w:val="20"/>
            <w:szCs w:val="20"/>
          </w:rPr>
          <w:fldChar w:fldCharType="separate"/>
        </w:r>
        <w:r w:rsidR="00CB7A96">
          <w:rPr>
            <w:noProof/>
            <w:sz w:val="20"/>
            <w:szCs w:val="20"/>
          </w:rPr>
          <w:t>1</w:t>
        </w:r>
        <w:r w:rsidRPr="006A3178">
          <w:rPr>
            <w:sz w:val="20"/>
            <w:szCs w:val="20"/>
          </w:rPr>
          <w:fldChar w:fldCharType="end"/>
        </w:r>
      </w:p>
    </w:sdtContent>
  </w:sdt>
  <w:p w:rsidR="006A3178" w:rsidRDefault="006A3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04" w:rsidRDefault="009D6904" w:rsidP="006A3178">
      <w:r>
        <w:separator/>
      </w:r>
    </w:p>
  </w:footnote>
  <w:footnote w:type="continuationSeparator" w:id="0">
    <w:p w:rsidR="009D6904" w:rsidRDefault="009D6904" w:rsidP="006A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0D1B"/>
    <w:multiLevelType w:val="hybridMultilevel"/>
    <w:tmpl w:val="FE9A2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92D3A2B"/>
    <w:multiLevelType w:val="hybridMultilevel"/>
    <w:tmpl w:val="819483E0"/>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5">
    <w:nsid w:val="71983584"/>
    <w:multiLevelType w:val="hybridMultilevel"/>
    <w:tmpl w:val="B122FF28"/>
    <w:lvl w:ilvl="0" w:tplc="FC40B08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A9"/>
    <w:rsid w:val="00020C59"/>
    <w:rsid w:val="0004130B"/>
    <w:rsid w:val="000470D4"/>
    <w:rsid w:val="00052680"/>
    <w:rsid w:val="00067AE8"/>
    <w:rsid w:val="000815CD"/>
    <w:rsid w:val="000840D4"/>
    <w:rsid w:val="00090F1C"/>
    <w:rsid w:val="00094590"/>
    <w:rsid w:val="0009641A"/>
    <w:rsid w:val="000A2A64"/>
    <w:rsid w:val="000B756A"/>
    <w:rsid w:val="000D1C42"/>
    <w:rsid w:val="000D7E5C"/>
    <w:rsid w:val="000F0693"/>
    <w:rsid w:val="000F14F0"/>
    <w:rsid w:val="00103B68"/>
    <w:rsid w:val="001174FB"/>
    <w:rsid w:val="001226E0"/>
    <w:rsid w:val="00130C6A"/>
    <w:rsid w:val="00133FC3"/>
    <w:rsid w:val="00142124"/>
    <w:rsid w:val="00143F37"/>
    <w:rsid w:val="001554B9"/>
    <w:rsid w:val="00182355"/>
    <w:rsid w:val="00191CF2"/>
    <w:rsid w:val="001C042C"/>
    <w:rsid w:val="001C2EDD"/>
    <w:rsid w:val="001E0103"/>
    <w:rsid w:val="001F505E"/>
    <w:rsid w:val="0021108D"/>
    <w:rsid w:val="00213BE0"/>
    <w:rsid w:val="00223B43"/>
    <w:rsid w:val="00225A51"/>
    <w:rsid w:val="002425AE"/>
    <w:rsid w:val="002509A2"/>
    <w:rsid w:val="002713C9"/>
    <w:rsid w:val="0028315E"/>
    <w:rsid w:val="002856E6"/>
    <w:rsid w:val="002A212F"/>
    <w:rsid w:val="002A2C74"/>
    <w:rsid w:val="002C4FFB"/>
    <w:rsid w:val="002C51E2"/>
    <w:rsid w:val="002D3252"/>
    <w:rsid w:val="002D6BFA"/>
    <w:rsid w:val="002E7253"/>
    <w:rsid w:val="00301C0B"/>
    <w:rsid w:val="003176C7"/>
    <w:rsid w:val="0032432C"/>
    <w:rsid w:val="00355598"/>
    <w:rsid w:val="00365C5F"/>
    <w:rsid w:val="00366B06"/>
    <w:rsid w:val="00387300"/>
    <w:rsid w:val="003909E3"/>
    <w:rsid w:val="003B4F18"/>
    <w:rsid w:val="003C7B6B"/>
    <w:rsid w:val="003D6641"/>
    <w:rsid w:val="00402E89"/>
    <w:rsid w:val="00426E0F"/>
    <w:rsid w:val="00441107"/>
    <w:rsid w:val="0044777F"/>
    <w:rsid w:val="004634AA"/>
    <w:rsid w:val="00471FBD"/>
    <w:rsid w:val="00486887"/>
    <w:rsid w:val="00491C27"/>
    <w:rsid w:val="004925DD"/>
    <w:rsid w:val="00496184"/>
    <w:rsid w:val="004A02FA"/>
    <w:rsid w:val="004B06FD"/>
    <w:rsid w:val="004B5972"/>
    <w:rsid w:val="004B7FA7"/>
    <w:rsid w:val="004D11DC"/>
    <w:rsid w:val="004D668C"/>
    <w:rsid w:val="004E79EC"/>
    <w:rsid w:val="00521AB2"/>
    <w:rsid w:val="0053676C"/>
    <w:rsid w:val="00541EE9"/>
    <w:rsid w:val="005428CC"/>
    <w:rsid w:val="00552C2D"/>
    <w:rsid w:val="00570490"/>
    <w:rsid w:val="00572139"/>
    <w:rsid w:val="00586373"/>
    <w:rsid w:val="005A1DE4"/>
    <w:rsid w:val="005B29AB"/>
    <w:rsid w:val="005B6994"/>
    <w:rsid w:val="005D190F"/>
    <w:rsid w:val="005D7EEB"/>
    <w:rsid w:val="005E68F4"/>
    <w:rsid w:val="005F4A27"/>
    <w:rsid w:val="005F5358"/>
    <w:rsid w:val="00606AE7"/>
    <w:rsid w:val="006163F5"/>
    <w:rsid w:val="00627C3E"/>
    <w:rsid w:val="0063150B"/>
    <w:rsid w:val="00642C41"/>
    <w:rsid w:val="006441B6"/>
    <w:rsid w:val="00650360"/>
    <w:rsid w:val="0065771B"/>
    <w:rsid w:val="006745FA"/>
    <w:rsid w:val="00674D57"/>
    <w:rsid w:val="006835B7"/>
    <w:rsid w:val="006A3178"/>
    <w:rsid w:val="006A7777"/>
    <w:rsid w:val="007007A7"/>
    <w:rsid w:val="007027CD"/>
    <w:rsid w:val="00726FB0"/>
    <w:rsid w:val="00730935"/>
    <w:rsid w:val="00732434"/>
    <w:rsid w:val="0074680C"/>
    <w:rsid w:val="0075148F"/>
    <w:rsid w:val="00756299"/>
    <w:rsid w:val="00766221"/>
    <w:rsid w:val="007B66C2"/>
    <w:rsid w:val="007D31E7"/>
    <w:rsid w:val="00812F68"/>
    <w:rsid w:val="008142C5"/>
    <w:rsid w:val="00825B4C"/>
    <w:rsid w:val="00825F8D"/>
    <w:rsid w:val="00827C09"/>
    <w:rsid w:val="008464AC"/>
    <w:rsid w:val="00847CF3"/>
    <w:rsid w:val="00865B30"/>
    <w:rsid w:val="00873B3C"/>
    <w:rsid w:val="00873FDC"/>
    <w:rsid w:val="008C073A"/>
    <w:rsid w:val="008C5FA5"/>
    <w:rsid w:val="008D03A2"/>
    <w:rsid w:val="008E27D0"/>
    <w:rsid w:val="008E5AD3"/>
    <w:rsid w:val="008F7241"/>
    <w:rsid w:val="009419C1"/>
    <w:rsid w:val="00944035"/>
    <w:rsid w:val="009444A1"/>
    <w:rsid w:val="00947CE9"/>
    <w:rsid w:val="0096139E"/>
    <w:rsid w:val="00972FF7"/>
    <w:rsid w:val="00973653"/>
    <w:rsid w:val="00977167"/>
    <w:rsid w:val="00984E84"/>
    <w:rsid w:val="0098631C"/>
    <w:rsid w:val="009A3AC5"/>
    <w:rsid w:val="009B6D2A"/>
    <w:rsid w:val="009C18BC"/>
    <w:rsid w:val="009D2573"/>
    <w:rsid w:val="009D6904"/>
    <w:rsid w:val="00A45EA9"/>
    <w:rsid w:val="00A4630C"/>
    <w:rsid w:val="00A675F1"/>
    <w:rsid w:val="00AA0E5E"/>
    <w:rsid w:val="00AA5819"/>
    <w:rsid w:val="00AD32CF"/>
    <w:rsid w:val="00AE3DDE"/>
    <w:rsid w:val="00AE4F75"/>
    <w:rsid w:val="00AF1239"/>
    <w:rsid w:val="00B02C68"/>
    <w:rsid w:val="00B1205E"/>
    <w:rsid w:val="00B24879"/>
    <w:rsid w:val="00B33581"/>
    <w:rsid w:val="00B351E4"/>
    <w:rsid w:val="00B35A25"/>
    <w:rsid w:val="00B46209"/>
    <w:rsid w:val="00B532D3"/>
    <w:rsid w:val="00B7165F"/>
    <w:rsid w:val="00B91A76"/>
    <w:rsid w:val="00BA0F70"/>
    <w:rsid w:val="00BA499B"/>
    <w:rsid w:val="00BB63A4"/>
    <w:rsid w:val="00BD6946"/>
    <w:rsid w:val="00BD7632"/>
    <w:rsid w:val="00C00C37"/>
    <w:rsid w:val="00C011B2"/>
    <w:rsid w:val="00C07A8B"/>
    <w:rsid w:val="00C17E78"/>
    <w:rsid w:val="00C547A8"/>
    <w:rsid w:val="00C614D9"/>
    <w:rsid w:val="00C84CDE"/>
    <w:rsid w:val="00C956D0"/>
    <w:rsid w:val="00CB7A96"/>
    <w:rsid w:val="00CE6579"/>
    <w:rsid w:val="00D02828"/>
    <w:rsid w:val="00D0453D"/>
    <w:rsid w:val="00D1757A"/>
    <w:rsid w:val="00D55295"/>
    <w:rsid w:val="00D66C2C"/>
    <w:rsid w:val="00D72921"/>
    <w:rsid w:val="00D739CE"/>
    <w:rsid w:val="00D73D7A"/>
    <w:rsid w:val="00D869BD"/>
    <w:rsid w:val="00DB6EA8"/>
    <w:rsid w:val="00DB73DF"/>
    <w:rsid w:val="00DD07CF"/>
    <w:rsid w:val="00DD1C2F"/>
    <w:rsid w:val="00DF7017"/>
    <w:rsid w:val="00E14E8A"/>
    <w:rsid w:val="00E210D6"/>
    <w:rsid w:val="00E33C6E"/>
    <w:rsid w:val="00E40ED7"/>
    <w:rsid w:val="00E53A7B"/>
    <w:rsid w:val="00E61C08"/>
    <w:rsid w:val="00E659C5"/>
    <w:rsid w:val="00E84035"/>
    <w:rsid w:val="00E84FA9"/>
    <w:rsid w:val="00E8780C"/>
    <w:rsid w:val="00EC1C91"/>
    <w:rsid w:val="00EC1F31"/>
    <w:rsid w:val="00EC23D4"/>
    <w:rsid w:val="00EC5E43"/>
    <w:rsid w:val="00EC7512"/>
    <w:rsid w:val="00EE761E"/>
    <w:rsid w:val="00F321ED"/>
    <w:rsid w:val="00F36E26"/>
    <w:rsid w:val="00F46750"/>
    <w:rsid w:val="00F66D23"/>
    <w:rsid w:val="00F74B03"/>
    <w:rsid w:val="00F755DE"/>
    <w:rsid w:val="00F85A75"/>
    <w:rsid w:val="00F96BF5"/>
    <w:rsid w:val="00FB1EAE"/>
    <w:rsid w:val="00FB5947"/>
    <w:rsid w:val="00FC79C9"/>
    <w:rsid w:val="00FE7241"/>
    <w:rsid w:val="00FE7964"/>
    <w:rsid w:val="00FF1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
    <w:basedOn w:val="Normal"/>
    <w:link w:val="ListParagraphChar"/>
    <w:qFormat/>
    <w:rsid w:val="00A45EA9"/>
    <w:pPr>
      <w:ind w:left="720"/>
      <w:contextualSpacing/>
    </w:pPr>
  </w:style>
  <w:style w:type="character" w:styleId="Hyperlink">
    <w:name w:val="Hyperlink"/>
    <w:uiPriority w:val="99"/>
    <w:unhideWhenUsed/>
    <w:rsid w:val="00A45EA9"/>
    <w:rPr>
      <w:color w:val="0563C1"/>
      <w:u w:val="single"/>
    </w:rPr>
  </w:style>
  <w:style w:type="character" w:customStyle="1" w:styleId="ListParagraphChar">
    <w:name w:val="List Paragraph Char"/>
    <w:aliases w:val="Saistīto dokumentu saraksts Char,Syle 1 Char"/>
    <w:link w:val="ListParagraph"/>
    <w:qFormat/>
    <w:locked/>
    <w:rsid w:val="00A45E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AE7"/>
    <w:rPr>
      <w:sz w:val="16"/>
      <w:szCs w:val="16"/>
    </w:rPr>
  </w:style>
  <w:style w:type="paragraph" w:styleId="CommentText">
    <w:name w:val="annotation text"/>
    <w:basedOn w:val="Normal"/>
    <w:link w:val="CommentTextChar"/>
    <w:uiPriority w:val="99"/>
    <w:semiHidden/>
    <w:unhideWhenUsed/>
    <w:rsid w:val="00606AE7"/>
    <w:rPr>
      <w:sz w:val="20"/>
      <w:szCs w:val="20"/>
    </w:rPr>
  </w:style>
  <w:style w:type="character" w:customStyle="1" w:styleId="CommentTextChar">
    <w:name w:val="Comment Text Char"/>
    <w:basedOn w:val="DefaultParagraphFont"/>
    <w:link w:val="CommentText"/>
    <w:uiPriority w:val="99"/>
    <w:semiHidden/>
    <w:rsid w:val="00606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AE7"/>
    <w:rPr>
      <w:b/>
      <w:bCs/>
    </w:rPr>
  </w:style>
  <w:style w:type="character" w:customStyle="1" w:styleId="CommentSubjectChar">
    <w:name w:val="Comment Subject Char"/>
    <w:basedOn w:val="CommentTextChar"/>
    <w:link w:val="CommentSubject"/>
    <w:uiPriority w:val="99"/>
    <w:semiHidden/>
    <w:rsid w:val="00606A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E7"/>
    <w:rPr>
      <w:rFonts w:ascii="Segoe UI" w:eastAsia="Times New Roman" w:hAnsi="Segoe UI" w:cs="Segoe UI"/>
      <w:sz w:val="18"/>
      <w:szCs w:val="18"/>
    </w:rPr>
  </w:style>
  <w:style w:type="paragraph" w:styleId="Header">
    <w:name w:val="header"/>
    <w:basedOn w:val="Normal"/>
    <w:link w:val="HeaderChar"/>
    <w:uiPriority w:val="99"/>
    <w:unhideWhenUsed/>
    <w:rsid w:val="006A3178"/>
    <w:pPr>
      <w:tabs>
        <w:tab w:val="center" w:pos="4153"/>
        <w:tab w:val="right" w:pos="8306"/>
      </w:tabs>
    </w:pPr>
  </w:style>
  <w:style w:type="character" w:customStyle="1" w:styleId="HeaderChar">
    <w:name w:val="Header Char"/>
    <w:basedOn w:val="DefaultParagraphFont"/>
    <w:link w:val="Header"/>
    <w:uiPriority w:val="99"/>
    <w:rsid w:val="006A3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178"/>
    <w:pPr>
      <w:tabs>
        <w:tab w:val="center" w:pos="4153"/>
        <w:tab w:val="right" w:pos="8306"/>
      </w:tabs>
    </w:pPr>
  </w:style>
  <w:style w:type="character" w:customStyle="1" w:styleId="FooterChar">
    <w:name w:val="Footer Char"/>
    <w:basedOn w:val="DefaultParagraphFont"/>
    <w:link w:val="Footer"/>
    <w:uiPriority w:val="99"/>
    <w:rsid w:val="006A3178"/>
    <w:rPr>
      <w:rFonts w:ascii="Times New Roman" w:eastAsia="Times New Roman" w:hAnsi="Times New Roman" w:cs="Times New Roman"/>
      <w:sz w:val="24"/>
      <w:szCs w:val="24"/>
    </w:rPr>
  </w:style>
  <w:style w:type="table" w:styleId="TableGrid">
    <w:name w:val="Table Grid"/>
    <w:basedOn w:val="TableNormal"/>
    <w:uiPriority w:val="59"/>
    <w:rsid w:val="0055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
    <w:basedOn w:val="Normal"/>
    <w:link w:val="ListParagraphChar"/>
    <w:qFormat/>
    <w:rsid w:val="00A45EA9"/>
    <w:pPr>
      <w:ind w:left="720"/>
      <w:contextualSpacing/>
    </w:pPr>
  </w:style>
  <w:style w:type="character" w:styleId="Hyperlink">
    <w:name w:val="Hyperlink"/>
    <w:uiPriority w:val="99"/>
    <w:unhideWhenUsed/>
    <w:rsid w:val="00A45EA9"/>
    <w:rPr>
      <w:color w:val="0563C1"/>
      <w:u w:val="single"/>
    </w:rPr>
  </w:style>
  <w:style w:type="character" w:customStyle="1" w:styleId="ListParagraphChar">
    <w:name w:val="List Paragraph Char"/>
    <w:aliases w:val="Saistīto dokumentu saraksts Char,Syle 1 Char"/>
    <w:link w:val="ListParagraph"/>
    <w:qFormat/>
    <w:locked/>
    <w:rsid w:val="00A45E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AE7"/>
    <w:rPr>
      <w:sz w:val="16"/>
      <w:szCs w:val="16"/>
    </w:rPr>
  </w:style>
  <w:style w:type="paragraph" w:styleId="CommentText">
    <w:name w:val="annotation text"/>
    <w:basedOn w:val="Normal"/>
    <w:link w:val="CommentTextChar"/>
    <w:uiPriority w:val="99"/>
    <w:semiHidden/>
    <w:unhideWhenUsed/>
    <w:rsid w:val="00606AE7"/>
    <w:rPr>
      <w:sz w:val="20"/>
      <w:szCs w:val="20"/>
    </w:rPr>
  </w:style>
  <w:style w:type="character" w:customStyle="1" w:styleId="CommentTextChar">
    <w:name w:val="Comment Text Char"/>
    <w:basedOn w:val="DefaultParagraphFont"/>
    <w:link w:val="CommentText"/>
    <w:uiPriority w:val="99"/>
    <w:semiHidden/>
    <w:rsid w:val="00606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AE7"/>
    <w:rPr>
      <w:b/>
      <w:bCs/>
    </w:rPr>
  </w:style>
  <w:style w:type="character" w:customStyle="1" w:styleId="CommentSubjectChar">
    <w:name w:val="Comment Subject Char"/>
    <w:basedOn w:val="CommentTextChar"/>
    <w:link w:val="CommentSubject"/>
    <w:uiPriority w:val="99"/>
    <w:semiHidden/>
    <w:rsid w:val="00606A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E7"/>
    <w:rPr>
      <w:rFonts w:ascii="Segoe UI" w:eastAsia="Times New Roman" w:hAnsi="Segoe UI" w:cs="Segoe UI"/>
      <w:sz w:val="18"/>
      <w:szCs w:val="18"/>
    </w:rPr>
  </w:style>
  <w:style w:type="paragraph" w:styleId="Header">
    <w:name w:val="header"/>
    <w:basedOn w:val="Normal"/>
    <w:link w:val="HeaderChar"/>
    <w:uiPriority w:val="99"/>
    <w:unhideWhenUsed/>
    <w:rsid w:val="006A3178"/>
    <w:pPr>
      <w:tabs>
        <w:tab w:val="center" w:pos="4153"/>
        <w:tab w:val="right" w:pos="8306"/>
      </w:tabs>
    </w:pPr>
  </w:style>
  <w:style w:type="character" w:customStyle="1" w:styleId="HeaderChar">
    <w:name w:val="Header Char"/>
    <w:basedOn w:val="DefaultParagraphFont"/>
    <w:link w:val="Header"/>
    <w:uiPriority w:val="99"/>
    <w:rsid w:val="006A3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178"/>
    <w:pPr>
      <w:tabs>
        <w:tab w:val="center" w:pos="4153"/>
        <w:tab w:val="right" w:pos="8306"/>
      </w:tabs>
    </w:pPr>
  </w:style>
  <w:style w:type="character" w:customStyle="1" w:styleId="FooterChar">
    <w:name w:val="Footer Char"/>
    <w:basedOn w:val="DefaultParagraphFont"/>
    <w:link w:val="Footer"/>
    <w:uiPriority w:val="99"/>
    <w:rsid w:val="006A3178"/>
    <w:rPr>
      <w:rFonts w:ascii="Times New Roman" w:eastAsia="Times New Roman" w:hAnsi="Times New Roman" w:cs="Times New Roman"/>
      <w:sz w:val="24"/>
      <w:szCs w:val="24"/>
    </w:rPr>
  </w:style>
  <w:style w:type="table" w:styleId="TableGrid">
    <w:name w:val="Table Grid"/>
    <w:basedOn w:val="TableNormal"/>
    <w:uiPriority w:val="59"/>
    <w:rsid w:val="0055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ucavazvanins@inbox.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41B2-AC1C-4F19-974F-2B270F47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12975</Words>
  <Characters>7396</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8</cp:revision>
  <cp:lastPrinted>2017-10-26T13:04:00Z</cp:lastPrinted>
  <dcterms:created xsi:type="dcterms:W3CDTF">2017-11-23T14:03:00Z</dcterms:created>
  <dcterms:modified xsi:type="dcterms:W3CDTF">2017-11-23T14:07:00Z</dcterms:modified>
</cp:coreProperties>
</file>