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9B" w:rsidRPr="00D65C73" w:rsidRDefault="00F90E72" w:rsidP="00D04B9B">
      <w:pPr>
        <w:pStyle w:val="NoSpacing"/>
        <w:jc w:val="right"/>
        <w:rPr>
          <w:b/>
          <w:sz w:val="22"/>
          <w:szCs w:val="22"/>
        </w:rPr>
      </w:pPr>
      <w:bookmarkStart w:id="0" w:name="_GoBack"/>
      <w:bookmarkEnd w:id="0"/>
      <w:r>
        <w:rPr>
          <w:sz w:val="22"/>
          <w:szCs w:val="22"/>
        </w:rPr>
        <w:t xml:space="preserve"> </w:t>
      </w:r>
      <w:r w:rsidR="00867B22">
        <w:rPr>
          <w:sz w:val="22"/>
          <w:szCs w:val="22"/>
        </w:rPr>
        <w:t xml:space="preserve">  </w:t>
      </w:r>
    </w:p>
    <w:p w:rsidR="00D04B9B" w:rsidRDefault="00D04B9B" w:rsidP="00D04B9B">
      <w:pPr>
        <w:spacing w:after="0" w:line="240" w:lineRule="auto"/>
        <w:ind w:firstLine="720"/>
        <w:jc w:val="center"/>
        <w:rPr>
          <w:rFonts w:ascii="Times New Roman" w:eastAsia="Times New Roman" w:hAnsi="Times New Roman" w:cs="Times New Roman"/>
          <w:i/>
          <w:sz w:val="24"/>
          <w:szCs w:val="24"/>
          <w:lang w:eastAsia="lv-LV"/>
        </w:rPr>
      </w:pPr>
      <w:r w:rsidRPr="00867B22">
        <w:rPr>
          <w:rFonts w:ascii="Times New Roman" w:hAnsi="Times New Roman" w:cs="Times New Roman"/>
          <w:b/>
          <w:sz w:val="24"/>
          <w:szCs w:val="24"/>
        </w:rPr>
        <w:t xml:space="preserve"> </w:t>
      </w:r>
      <w:r w:rsidRPr="00867B22">
        <w:rPr>
          <w:rFonts w:ascii="Times New Roman" w:hAnsi="Times New Roman" w:cs="Times New Roman"/>
          <w:sz w:val="24"/>
          <w:szCs w:val="24"/>
        </w:rPr>
        <w:t xml:space="preserve">  </w:t>
      </w:r>
      <w:r w:rsidR="00EC5013">
        <w:rPr>
          <w:rFonts w:ascii="Times New Roman" w:eastAsia="Times New Roman" w:hAnsi="Times New Roman" w:cs="Times New Roman"/>
          <w:sz w:val="24"/>
          <w:szCs w:val="24"/>
          <w:lang w:eastAsia="lv-LV"/>
        </w:rPr>
        <w:t>LĪGUMS</w:t>
      </w:r>
      <w:r w:rsidRPr="00867B22">
        <w:rPr>
          <w:rFonts w:ascii="Times New Roman" w:eastAsia="Times New Roman" w:hAnsi="Times New Roman" w:cs="Times New Roman"/>
          <w:sz w:val="24"/>
          <w:szCs w:val="24"/>
          <w:lang w:eastAsia="lv-LV"/>
        </w:rPr>
        <w:t xml:space="preserve"> Nr.</w:t>
      </w:r>
      <w:r w:rsidR="00692762">
        <w:rPr>
          <w:rFonts w:ascii="Times New Roman" w:eastAsia="Times New Roman" w:hAnsi="Times New Roman" w:cs="Times New Roman"/>
          <w:sz w:val="24"/>
          <w:szCs w:val="24"/>
          <w:lang w:eastAsia="lv-LV"/>
        </w:rPr>
        <w:t>2018/2.3.27.2/224/5.5.1-u.14-50</w:t>
      </w:r>
    </w:p>
    <w:p w:rsidR="00EC5013" w:rsidRPr="00EC5013" w:rsidRDefault="00EC5013" w:rsidP="00D04B9B">
      <w:pPr>
        <w:spacing w:after="0" w:line="240" w:lineRule="auto"/>
        <w:ind w:firstLine="720"/>
        <w:jc w:val="center"/>
        <w:rPr>
          <w:rFonts w:ascii="Times New Roman" w:eastAsia="Times New Roman" w:hAnsi="Times New Roman" w:cs="Times New Roman"/>
          <w:b/>
          <w:sz w:val="24"/>
          <w:szCs w:val="24"/>
          <w:lang w:eastAsia="lv-LV"/>
        </w:rPr>
      </w:pPr>
      <w:r w:rsidRPr="00EC5013">
        <w:rPr>
          <w:rFonts w:ascii="Times New Roman" w:hAnsi="Times New Roman" w:cs="Times New Roman"/>
          <w:b/>
          <w:sz w:val="24"/>
          <w:szCs w:val="24"/>
        </w:rPr>
        <w:t>Rucavas novada pašvaldības autoceļu uzturēšanas darbi ceļiem ar asfalta (melno) segumu</w:t>
      </w:r>
    </w:p>
    <w:p w:rsidR="00D04B9B" w:rsidRPr="00867B22" w:rsidRDefault="00D04B9B" w:rsidP="00D04B9B">
      <w:pPr>
        <w:spacing w:after="0" w:line="240" w:lineRule="auto"/>
        <w:jc w:val="center"/>
        <w:rPr>
          <w:rFonts w:ascii="Times New Roman" w:eastAsia="Times New Roman" w:hAnsi="Times New Roman" w:cs="Times New Roman"/>
          <w:sz w:val="24"/>
          <w:szCs w:val="24"/>
          <w:lang w:eastAsia="lv-LV"/>
        </w:rPr>
      </w:pPr>
      <w:r w:rsidRPr="00867B22">
        <w:rPr>
          <w:rFonts w:ascii="Times New Roman" w:eastAsia="Times New Roman" w:hAnsi="Times New Roman" w:cs="Times New Roman"/>
          <w:sz w:val="24"/>
          <w:szCs w:val="24"/>
          <w:lang w:eastAsia="lv-LV"/>
        </w:rPr>
        <w:t xml:space="preserve">  </w:t>
      </w:r>
      <w:r w:rsidRPr="00867B22">
        <w:rPr>
          <w:rFonts w:ascii="Times New Roman" w:eastAsia="Times New Roman" w:hAnsi="Times New Roman" w:cs="Times New Roman"/>
          <w:b/>
          <w:sz w:val="24"/>
          <w:szCs w:val="24"/>
          <w:lang w:eastAsia="lv-LV"/>
        </w:rPr>
        <w:t xml:space="preserve"> </w:t>
      </w:r>
      <w:r w:rsidR="00EC5013">
        <w:rPr>
          <w:rFonts w:ascii="Times New Roman" w:eastAsia="Times New Roman" w:hAnsi="Times New Roman" w:cs="Times New Roman"/>
          <w:sz w:val="24"/>
          <w:szCs w:val="24"/>
          <w:lang w:eastAsia="lv-LV"/>
        </w:rPr>
        <w:t xml:space="preserve">Rucavā, </w:t>
      </w:r>
      <w:r w:rsidR="00EC5013">
        <w:rPr>
          <w:rFonts w:ascii="Times New Roman" w:eastAsia="Times New Roman" w:hAnsi="Times New Roman" w:cs="Times New Roman"/>
          <w:sz w:val="24"/>
          <w:szCs w:val="24"/>
          <w:lang w:eastAsia="lv-LV"/>
        </w:rPr>
        <w:tab/>
      </w:r>
      <w:r w:rsidR="00EC5013">
        <w:rPr>
          <w:rFonts w:ascii="Times New Roman" w:eastAsia="Times New Roman" w:hAnsi="Times New Roman" w:cs="Times New Roman"/>
          <w:sz w:val="24"/>
          <w:szCs w:val="24"/>
          <w:lang w:eastAsia="lv-LV"/>
        </w:rPr>
        <w:tab/>
      </w:r>
      <w:r w:rsidR="00EC5013">
        <w:rPr>
          <w:rFonts w:ascii="Times New Roman" w:eastAsia="Times New Roman" w:hAnsi="Times New Roman" w:cs="Times New Roman"/>
          <w:sz w:val="24"/>
          <w:szCs w:val="24"/>
          <w:lang w:eastAsia="lv-LV"/>
        </w:rPr>
        <w:tab/>
      </w:r>
      <w:r w:rsidR="00EC5013">
        <w:rPr>
          <w:rFonts w:ascii="Times New Roman" w:eastAsia="Times New Roman" w:hAnsi="Times New Roman" w:cs="Times New Roman"/>
          <w:sz w:val="24"/>
          <w:szCs w:val="24"/>
          <w:lang w:eastAsia="lv-LV"/>
        </w:rPr>
        <w:tab/>
      </w:r>
      <w:r w:rsidR="00EC5013">
        <w:rPr>
          <w:rFonts w:ascii="Times New Roman" w:eastAsia="Times New Roman" w:hAnsi="Times New Roman" w:cs="Times New Roman"/>
          <w:sz w:val="24"/>
          <w:szCs w:val="24"/>
          <w:lang w:eastAsia="lv-LV"/>
        </w:rPr>
        <w:tab/>
      </w:r>
      <w:r w:rsidR="00EC5013">
        <w:rPr>
          <w:rFonts w:ascii="Times New Roman" w:eastAsia="Times New Roman" w:hAnsi="Times New Roman" w:cs="Times New Roman"/>
          <w:sz w:val="24"/>
          <w:szCs w:val="24"/>
          <w:lang w:eastAsia="lv-LV"/>
        </w:rPr>
        <w:tab/>
      </w:r>
      <w:r w:rsidR="00EC5013">
        <w:rPr>
          <w:rFonts w:ascii="Times New Roman" w:eastAsia="Times New Roman" w:hAnsi="Times New Roman" w:cs="Times New Roman"/>
          <w:sz w:val="24"/>
          <w:szCs w:val="24"/>
          <w:lang w:eastAsia="lv-LV"/>
        </w:rPr>
        <w:tab/>
      </w:r>
      <w:r w:rsidR="00EC5013">
        <w:rPr>
          <w:rFonts w:ascii="Times New Roman" w:eastAsia="Times New Roman" w:hAnsi="Times New Roman" w:cs="Times New Roman"/>
          <w:sz w:val="24"/>
          <w:szCs w:val="24"/>
          <w:lang w:eastAsia="lv-LV"/>
        </w:rPr>
        <w:tab/>
        <w:t>2018.gada 25.jūnijā</w:t>
      </w:r>
      <w:r w:rsidRPr="00867B22">
        <w:rPr>
          <w:rFonts w:ascii="Times New Roman" w:eastAsia="Times New Roman" w:hAnsi="Times New Roman" w:cs="Times New Roman"/>
          <w:sz w:val="24"/>
          <w:szCs w:val="24"/>
          <w:lang w:eastAsia="lv-LV"/>
        </w:rPr>
        <w:t>.</w:t>
      </w:r>
    </w:p>
    <w:p w:rsidR="00D04B9B" w:rsidRPr="00867B22" w:rsidRDefault="00D04B9B" w:rsidP="00D04B9B">
      <w:pPr>
        <w:spacing w:after="0" w:line="240" w:lineRule="auto"/>
        <w:jc w:val="both"/>
        <w:rPr>
          <w:rFonts w:ascii="Times New Roman" w:eastAsia="Times New Roman" w:hAnsi="Times New Roman" w:cs="Times New Roman"/>
          <w:sz w:val="24"/>
          <w:szCs w:val="24"/>
          <w:lang w:eastAsia="lv-LV"/>
        </w:rPr>
      </w:pPr>
      <w:r w:rsidRPr="00867B22">
        <w:rPr>
          <w:rFonts w:ascii="Times New Roman" w:eastAsia="Times New Roman" w:hAnsi="Times New Roman" w:cs="Times New Roman"/>
          <w:sz w:val="24"/>
          <w:szCs w:val="24"/>
          <w:lang w:eastAsia="lv-LV"/>
        </w:rPr>
        <w:t xml:space="preserve"> </w:t>
      </w:r>
    </w:p>
    <w:p w:rsidR="00D04B9B" w:rsidRPr="00867B22" w:rsidRDefault="00D04B9B" w:rsidP="00D04B9B">
      <w:pPr>
        <w:spacing w:after="0" w:line="240" w:lineRule="auto"/>
        <w:ind w:firstLine="720"/>
        <w:jc w:val="both"/>
        <w:rPr>
          <w:rFonts w:ascii="Times New Roman" w:eastAsia="Times New Roman" w:hAnsi="Times New Roman" w:cs="Times New Roman"/>
          <w:bCs/>
          <w:sz w:val="24"/>
          <w:szCs w:val="24"/>
        </w:rPr>
      </w:pPr>
      <w:r w:rsidRPr="00867B22">
        <w:rPr>
          <w:rFonts w:ascii="Times New Roman" w:eastAsia="Calibri" w:hAnsi="Times New Roman" w:cs="Times New Roman"/>
          <w:b/>
          <w:bCs/>
          <w:sz w:val="24"/>
          <w:szCs w:val="24"/>
        </w:rPr>
        <w:t xml:space="preserve"> </w:t>
      </w:r>
      <w:r w:rsidRPr="00867B22">
        <w:rPr>
          <w:rFonts w:ascii="Times New Roman" w:eastAsia="Times New Roman" w:hAnsi="Times New Roman" w:cs="Times New Roman"/>
          <w:b/>
          <w:sz w:val="24"/>
          <w:szCs w:val="24"/>
        </w:rPr>
        <w:t>Rucavas novada pašvaldība</w:t>
      </w:r>
      <w:r w:rsidRPr="00867B22">
        <w:rPr>
          <w:rFonts w:ascii="Times New Roman" w:eastAsia="Times New Roman" w:hAnsi="Times New Roman" w:cs="Times New Roman"/>
          <w:sz w:val="24"/>
          <w:szCs w:val="24"/>
        </w:rPr>
        <w:t xml:space="preserve">, </w:t>
      </w:r>
      <w:proofErr w:type="spellStart"/>
      <w:r w:rsidRPr="00867B22">
        <w:rPr>
          <w:rFonts w:ascii="Times New Roman" w:eastAsia="Times New Roman" w:hAnsi="Times New Roman" w:cs="Times New Roman"/>
          <w:sz w:val="24"/>
          <w:szCs w:val="24"/>
        </w:rPr>
        <w:t>reģ.Nr</w:t>
      </w:r>
      <w:proofErr w:type="spellEnd"/>
      <w:r w:rsidRPr="00867B22">
        <w:rPr>
          <w:rFonts w:ascii="Times New Roman" w:eastAsia="Times New Roman" w:hAnsi="Times New Roman" w:cs="Times New Roman"/>
          <w:sz w:val="24"/>
          <w:szCs w:val="24"/>
        </w:rPr>
        <w:t>. 90000059230, “Pagastmāja”, Rucavas pag., Rucavas nov., tās priekšsēdētāja Jāņa Veita personā, kurš rīkojas, pamatojoties uz likuma „Par pašvaldībām” un Rucavas novada domes 2009.gada 17.julija saistošo noteikumu Nr.1 „Rucavas novada pašvaldības nolikums” pamata, (turpmāk – Pasūtītājs), no vienas puses</w:t>
      </w:r>
    </w:p>
    <w:p w:rsidR="00D04B9B" w:rsidRPr="00867B22" w:rsidRDefault="00867B22" w:rsidP="00D04B9B">
      <w:pPr>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u</w:t>
      </w:r>
      <w:r w:rsidR="00D04B9B" w:rsidRPr="00867B22">
        <w:rPr>
          <w:rFonts w:ascii="Times New Roman" w:hAnsi="Times New Roman" w:cs="Times New Roman"/>
          <w:sz w:val="24"/>
          <w:szCs w:val="24"/>
        </w:rPr>
        <w:t>n</w:t>
      </w:r>
      <w:r>
        <w:rPr>
          <w:rFonts w:ascii="Times New Roman" w:hAnsi="Times New Roman" w:cs="Times New Roman"/>
          <w:sz w:val="24"/>
          <w:szCs w:val="24"/>
        </w:rPr>
        <w:t xml:space="preserve"> </w:t>
      </w:r>
      <w:r w:rsidR="00C167D2">
        <w:rPr>
          <w:rFonts w:ascii="Times New Roman" w:hAnsi="Times New Roman" w:cs="Times New Roman"/>
          <w:b/>
          <w:sz w:val="24"/>
          <w:szCs w:val="24"/>
        </w:rPr>
        <w:t xml:space="preserve">Valsts akciju sabiedrība </w:t>
      </w:r>
      <w:r w:rsidRPr="00AA3018">
        <w:rPr>
          <w:rFonts w:ascii="Times New Roman" w:hAnsi="Times New Roman" w:cs="Times New Roman"/>
          <w:b/>
          <w:sz w:val="24"/>
          <w:szCs w:val="24"/>
        </w:rPr>
        <w:t>“Latvijas autoceļu uzturētājs”</w:t>
      </w:r>
      <w:r>
        <w:rPr>
          <w:rFonts w:ascii="Times New Roman" w:hAnsi="Times New Roman" w:cs="Times New Roman"/>
          <w:sz w:val="24"/>
          <w:szCs w:val="24"/>
        </w:rPr>
        <w:t>,</w:t>
      </w:r>
      <w:r w:rsidR="00AD7A5A">
        <w:rPr>
          <w:rFonts w:ascii="Times New Roman" w:hAnsi="Times New Roman" w:cs="Times New Roman"/>
          <w:sz w:val="24"/>
          <w:szCs w:val="24"/>
        </w:rPr>
        <w:t xml:space="preserve"> </w:t>
      </w:r>
      <w:r w:rsidR="00D04B9B" w:rsidRPr="00867B22">
        <w:rPr>
          <w:rFonts w:ascii="Times New Roman" w:hAnsi="Times New Roman" w:cs="Times New Roman"/>
          <w:iCs/>
          <w:sz w:val="24"/>
          <w:szCs w:val="24"/>
        </w:rPr>
        <w:t>reģ.Nr.</w:t>
      </w:r>
      <w:r>
        <w:rPr>
          <w:rFonts w:ascii="Times New Roman" w:hAnsi="Times New Roman" w:cs="Times New Roman"/>
          <w:iCs/>
          <w:sz w:val="24"/>
          <w:szCs w:val="24"/>
        </w:rPr>
        <w:t>40003356530</w:t>
      </w:r>
      <w:r w:rsidR="00D04B9B" w:rsidRPr="00867B22">
        <w:rPr>
          <w:rFonts w:ascii="Times New Roman" w:hAnsi="Times New Roman" w:cs="Times New Roman"/>
          <w:iCs/>
          <w:sz w:val="24"/>
          <w:szCs w:val="24"/>
        </w:rPr>
        <w:t>,</w:t>
      </w:r>
      <w:r w:rsidR="00AD7A5A">
        <w:rPr>
          <w:rFonts w:ascii="Times New Roman" w:hAnsi="Times New Roman" w:cs="Times New Roman"/>
          <w:iCs/>
          <w:sz w:val="24"/>
          <w:szCs w:val="24"/>
        </w:rPr>
        <w:t xml:space="preserve"> juridiskā adrese Krustpils iela 4, Rīga, LV-1073,</w:t>
      </w:r>
      <w:r>
        <w:rPr>
          <w:rFonts w:ascii="Times New Roman" w:hAnsi="Times New Roman" w:cs="Times New Roman"/>
          <w:iCs/>
          <w:sz w:val="24"/>
          <w:szCs w:val="24"/>
        </w:rPr>
        <w:t xml:space="preserve"> </w:t>
      </w:r>
      <w:r w:rsidR="00C167D2" w:rsidRPr="00C167D2">
        <w:rPr>
          <w:rFonts w:ascii="Times New Roman" w:hAnsi="Times New Roman" w:cs="Times New Roman"/>
          <w:sz w:val="24"/>
          <w:szCs w:val="24"/>
        </w:rPr>
        <w:t>Liepājas ceļu rajona</w:t>
      </w:r>
      <w:r w:rsidR="00C167D2">
        <w:rPr>
          <w:rFonts w:ascii="Times New Roman" w:hAnsi="Times New Roman" w:cs="Times New Roman"/>
          <w:sz w:val="24"/>
          <w:szCs w:val="24"/>
        </w:rPr>
        <w:t xml:space="preserve"> </w:t>
      </w:r>
      <w:r>
        <w:rPr>
          <w:rFonts w:ascii="Times New Roman" w:hAnsi="Times New Roman" w:cs="Times New Roman"/>
          <w:sz w:val="24"/>
          <w:szCs w:val="24"/>
        </w:rPr>
        <w:t xml:space="preserve">direktora </w:t>
      </w:r>
      <w:r w:rsidR="00AD7A5A">
        <w:rPr>
          <w:rFonts w:ascii="Times New Roman" w:hAnsi="Times New Roman" w:cs="Times New Roman"/>
          <w:sz w:val="24"/>
          <w:szCs w:val="24"/>
        </w:rPr>
        <w:t xml:space="preserve">Guntara </w:t>
      </w:r>
      <w:proofErr w:type="spellStart"/>
      <w:r w:rsidR="00AD7A5A">
        <w:rPr>
          <w:rFonts w:ascii="Times New Roman" w:hAnsi="Times New Roman" w:cs="Times New Roman"/>
          <w:sz w:val="24"/>
          <w:szCs w:val="24"/>
        </w:rPr>
        <w:t>Laugaļa</w:t>
      </w:r>
      <w:proofErr w:type="spellEnd"/>
      <w:r>
        <w:rPr>
          <w:rFonts w:ascii="Times New Roman" w:hAnsi="Times New Roman" w:cs="Times New Roman"/>
          <w:sz w:val="24"/>
          <w:szCs w:val="24"/>
        </w:rPr>
        <w:t xml:space="preserve"> personā, kurš</w:t>
      </w:r>
      <w:r w:rsidR="00D04B9B" w:rsidRPr="00867B22">
        <w:rPr>
          <w:rFonts w:ascii="Times New Roman" w:hAnsi="Times New Roman" w:cs="Times New Roman"/>
          <w:sz w:val="24"/>
          <w:szCs w:val="24"/>
        </w:rPr>
        <w:t xml:space="preserve"> rīkojas saskaņā ar </w:t>
      </w:r>
      <w:r w:rsidR="00C167D2">
        <w:rPr>
          <w:rFonts w:ascii="Times New Roman" w:hAnsi="Times New Roman" w:cs="Times New Roman"/>
          <w:sz w:val="24"/>
          <w:szCs w:val="24"/>
        </w:rPr>
        <w:t>valdes pilnvarojumu</w:t>
      </w:r>
      <w:r w:rsidR="00D04B9B" w:rsidRPr="00867B22">
        <w:rPr>
          <w:rFonts w:ascii="Times New Roman" w:hAnsi="Times New Roman" w:cs="Times New Roman"/>
          <w:sz w:val="24"/>
          <w:szCs w:val="24"/>
        </w:rPr>
        <w:t>, turpmāk tekstā saukts Izpildītājs, no otras puses (Pasūtītājs un Izpildītājs, kopā un atsevišķi tekstā saukti Puses/Puse), pamatojoties uz iepirkumu “Rucavas novada pašvaldības autoceļu uzturēšanas darbi ceļiem ar asfalta (melno) segumu” (Iepirkuma identifikācijas Nr. RND/2018/10) rezultātiem, noslēdz šo līgumu (turpmāk – Līgums) par sekojošo:</w:t>
      </w:r>
    </w:p>
    <w:p w:rsidR="00D04B9B" w:rsidRPr="00867B22" w:rsidRDefault="00D04B9B" w:rsidP="00D04B9B">
      <w:pPr>
        <w:suppressAutoHyphens/>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b/>
          <w:bCs/>
          <w:sz w:val="24"/>
          <w:szCs w:val="24"/>
          <w:lang w:eastAsia="ar-SA"/>
        </w:rPr>
        <w:t xml:space="preserve"> </w:t>
      </w:r>
    </w:p>
    <w:p w:rsidR="00D04B9B" w:rsidRDefault="00D04B9B" w:rsidP="00D04B9B">
      <w:pPr>
        <w:numPr>
          <w:ilvl w:val="0"/>
          <w:numId w:val="3"/>
        </w:numPr>
        <w:tabs>
          <w:tab w:val="left" w:pos="727"/>
        </w:tabs>
        <w:suppressAutoHyphens/>
        <w:autoSpaceDE w:val="0"/>
        <w:spacing w:after="0" w:line="240" w:lineRule="auto"/>
        <w:jc w:val="center"/>
        <w:rPr>
          <w:rFonts w:ascii="Times New Roman" w:eastAsia="Times New Roman" w:hAnsi="Times New Roman" w:cs="Times New Roman"/>
          <w:b/>
          <w:sz w:val="24"/>
          <w:szCs w:val="24"/>
          <w:lang w:eastAsia="ar-SA"/>
        </w:rPr>
      </w:pPr>
      <w:r w:rsidRPr="00867B22">
        <w:rPr>
          <w:rFonts w:ascii="Times New Roman" w:eastAsia="Times New Roman" w:hAnsi="Times New Roman" w:cs="Times New Roman"/>
          <w:b/>
          <w:sz w:val="24"/>
          <w:szCs w:val="24"/>
          <w:lang w:eastAsia="ar-SA"/>
        </w:rPr>
        <w:t>LĪGUMA PRIEKŠMETS</w:t>
      </w:r>
    </w:p>
    <w:p w:rsidR="00EC5013" w:rsidRPr="00867B22" w:rsidRDefault="00EC5013" w:rsidP="00EC5013">
      <w:pPr>
        <w:tabs>
          <w:tab w:val="left" w:pos="727"/>
        </w:tabs>
        <w:suppressAutoHyphens/>
        <w:autoSpaceDE w:val="0"/>
        <w:spacing w:after="0" w:line="240" w:lineRule="auto"/>
        <w:ind w:left="360"/>
        <w:rPr>
          <w:rFonts w:ascii="Times New Roman" w:eastAsia="Times New Roman" w:hAnsi="Times New Roman" w:cs="Times New Roman"/>
          <w:b/>
          <w:sz w:val="24"/>
          <w:szCs w:val="24"/>
          <w:lang w:eastAsia="ar-SA"/>
        </w:rPr>
      </w:pPr>
    </w:p>
    <w:p w:rsidR="00D04B9B" w:rsidRPr="00867B22" w:rsidRDefault="00D04B9B" w:rsidP="00D04B9B">
      <w:pPr>
        <w:pStyle w:val="ListParagraph"/>
        <w:numPr>
          <w:ilvl w:val="1"/>
          <w:numId w:val="1"/>
        </w:numPr>
        <w:spacing w:after="0" w:line="240" w:lineRule="auto"/>
        <w:jc w:val="both"/>
        <w:rPr>
          <w:rFonts w:ascii="Times New Roman" w:eastAsia="Times New Roman" w:hAnsi="Times New Roman" w:cs="Times New Roman"/>
          <w:b/>
          <w:sz w:val="24"/>
          <w:szCs w:val="24"/>
          <w:lang w:eastAsia="lv-LV"/>
        </w:rPr>
      </w:pPr>
      <w:r w:rsidRPr="00867B22">
        <w:rPr>
          <w:rFonts w:ascii="Times New Roman" w:eastAsia="Times New Roman" w:hAnsi="Times New Roman" w:cs="Times New Roman"/>
          <w:sz w:val="24"/>
          <w:szCs w:val="24"/>
          <w:lang w:eastAsia="lv-LV"/>
        </w:rPr>
        <w:t>Pasūtītājs uzdod, un Izpildītājs apņemas šajā Līgumā paredzētajos termiņos un kārtībā sniegt Pasūtītājam pakalpojumu, veicot</w:t>
      </w:r>
      <w:r w:rsidRPr="00867B22">
        <w:rPr>
          <w:rFonts w:ascii="Times New Roman" w:eastAsia="Times New Roman" w:hAnsi="Times New Roman" w:cs="Times New Roman"/>
          <w:sz w:val="24"/>
          <w:szCs w:val="24"/>
          <w:lang w:eastAsia="ar-SA"/>
        </w:rPr>
        <w:t xml:space="preserve"> </w:t>
      </w:r>
      <w:r w:rsidRPr="00867B22">
        <w:rPr>
          <w:rFonts w:ascii="Times New Roman" w:hAnsi="Times New Roman" w:cs="Times New Roman"/>
          <w:sz w:val="24"/>
          <w:szCs w:val="24"/>
        </w:rPr>
        <w:t>Rucavas novada pašvaldības autoceļu uzturēšanas darbus ceļiem ar asfalta (melno) segumu -</w:t>
      </w:r>
      <w:r w:rsidRPr="00867B22">
        <w:rPr>
          <w:rFonts w:ascii="Times New Roman" w:eastAsia="Times New Roman" w:hAnsi="Times New Roman" w:cs="Times New Roman"/>
          <w:sz w:val="24"/>
          <w:szCs w:val="24"/>
          <w:lang w:eastAsia="ar-SA"/>
        </w:rPr>
        <w:t xml:space="preserve"> </w:t>
      </w:r>
      <w:r w:rsidRPr="00867B22">
        <w:rPr>
          <w:rFonts w:ascii="Times New Roman" w:hAnsi="Times New Roman" w:cs="Times New Roman"/>
          <w:sz w:val="24"/>
          <w:szCs w:val="24"/>
        </w:rPr>
        <w:t>bedrīšu aizpildīšanu ar šķembām un bitumena emulsiju, izmantojot nepilno tehnoloģiju</w:t>
      </w:r>
      <w:r w:rsidRPr="00867B22">
        <w:rPr>
          <w:rFonts w:ascii="Times New Roman" w:eastAsia="Times New Roman" w:hAnsi="Times New Roman" w:cs="Times New Roman"/>
          <w:sz w:val="24"/>
          <w:szCs w:val="24"/>
          <w:lang w:eastAsia="ar-SA"/>
        </w:rPr>
        <w:t xml:space="preserve"> </w:t>
      </w:r>
      <w:r w:rsidRPr="00867B22">
        <w:rPr>
          <w:rFonts w:ascii="Times New Roman" w:hAnsi="Times New Roman" w:cs="Times New Roman"/>
          <w:sz w:val="24"/>
          <w:szCs w:val="24"/>
        </w:rPr>
        <w:t xml:space="preserve">vai </w:t>
      </w:r>
      <w:r w:rsidRPr="00867B22">
        <w:rPr>
          <w:rFonts w:ascii="Times New Roman" w:eastAsia="Times New Roman" w:hAnsi="Times New Roman" w:cs="Times New Roman"/>
          <w:sz w:val="24"/>
          <w:szCs w:val="24"/>
          <w:lang w:eastAsia="ar-SA"/>
        </w:rPr>
        <w:t xml:space="preserve">selektīvo virsmas apstrādi Rucavas novada Rucavas pagastā un Dunikas pagastā saskaņā ar </w:t>
      </w:r>
      <w:r w:rsidRPr="00867B22">
        <w:rPr>
          <w:rFonts w:ascii="Times New Roman" w:eastAsia="Times New Roman" w:hAnsi="Times New Roman" w:cs="Times New Roman"/>
          <w:bCs/>
          <w:sz w:val="24"/>
          <w:szCs w:val="24"/>
          <w:lang w:eastAsia="ar-SA"/>
        </w:rPr>
        <w:t>Izpildītāja</w:t>
      </w:r>
      <w:r w:rsidRPr="00867B22">
        <w:rPr>
          <w:rFonts w:ascii="Times New Roman" w:eastAsia="Times New Roman" w:hAnsi="Times New Roman" w:cs="Times New Roman"/>
          <w:sz w:val="24"/>
          <w:szCs w:val="24"/>
          <w:lang w:eastAsia="ar-SA"/>
        </w:rPr>
        <w:t xml:space="preserve"> iepirkumā iesniegto Finanšu piedāvājumu (līguma 2.pielikums) un Tehnisko specifikāciju (līguma 1.pielikums) (turpmāk tekstā – Darbi), bet </w:t>
      </w:r>
      <w:r w:rsidRPr="00867B22">
        <w:rPr>
          <w:rFonts w:ascii="Times New Roman" w:eastAsia="Times New Roman" w:hAnsi="Times New Roman" w:cs="Times New Roman"/>
          <w:bCs/>
          <w:sz w:val="24"/>
          <w:szCs w:val="24"/>
          <w:lang w:eastAsia="ar-SA"/>
        </w:rPr>
        <w:t>Pasūtītājs</w:t>
      </w:r>
      <w:r w:rsidRPr="00867B22">
        <w:rPr>
          <w:rFonts w:ascii="Times New Roman" w:eastAsia="Times New Roman" w:hAnsi="Times New Roman" w:cs="Times New Roman"/>
          <w:sz w:val="24"/>
          <w:szCs w:val="24"/>
          <w:lang w:eastAsia="ar-SA"/>
        </w:rPr>
        <w:t xml:space="preserve"> apņemas samaksāt </w:t>
      </w:r>
      <w:r w:rsidRPr="00867B22">
        <w:rPr>
          <w:rFonts w:ascii="Times New Roman" w:eastAsia="Times New Roman" w:hAnsi="Times New Roman" w:cs="Times New Roman"/>
          <w:bCs/>
          <w:sz w:val="24"/>
          <w:szCs w:val="24"/>
          <w:lang w:eastAsia="ar-SA"/>
        </w:rPr>
        <w:t>Izpildītājam</w:t>
      </w:r>
      <w:r w:rsidRPr="00867B22">
        <w:rPr>
          <w:rFonts w:ascii="Times New Roman" w:eastAsia="Times New Roman" w:hAnsi="Times New Roman" w:cs="Times New Roman"/>
          <w:sz w:val="24"/>
          <w:szCs w:val="24"/>
          <w:lang w:eastAsia="ar-SA"/>
        </w:rPr>
        <w:t xml:space="preserve"> par veiktajiem Darbiem saskaņā ar šī līguma noteikumiem.</w:t>
      </w:r>
      <w:r w:rsidRPr="00867B22">
        <w:rPr>
          <w:rFonts w:ascii="Times New Roman" w:eastAsia="Times New Roman" w:hAnsi="Times New Roman" w:cs="Times New Roman"/>
          <w:sz w:val="24"/>
          <w:szCs w:val="24"/>
          <w:lang w:eastAsia="lv-LV"/>
        </w:rPr>
        <w:t xml:space="preserve"> </w:t>
      </w:r>
    </w:p>
    <w:p w:rsidR="00D04B9B" w:rsidRPr="00867B22" w:rsidRDefault="00D04B9B" w:rsidP="00D04B9B">
      <w:pPr>
        <w:pStyle w:val="ListParagraph"/>
        <w:numPr>
          <w:ilvl w:val="1"/>
          <w:numId w:val="1"/>
        </w:numPr>
        <w:suppressAutoHyphens/>
        <w:spacing w:after="0" w:line="240" w:lineRule="auto"/>
        <w:jc w:val="both"/>
        <w:rPr>
          <w:rFonts w:ascii="Times New Roman" w:eastAsia="Times New Roman" w:hAnsi="Times New Roman" w:cs="Times New Roman"/>
          <w:color w:val="000000"/>
          <w:sz w:val="24"/>
          <w:szCs w:val="24"/>
          <w:lang w:eastAsia="ar-SA"/>
        </w:rPr>
      </w:pPr>
      <w:r w:rsidRPr="00867B22">
        <w:rPr>
          <w:rFonts w:ascii="Times New Roman" w:eastAsia="Times New Roman" w:hAnsi="Times New Roman" w:cs="Times New Roman"/>
          <w:sz w:val="24"/>
          <w:szCs w:val="24"/>
          <w:lang w:eastAsia="lv-LV"/>
        </w:rPr>
        <w:t>Darbi paredzēti Rucavas novada Rucavas pagastā, aptuvens nepieciešamo Darbu apjoms</w:t>
      </w:r>
      <w:r w:rsidRPr="00867B22">
        <w:rPr>
          <w:rFonts w:ascii="Times New Roman" w:eastAsia="Times New Roman" w:hAnsi="Times New Roman" w:cs="Times New Roman"/>
          <w:b/>
          <w:sz w:val="24"/>
          <w:szCs w:val="24"/>
          <w:lang w:eastAsia="lv-LV"/>
        </w:rPr>
        <w:t xml:space="preserve"> </w:t>
      </w:r>
      <w:r w:rsidRPr="00867B22">
        <w:rPr>
          <w:rFonts w:ascii="Times New Roman" w:hAnsi="Times New Roman" w:cs="Times New Roman"/>
          <w:sz w:val="24"/>
          <w:szCs w:val="24"/>
        </w:rPr>
        <w:t>asfalta (melnā) seguma bedrīšu aizpildīšanai – 274 m</w:t>
      </w:r>
      <w:r w:rsidRPr="00867B22">
        <w:rPr>
          <w:rFonts w:ascii="Times New Roman" w:hAnsi="Times New Roman" w:cs="Times New Roman"/>
          <w:sz w:val="24"/>
          <w:szCs w:val="24"/>
          <w:vertAlign w:val="superscript"/>
        </w:rPr>
        <w:t>2</w:t>
      </w:r>
      <w:r w:rsidRPr="00867B22">
        <w:rPr>
          <w:rFonts w:ascii="Times New Roman" w:eastAsia="Times New Roman" w:hAnsi="Times New Roman" w:cs="Times New Roman"/>
          <w:b/>
          <w:sz w:val="24"/>
          <w:szCs w:val="24"/>
          <w:lang w:eastAsia="lv-LV"/>
        </w:rPr>
        <w:t xml:space="preserve">, </w:t>
      </w:r>
      <w:r w:rsidRPr="00867B22">
        <w:rPr>
          <w:rFonts w:ascii="Times New Roman" w:eastAsia="Times New Roman" w:hAnsi="Times New Roman" w:cs="Times New Roman"/>
          <w:sz w:val="24"/>
          <w:szCs w:val="24"/>
          <w:lang w:eastAsia="lv-LV"/>
        </w:rPr>
        <w:t>selektīvā</w:t>
      </w:r>
      <w:r w:rsidRPr="00867B22">
        <w:rPr>
          <w:rFonts w:ascii="Times New Roman" w:eastAsia="Times New Roman" w:hAnsi="Times New Roman" w:cs="Times New Roman"/>
          <w:b/>
          <w:sz w:val="24"/>
          <w:szCs w:val="24"/>
          <w:lang w:eastAsia="lv-LV"/>
        </w:rPr>
        <w:t xml:space="preserve"> </w:t>
      </w:r>
      <w:r w:rsidRPr="00867B22">
        <w:rPr>
          <w:rFonts w:ascii="Times New Roman" w:hAnsi="Times New Roman" w:cs="Times New Roman"/>
          <w:sz w:val="24"/>
          <w:szCs w:val="24"/>
        </w:rPr>
        <w:t>virsmas apstrāde – 5780 m</w:t>
      </w:r>
      <w:r w:rsidRPr="00867B22">
        <w:rPr>
          <w:rFonts w:ascii="Times New Roman" w:hAnsi="Times New Roman" w:cs="Times New Roman"/>
          <w:sz w:val="24"/>
          <w:szCs w:val="24"/>
          <w:vertAlign w:val="superscript"/>
        </w:rPr>
        <w:t>2</w:t>
      </w:r>
      <w:r w:rsidRPr="00867B22">
        <w:rPr>
          <w:rFonts w:ascii="Times New Roman" w:hAnsi="Times New Roman" w:cs="Times New Roman"/>
          <w:sz w:val="24"/>
          <w:szCs w:val="24"/>
        </w:rPr>
        <w:t xml:space="preserve">, un Dunikas pagastā </w:t>
      </w:r>
      <w:r w:rsidRPr="00867B22">
        <w:rPr>
          <w:rFonts w:ascii="Times New Roman" w:eastAsia="Times New Roman" w:hAnsi="Times New Roman" w:cs="Times New Roman"/>
          <w:sz w:val="24"/>
          <w:szCs w:val="24"/>
          <w:lang w:eastAsia="lv-LV"/>
        </w:rPr>
        <w:t>Darbu aptuvenais apjoms</w:t>
      </w:r>
      <w:r w:rsidRPr="00867B22">
        <w:rPr>
          <w:rFonts w:ascii="Times New Roman" w:eastAsia="Times New Roman" w:hAnsi="Times New Roman" w:cs="Times New Roman"/>
          <w:b/>
          <w:sz w:val="24"/>
          <w:szCs w:val="24"/>
          <w:lang w:eastAsia="lv-LV"/>
        </w:rPr>
        <w:t xml:space="preserve"> </w:t>
      </w:r>
      <w:r w:rsidRPr="00867B22">
        <w:rPr>
          <w:rFonts w:ascii="Times New Roman" w:hAnsi="Times New Roman" w:cs="Times New Roman"/>
          <w:sz w:val="24"/>
          <w:szCs w:val="24"/>
        </w:rPr>
        <w:t>asfalta (melnā) seguma bedrīšu aizpildīšanai – 100 m</w:t>
      </w:r>
      <w:r w:rsidRPr="00867B22">
        <w:rPr>
          <w:rFonts w:ascii="Times New Roman" w:hAnsi="Times New Roman" w:cs="Times New Roman"/>
          <w:sz w:val="24"/>
          <w:szCs w:val="24"/>
          <w:vertAlign w:val="superscript"/>
        </w:rPr>
        <w:t>2</w:t>
      </w:r>
      <w:r w:rsidRPr="00867B22">
        <w:rPr>
          <w:rFonts w:ascii="Times New Roman" w:eastAsia="Times New Roman" w:hAnsi="Times New Roman" w:cs="Times New Roman"/>
          <w:b/>
          <w:sz w:val="24"/>
          <w:szCs w:val="24"/>
          <w:lang w:eastAsia="lv-LV"/>
        </w:rPr>
        <w:t xml:space="preserve">, </w:t>
      </w:r>
      <w:r w:rsidRPr="00867B22">
        <w:rPr>
          <w:rFonts w:ascii="Times New Roman" w:eastAsia="Times New Roman" w:hAnsi="Times New Roman" w:cs="Times New Roman"/>
          <w:sz w:val="24"/>
          <w:szCs w:val="24"/>
          <w:lang w:eastAsia="lv-LV"/>
        </w:rPr>
        <w:t>selektīvā</w:t>
      </w:r>
      <w:r w:rsidRPr="00867B22">
        <w:rPr>
          <w:rFonts w:ascii="Times New Roman" w:eastAsia="Times New Roman" w:hAnsi="Times New Roman" w:cs="Times New Roman"/>
          <w:b/>
          <w:sz w:val="24"/>
          <w:szCs w:val="24"/>
          <w:lang w:eastAsia="lv-LV"/>
        </w:rPr>
        <w:t xml:space="preserve"> </w:t>
      </w:r>
      <w:r w:rsidRPr="00867B22">
        <w:rPr>
          <w:rFonts w:ascii="Times New Roman" w:hAnsi="Times New Roman" w:cs="Times New Roman"/>
          <w:sz w:val="24"/>
          <w:szCs w:val="24"/>
        </w:rPr>
        <w:t>virsmas apstrāde – 2950 m</w:t>
      </w:r>
      <w:r w:rsidRPr="00867B22">
        <w:rPr>
          <w:rFonts w:ascii="Times New Roman" w:hAnsi="Times New Roman" w:cs="Times New Roman"/>
          <w:sz w:val="24"/>
          <w:szCs w:val="24"/>
          <w:vertAlign w:val="superscript"/>
        </w:rPr>
        <w:t>2</w:t>
      </w:r>
      <w:r w:rsidRPr="00867B22">
        <w:rPr>
          <w:rFonts w:ascii="Times New Roman" w:hAnsi="Times New Roman" w:cs="Times New Roman"/>
          <w:sz w:val="24"/>
          <w:szCs w:val="24"/>
        </w:rPr>
        <w:t>. Pasūtītāja sastādītajos Defektu aktos (līguma 3.pielikums) noteiktajam Darbu apjomam ir informējošs raksturs par nepieciešamajiem Darbiem, tas nav saistošs Izpildītājam.</w:t>
      </w:r>
    </w:p>
    <w:p w:rsidR="00D04B9B" w:rsidRPr="00867B22" w:rsidRDefault="00D04B9B" w:rsidP="00D04B9B">
      <w:pPr>
        <w:pStyle w:val="ListParagraph"/>
        <w:numPr>
          <w:ilvl w:val="1"/>
          <w:numId w:val="1"/>
        </w:numPr>
        <w:spacing w:after="0" w:line="240" w:lineRule="auto"/>
        <w:jc w:val="both"/>
        <w:rPr>
          <w:rFonts w:ascii="Times New Roman" w:eastAsia="Times New Roman" w:hAnsi="Times New Roman" w:cs="Times New Roman"/>
          <w:b/>
          <w:sz w:val="24"/>
          <w:szCs w:val="24"/>
          <w:lang w:eastAsia="lv-LV"/>
        </w:rPr>
      </w:pPr>
      <w:r w:rsidRPr="00867B22">
        <w:rPr>
          <w:rFonts w:ascii="Times New Roman" w:hAnsi="Times New Roman" w:cs="Times New Roman"/>
          <w:sz w:val="24"/>
          <w:szCs w:val="24"/>
        </w:rPr>
        <w:t>Izpildītājs Darbus veic, ievērojot sekojošu Darbu izpildes secību:</w:t>
      </w:r>
    </w:p>
    <w:p w:rsidR="00D04B9B" w:rsidRPr="00867B22" w:rsidRDefault="00D04B9B" w:rsidP="00D04B9B">
      <w:pPr>
        <w:pStyle w:val="ListParagraph"/>
        <w:numPr>
          <w:ilvl w:val="2"/>
          <w:numId w:val="1"/>
        </w:numPr>
        <w:spacing w:after="0" w:line="240" w:lineRule="auto"/>
        <w:jc w:val="both"/>
        <w:rPr>
          <w:rFonts w:ascii="Times New Roman" w:eastAsia="Times New Roman" w:hAnsi="Times New Roman" w:cs="Times New Roman"/>
          <w:sz w:val="24"/>
          <w:szCs w:val="24"/>
          <w:lang w:eastAsia="lv-LV"/>
        </w:rPr>
      </w:pPr>
      <w:r w:rsidRPr="00867B22">
        <w:rPr>
          <w:rFonts w:ascii="Times New Roman" w:eastAsia="Times New Roman" w:hAnsi="Times New Roman" w:cs="Times New Roman"/>
          <w:sz w:val="24"/>
          <w:szCs w:val="24"/>
          <w:lang w:eastAsia="lv-LV"/>
        </w:rPr>
        <w:t xml:space="preserve"> Pēc iepriekšējas saskaņošanas ar Pasūtītāja pilnvaroto pārstāvi, tiek veikti paredzētie</w:t>
      </w:r>
      <w:r w:rsidRPr="00867B22">
        <w:rPr>
          <w:rFonts w:ascii="Times New Roman" w:hAnsi="Times New Roman" w:cs="Times New Roman"/>
          <w:sz w:val="24"/>
          <w:szCs w:val="24"/>
        </w:rPr>
        <w:t xml:space="preserve"> asfalta (melnā) seguma</w:t>
      </w:r>
      <w:r w:rsidRPr="00867B22">
        <w:rPr>
          <w:rFonts w:ascii="Times New Roman" w:eastAsia="Times New Roman" w:hAnsi="Times New Roman" w:cs="Times New Roman"/>
          <w:sz w:val="24"/>
          <w:szCs w:val="24"/>
          <w:lang w:eastAsia="lv-LV"/>
        </w:rPr>
        <w:t xml:space="preserve"> bedrīšu aizpildīšanas darbi;</w:t>
      </w:r>
    </w:p>
    <w:p w:rsidR="00D04B9B" w:rsidRPr="00867B22" w:rsidRDefault="00D04B9B" w:rsidP="00D04B9B">
      <w:pPr>
        <w:pStyle w:val="ListParagraph"/>
        <w:numPr>
          <w:ilvl w:val="2"/>
          <w:numId w:val="1"/>
        </w:numPr>
        <w:spacing w:after="0" w:line="240" w:lineRule="auto"/>
        <w:jc w:val="both"/>
        <w:rPr>
          <w:rFonts w:ascii="Times New Roman" w:eastAsia="Times New Roman" w:hAnsi="Times New Roman" w:cs="Times New Roman"/>
          <w:sz w:val="24"/>
          <w:szCs w:val="24"/>
          <w:lang w:eastAsia="lv-LV"/>
        </w:rPr>
      </w:pPr>
      <w:r w:rsidRPr="00867B22">
        <w:rPr>
          <w:rFonts w:ascii="Times New Roman" w:eastAsia="Times New Roman" w:hAnsi="Times New Roman" w:cs="Times New Roman"/>
          <w:sz w:val="24"/>
          <w:szCs w:val="24"/>
          <w:lang w:eastAsia="lv-LV"/>
        </w:rPr>
        <w:t>Tad, iepriekš saskaņojot ar Pasūtītāja pilnvaroto pārstāvi, tiek veikti paredzētie virsmas apstrādes darbi, līdz 3.1.punktā norādītās līguma summas sasniegšanai.</w:t>
      </w:r>
    </w:p>
    <w:p w:rsidR="00D04B9B" w:rsidRPr="00867B22" w:rsidRDefault="00D04B9B" w:rsidP="00D04B9B">
      <w:pPr>
        <w:pStyle w:val="ListParagraph"/>
        <w:numPr>
          <w:ilvl w:val="1"/>
          <w:numId w:val="1"/>
        </w:numPr>
        <w:suppressAutoHyphens/>
        <w:spacing w:after="0" w:line="240" w:lineRule="auto"/>
        <w:jc w:val="both"/>
        <w:rPr>
          <w:rFonts w:ascii="Times New Roman" w:eastAsia="Times New Roman" w:hAnsi="Times New Roman" w:cs="Times New Roman"/>
          <w:color w:val="000000"/>
          <w:sz w:val="24"/>
          <w:szCs w:val="24"/>
          <w:lang w:eastAsia="ar-SA"/>
        </w:rPr>
      </w:pPr>
      <w:r w:rsidRPr="00867B22">
        <w:rPr>
          <w:rFonts w:ascii="Times New Roman" w:eastAsia="Times New Roman" w:hAnsi="Times New Roman" w:cs="Times New Roman"/>
          <w:sz w:val="24"/>
          <w:szCs w:val="24"/>
          <w:lang w:eastAsia="ar-SA"/>
        </w:rPr>
        <w:t xml:space="preserve"> Izpildītājs apliecina, </w:t>
      </w:r>
      <w:r w:rsidRPr="00867B22">
        <w:rPr>
          <w:rFonts w:ascii="Times New Roman" w:eastAsia="Times New Roman" w:hAnsi="Times New Roman" w:cs="Times New Roman"/>
          <w:color w:val="000000"/>
          <w:spacing w:val="3"/>
          <w:sz w:val="24"/>
          <w:szCs w:val="24"/>
          <w:lang w:eastAsia="ar-SA"/>
        </w:rPr>
        <w:t xml:space="preserve">ka viņš ir iepazinies ar veicamajiem Darbiem, aptuveno </w:t>
      </w:r>
      <w:r w:rsidRPr="00867B22">
        <w:rPr>
          <w:rFonts w:ascii="Times New Roman" w:eastAsia="Times New Roman" w:hAnsi="Times New Roman" w:cs="Times New Roman"/>
          <w:color w:val="000000"/>
          <w:sz w:val="24"/>
          <w:szCs w:val="24"/>
          <w:lang w:eastAsia="ar-SA"/>
        </w:rPr>
        <w:t>darba apjomu, pielietojamiem materiāliem un prasībām.</w:t>
      </w:r>
      <w:r w:rsidRPr="00867B22">
        <w:rPr>
          <w:rFonts w:ascii="Times New Roman" w:eastAsia="Times New Roman" w:hAnsi="Times New Roman" w:cs="Times New Roman"/>
          <w:sz w:val="24"/>
          <w:szCs w:val="24"/>
          <w:lang w:eastAsia="ar-SA"/>
        </w:rPr>
        <w:t xml:space="preserve"> Izpildītāj</w:t>
      </w:r>
      <w:r w:rsidRPr="00867B22">
        <w:rPr>
          <w:rFonts w:ascii="Times New Roman" w:eastAsia="Times New Roman" w:hAnsi="Times New Roman" w:cs="Times New Roman"/>
          <w:color w:val="000000"/>
          <w:spacing w:val="1"/>
          <w:sz w:val="24"/>
          <w:szCs w:val="24"/>
          <w:lang w:eastAsia="ar-SA"/>
        </w:rPr>
        <w:t xml:space="preserve">s apliecina, </w:t>
      </w:r>
      <w:r w:rsidRPr="00867B22">
        <w:rPr>
          <w:rFonts w:ascii="Times New Roman" w:eastAsia="Times New Roman" w:hAnsi="Times New Roman" w:cs="Times New Roman"/>
          <w:color w:val="000000"/>
          <w:spacing w:val="-1"/>
          <w:sz w:val="24"/>
          <w:szCs w:val="24"/>
          <w:lang w:eastAsia="ar-SA"/>
        </w:rPr>
        <w:t xml:space="preserve">ka līguma 1.1.punktā minētie Darbi ir realizējami un, ka Finanšu piedāvājuma vienību cenās (līguma 2.pielikums) ir iekļauti visi </w:t>
      </w:r>
      <w:r w:rsidRPr="00867B22">
        <w:rPr>
          <w:rFonts w:ascii="Times New Roman" w:eastAsia="Times New Roman" w:hAnsi="Times New Roman" w:cs="Times New Roman"/>
          <w:sz w:val="24"/>
          <w:szCs w:val="24"/>
          <w:lang w:eastAsia="ar-SA"/>
        </w:rPr>
        <w:t>Izpildītāj</w:t>
      </w:r>
      <w:r w:rsidRPr="00867B22">
        <w:rPr>
          <w:rFonts w:ascii="Times New Roman" w:eastAsia="Times New Roman" w:hAnsi="Times New Roman" w:cs="Times New Roman"/>
          <w:color w:val="000000"/>
          <w:spacing w:val="4"/>
          <w:sz w:val="24"/>
          <w:szCs w:val="24"/>
          <w:lang w:eastAsia="ar-SA"/>
        </w:rPr>
        <w:t xml:space="preserve">a ar Darbu veikšanu </w:t>
      </w:r>
      <w:r w:rsidRPr="00867B22">
        <w:rPr>
          <w:rFonts w:ascii="Times New Roman" w:eastAsia="Times New Roman" w:hAnsi="Times New Roman" w:cs="Times New Roman"/>
          <w:color w:val="000000"/>
          <w:sz w:val="24"/>
          <w:szCs w:val="24"/>
          <w:lang w:eastAsia="ar-SA"/>
        </w:rPr>
        <w:t xml:space="preserve">saistītie izdevumi, kā arī izdevumi, kurus varēja paredzēt. </w:t>
      </w:r>
    </w:p>
    <w:p w:rsidR="00D04B9B" w:rsidRPr="00867B22" w:rsidRDefault="00D04B9B" w:rsidP="00D04B9B">
      <w:pPr>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color w:val="000000"/>
          <w:sz w:val="24"/>
          <w:szCs w:val="24"/>
          <w:lang w:eastAsia="ar-SA"/>
        </w:rPr>
        <w:t xml:space="preserve">1.5. </w:t>
      </w:r>
      <w:r w:rsidRPr="00867B22">
        <w:rPr>
          <w:rFonts w:ascii="Times New Roman" w:eastAsia="Times New Roman" w:hAnsi="Times New Roman" w:cs="Times New Roman"/>
          <w:sz w:val="24"/>
          <w:szCs w:val="24"/>
          <w:lang w:eastAsia="ar-SA"/>
        </w:rPr>
        <w:t>Izpildītājs apliecina, ka tam ir nepieciešamās licences, speciālās atļaujas un sertifikāti līgumā noteikto Darbu veikšanai.</w:t>
      </w:r>
    </w:p>
    <w:p w:rsidR="00D04B9B" w:rsidRPr="00867B22" w:rsidRDefault="00D04B9B" w:rsidP="00D04B9B">
      <w:pPr>
        <w:suppressAutoHyphens/>
        <w:autoSpaceDE w:val="0"/>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1.6. Darbu uzsākšana jāsaskaņo ar līguma 8.1.punktā norādīto Pasūtītāja pārstāvi.</w:t>
      </w:r>
    </w:p>
    <w:p w:rsidR="00D04B9B" w:rsidRPr="00867B22" w:rsidRDefault="00D04B9B" w:rsidP="00D04B9B">
      <w:pPr>
        <w:suppressAutoHyphens/>
        <w:autoSpaceDE w:val="0"/>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 xml:space="preserve"> </w:t>
      </w:r>
    </w:p>
    <w:p w:rsidR="00D04B9B" w:rsidRDefault="00D04B9B" w:rsidP="00D04B9B">
      <w:pPr>
        <w:numPr>
          <w:ilvl w:val="0"/>
          <w:numId w:val="4"/>
        </w:numPr>
        <w:suppressAutoHyphens/>
        <w:spacing w:after="0" w:line="240" w:lineRule="auto"/>
        <w:jc w:val="center"/>
        <w:rPr>
          <w:rFonts w:ascii="Times New Roman" w:eastAsia="Times New Roman" w:hAnsi="Times New Roman" w:cs="Times New Roman"/>
          <w:b/>
          <w:sz w:val="24"/>
          <w:szCs w:val="24"/>
          <w:lang w:eastAsia="ar-SA"/>
        </w:rPr>
      </w:pPr>
      <w:r w:rsidRPr="00867B22">
        <w:rPr>
          <w:rFonts w:ascii="Times New Roman" w:eastAsia="Times New Roman" w:hAnsi="Times New Roman" w:cs="Times New Roman"/>
          <w:b/>
          <w:sz w:val="24"/>
          <w:szCs w:val="24"/>
          <w:lang w:eastAsia="ar-SA"/>
        </w:rPr>
        <w:t>DARBU IZPILDES VISPĀRĪGIE NOTEIKUMI</w:t>
      </w:r>
    </w:p>
    <w:p w:rsidR="00EC5013" w:rsidRPr="00867B22" w:rsidRDefault="00EC5013" w:rsidP="00EC5013">
      <w:pPr>
        <w:suppressAutoHyphens/>
        <w:spacing w:after="0" w:line="240" w:lineRule="auto"/>
        <w:ind w:left="360"/>
        <w:rPr>
          <w:rFonts w:ascii="Times New Roman" w:eastAsia="Times New Roman" w:hAnsi="Times New Roman" w:cs="Times New Roman"/>
          <w:b/>
          <w:sz w:val="24"/>
          <w:szCs w:val="24"/>
          <w:lang w:eastAsia="ar-SA"/>
        </w:rPr>
      </w:pPr>
    </w:p>
    <w:p w:rsidR="00D04B9B" w:rsidRPr="00867B22" w:rsidRDefault="00D04B9B" w:rsidP="00D04B9B">
      <w:pPr>
        <w:numPr>
          <w:ilvl w:val="1"/>
          <w:numId w:val="4"/>
        </w:numPr>
        <w:suppressAutoHyphens/>
        <w:spacing w:after="0" w:line="240" w:lineRule="auto"/>
        <w:ind w:left="0" w:firstLine="0"/>
        <w:jc w:val="both"/>
        <w:rPr>
          <w:rFonts w:ascii="Times New Roman" w:eastAsia="Times New Roman" w:hAnsi="Times New Roman" w:cs="Times New Roman"/>
          <w:b/>
          <w:sz w:val="24"/>
          <w:szCs w:val="24"/>
          <w:lang w:eastAsia="ar-SA"/>
        </w:rPr>
      </w:pPr>
      <w:r w:rsidRPr="00867B22">
        <w:rPr>
          <w:rFonts w:ascii="Times New Roman" w:eastAsia="Times New Roman" w:hAnsi="Times New Roman" w:cs="Times New Roman"/>
          <w:sz w:val="24"/>
          <w:szCs w:val="24"/>
          <w:lang w:eastAsia="ar-SA"/>
        </w:rPr>
        <w:t>Izpildītājs apņemas Darbus veikt precīzi un profesionālā līmenī, ievērojot Pasūtītāja norādījumus, spēkā esošos saistošos normatīvos aktus.</w:t>
      </w:r>
    </w:p>
    <w:p w:rsidR="00D04B9B" w:rsidRPr="00867B22" w:rsidRDefault="00D04B9B" w:rsidP="00D04B9B">
      <w:pPr>
        <w:tabs>
          <w:tab w:val="left" w:pos="283"/>
          <w:tab w:val="left" w:pos="427"/>
        </w:tabs>
        <w:suppressAutoHyphens/>
        <w:autoSpaceDE w:val="0"/>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lastRenderedPageBreak/>
        <w:t>2.2. Izpildītājs ir pilnībā atbildīgs par Latvijas Republikā spēkā esošo normatīvo aktu ievērošanu Darbu veikšanas laikā.</w:t>
      </w:r>
    </w:p>
    <w:p w:rsidR="00D04B9B" w:rsidRPr="00867B22" w:rsidRDefault="00D04B9B" w:rsidP="00D04B9B">
      <w:pPr>
        <w:tabs>
          <w:tab w:val="left" w:pos="283"/>
          <w:tab w:val="left" w:pos="427"/>
        </w:tabs>
        <w:suppressAutoHyphens/>
        <w:autoSpaceDE w:val="0"/>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2.3. Pagaidu ceļa zīmēm, signālugunīm, kā arī to izvietojumam jāatbilst Latvijas Republikā spēkā esošajiem normatīvajiem aktiem.</w:t>
      </w:r>
    </w:p>
    <w:p w:rsidR="00D04B9B" w:rsidRPr="00867B22" w:rsidRDefault="00D04B9B" w:rsidP="00D04B9B">
      <w:pPr>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 xml:space="preserve">2.4. Izpildītājs apņemas Darbu veikšanā izmantot tikai Latvijas Republikā vai ES sertificētus materiālus. Tādu materiālu, kuri nav sertificēti Latvijā vai ES, izmantošana ir pieļaujama tikai tādā veidā un gadījumos, kad tas nav pretrunā ar Latvijas Republikas normatīvajiem aktiem </w:t>
      </w:r>
      <w:proofErr w:type="gramStart"/>
      <w:r w:rsidRPr="00867B22">
        <w:rPr>
          <w:rFonts w:ascii="Times New Roman" w:eastAsia="Times New Roman" w:hAnsi="Times New Roman" w:cs="Times New Roman"/>
          <w:sz w:val="24"/>
          <w:szCs w:val="24"/>
          <w:lang w:eastAsia="ar-SA"/>
        </w:rPr>
        <w:t>un,</w:t>
      </w:r>
      <w:proofErr w:type="gramEnd"/>
      <w:r w:rsidRPr="00867B22">
        <w:rPr>
          <w:rFonts w:ascii="Times New Roman" w:eastAsia="Times New Roman" w:hAnsi="Times New Roman" w:cs="Times New Roman"/>
          <w:sz w:val="24"/>
          <w:szCs w:val="24"/>
          <w:lang w:eastAsia="ar-SA"/>
        </w:rPr>
        <w:t xml:space="preserve"> ja Puses par to vienojušās rakstveidā.</w:t>
      </w:r>
    </w:p>
    <w:p w:rsidR="00D04B9B" w:rsidRPr="00867B22" w:rsidRDefault="00D04B9B" w:rsidP="00D04B9B">
      <w:pPr>
        <w:widowControl w:val="0"/>
        <w:shd w:val="clear" w:color="auto" w:fill="FFFFFF"/>
        <w:tabs>
          <w:tab w:val="left" w:pos="0"/>
        </w:tabs>
        <w:suppressAutoHyphens/>
        <w:autoSpaceDE w:val="0"/>
        <w:spacing w:after="0" w:line="252" w:lineRule="exact"/>
        <w:jc w:val="both"/>
        <w:rPr>
          <w:rFonts w:ascii="Times New Roman" w:eastAsia="Times New Roman" w:hAnsi="Times New Roman" w:cs="Times New Roman"/>
          <w:color w:val="000000"/>
          <w:sz w:val="24"/>
          <w:szCs w:val="24"/>
          <w:lang w:eastAsia="ar-SA"/>
        </w:rPr>
      </w:pPr>
      <w:r w:rsidRPr="00867B22">
        <w:rPr>
          <w:rFonts w:ascii="Times New Roman" w:eastAsia="Times New Roman" w:hAnsi="Times New Roman" w:cs="Times New Roman"/>
          <w:sz w:val="24"/>
          <w:szCs w:val="24"/>
          <w:lang w:eastAsia="ar-SA"/>
        </w:rPr>
        <w:t xml:space="preserve">2.5. Pēc Pasūtītāja pieprasījuma Izpildītājam ir jāuzrāda Darbos izmantojamo materiālu sertifikāti un citi to kvalitāti apliecinošie dokumenti </w:t>
      </w:r>
      <w:r w:rsidRPr="00867B22">
        <w:rPr>
          <w:rFonts w:ascii="Times New Roman" w:eastAsia="Times New Roman" w:hAnsi="Times New Roman" w:cs="Times New Roman"/>
          <w:color w:val="000000"/>
          <w:sz w:val="24"/>
          <w:szCs w:val="24"/>
          <w:lang w:eastAsia="ar-SA"/>
        </w:rPr>
        <w:t>un objektam piegādāto materiālu apjomi.</w:t>
      </w:r>
    </w:p>
    <w:p w:rsidR="00D04B9B" w:rsidRPr="00867B22" w:rsidRDefault="00D04B9B" w:rsidP="00D04B9B">
      <w:pPr>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2.6. Izpildītājs nodrošina nepieciešamo materiālu pareizu un kvalitatīvu izmantošanu Darbu procesā.</w:t>
      </w:r>
    </w:p>
    <w:p w:rsidR="00D04B9B" w:rsidRPr="00867B22" w:rsidRDefault="00D04B9B" w:rsidP="00D04B9B">
      <w:pPr>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2.7. Izpildītājam jāveic visi nepieciešamie pasākumi, lai novērstu kaitējumu vai jebkādu draudošu kaitējumu, kāds varētu rasties trešajai personai Darbu izpildes rezultātā.</w:t>
      </w:r>
    </w:p>
    <w:p w:rsidR="00D04B9B" w:rsidRPr="00867B22" w:rsidRDefault="00D04B9B" w:rsidP="00D04B9B">
      <w:pPr>
        <w:tabs>
          <w:tab w:val="left" w:pos="283"/>
          <w:tab w:val="left" w:pos="427"/>
        </w:tabs>
        <w:suppressAutoHyphens/>
        <w:autoSpaceDE w:val="0"/>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2.8. Pasūtītājs Darbu izpildes pārraudzībai ieceļ pārstāvi. Pārstāvis sniedz norādījumus visās darbības jomās, kas saistītas ar līgumā noteikto Darbu izpildīšanu. Izpildītājam ir jāsniedz atbalsts (informācija) pārraudzības veikšanai.</w:t>
      </w:r>
    </w:p>
    <w:p w:rsidR="00D04B9B" w:rsidRPr="00867B22" w:rsidRDefault="00D04B9B" w:rsidP="00D04B9B">
      <w:pPr>
        <w:tabs>
          <w:tab w:val="left" w:pos="283"/>
          <w:tab w:val="left" w:pos="427"/>
        </w:tabs>
        <w:suppressAutoHyphens/>
        <w:autoSpaceDE w:val="0"/>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 xml:space="preserve">2.9. Izpildītājs, uzsākot Darbus, ieceļ līdz Darbu beigām atbildīgo personu. </w:t>
      </w:r>
    </w:p>
    <w:p w:rsidR="00D04B9B" w:rsidRPr="00867B22" w:rsidRDefault="00D04B9B" w:rsidP="00D04B9B">
      <w:pPr>
        <w:numPr>
          <w:ilvl w:val="1"/>
          <w:numId w:val="5"/>
        </w:numPr>
        <w:tabs>
          <w:tab w:val="left" w:pos="283"/>
          <w:tab w:val="left" w:pos="427"/>
        </w:tabs>
        <w:suppressAutoHyphens/>
        <w:autoSpaceDE w:val="0"/>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 xml:space="preserve"> Izpildītājs apliecina, ka viņa rīcībā ir profesionāli speciālisti, kuri veiks Darbus.</w:t>
      </w:r>
    </w:p>
    <w:p w:rsidR="00D04B9B" w:rsidRPr="00867B22" w:rsidRDefault="00D04B9B" w:rsidP="00D04B9B">
      <w:pPr>
        <w:tabs>
          <w:tab w:val="left" w:pos="283"/>
          <w:tab w:val="left" w:pos="427"/>
        </w:tabs>
        <w:suppressAutoHyphens/>
        <w:autoSpaceDE w:val="0"/>
        <w:spacing w:after="0" w:line="240" w:lineRule="auto"/>
        <w:ind w:left="480"/>
        <w:jc w:val="both"/>
        <w:rPr>
          <w:rFonts w:ascii="Times New Roman" w:eastAsia="Times New Roman" w:hAnsi="Times New Roman" w:cs="Times New Roman"/>
          <w:sz w:val="24"/>
          <w:szCs w:val="24"/>
          <w:lang w:eastAsia="ar-SA"/>
        </w:rPr>
      </w:pPr>
    </w:p>
    <w:p w:rsidR="00D04B9B" w:rsidRDefault="00D04B9B" w:rsidP="00D04B9B">
      <w:pPr>
        <w:pStyle w:val="ListParagraph"/>
        <w:numPr>
          <w:ilvl w:val="0"/>
          <w:numId w:val="4"/>
        </w:numPr>
        <w:tabs>
          <w:tab w:val="left" w:pos="0"/>
        </w:tabs>
        <w:suppressAutoHyphens/>
        <w:spacing w:after="0" w:line="240" w:lineRule="auto"/>
        <w:jc w:val="center"/>
        <w:rPr>
          <w:rFonts w:ascii="Times New Roman" w:eastAsia="Times New Roman" w:hAnsi="Times New Roman" w:cs="Times New Roman"/>
          <w:b/>
          <w:sz w:val="24"/>
          <w:szCs w:val="24"/>
          <w:lang w:eastAsia="ar-SA"/>
        </w:rPr>
      </w:pPr>
      <w:r w:rsidRPr="00867B22">
        <w:rPr>
          <w:rFonts w:ascii="Times New Roman" w:eastAsia="Times New Roman" w:hAnsi="Times New Roman" w:cs="Times New Roman"/>
          <w:b/>
          <w:sz w:val="24"/>
          <w:szCs w:val="24"/>
          <w:lang w:eastAsia="ar-SA"/>
        </w:rPr>
        <w:t>LĪGUMA SUMMA UN NORĒĶINU KĀRTĪBA</w:t>
      </w:r>
    </w:p>
    <w:p w:rsidR="00EC5013" w:rsidRPr="00867B22" w:rsidRDefault="00EC5013" w:rsidP="00EC5013">
      <w:pPr>
        <w:pStyle w:val="ListParagraph"/>
        <w:tabs>
          <w:tab w:val="left" w:pos="0"/>
        </w:tabs>
        <w:suppressAutoHyphens/>
        <w:spacing w:after="0" w:line="240" w:lineRule="auto"/>
        <w:ind w:left="360"/>
        <w:rPr>
          <w:rFonts w:ascii="Times New Roman" w:eastAsia="Times New Roman" w:hAnsi="Times New Roman" w:cs="Times New Roman"/>
          <w:b/>
          <w:sz w:val="24"/>
          <w:szCs w:val="24"/>
          <w:lang w:eastAsia="ar-SA"/>
        </w:rPr>
      </w:pPr>
    </w:p>
    <w:p w:rsidR="00D04B9B" w:rsidRPr="00867B22" w:rsidRDefault="00D04B9B" w:rsidP="00D04B9B">
      <w:pPr>
        <w:pStyle w:val="ListParagraph"/>
        <w:numPr>
          <w:ilvl w:val="1"/>
          <w:numId w:val="4"/>
        </w:numPr>
        <w:spacing w:after="200" w:line="276" w:lineRule="auto"/>
        <w:jc w:val="both"/>
        <w:rPr>
          <w:rFonts w:ascii="Times New Roman" w:hAnsi="Times New Roman" w:cs="Times New Roman"/>
          <w:b/>
          <w:sz w:val="24"/>
          <w:szCs w:val="24"/>
        </w:rPr>
      </w:pPr>
      <w:r w:rsidRPr="00867B22">
        <w:rPr>
          <w:rFonts w:ascii="Times New Roman" w:hAnsi="Times New Roman" w:cs="Times New Roman"/>
          <w:sz w:val="24"/>
          <w:szCs w:val="24"/>
        </w:rPr>
        <w:t xml:space="preserve">Maksimālā Līguma summa, par kādu Pasūtītājs var uzdot Izpildītājam veikt Darbu izpildi ir </w:t>
      </w:r>
      <w:r w:rsidRPr="00867B22">
        <w:rPr>
          <w:rFonts w:ascii="Times New Roman" w:hAnsi="Times New Roman" w:cs="Times New Roman"/>
          <w:b/>
          <w:sz w:val="24"/>
          <w:szCs w:val="24"/>
        </w:rPr>
        <w:t>17000,00 EUR</w:t>
      </w:r>
      <w:r w:rsidRPr="00867B22">
        <w:rPr>
          <w:rFonts w:ascii="Times New Roman" w:hAnsi="Times New Roman" w:cs="Times New Roman"/>
          <w:sz w:val="24"/>
          <w:szCs w:val="24"/>
        </w:rPr>
        <w:t xml:space="preserve"> (septiņpadsmit tūkstoši </w:t>
      </w:r>
      <w:proofErr w:type="spellStart"/>
      <w:r w:rsidRPr="00867B22">
        <w:rPr>
          <w:rFonts w:ascii="Times New Roman" w:hAnsi="Times New Roman" w:cs="Times New Roman"/>
          <w:sz w:val="24"/>
          <w:szCs w:val="24"/>
        </w:rPr>
        <w:t>euro</w:t>
      </w:r>
      <w:proofErr w:type="spellEnd"/>
      <w:r w:rsidRPr="00867B22">
        <w:rPr>
          <w:rFonts w:ascii="Times New Roman" w:hAnsi="Times New Roman" w:cs="Times New Roman"/>
          <w:sz w:val="24"/>
          <w:szCs w:val="24"/>
        </w:rPr>
        <w:t xml:space="preserve"> 00 </w:t>
      </w:r>
      <w:proofErr w:type="spellStart"/>
      <w:r w:rsidRPr="00867B22">
        <w:rPr>
          <w:rFonts w:ascii="Times New Roman" w:hAnsi="Times New Roman" w:cs="Times New Roman"/>
          <w:sz w:val="24"/>
          <w:szCs w:val="24"/>
        </w:rPr>
        <w:t>euro</w:t>
      </w:r>
      <w:proofErr w:type="spellEnd"/>
      <w:r w:rsidRPr="00867B22">
        <w:rPr>
          <w:rFonts w:ascii="Times New Roman" w:hAnsi="Times New Roman" w:cs="Times New Roman"/>
          <w:sz w:val="24"/>
          <w:szCs w:val="24"/>
        </w:rPr>
        <w:t xml:space="preserve"> centi), bez PVN.</w:t>
      </w:r>
    </w:p>
    <w:p w:rsidR="00D04B9B" w:rsidRPr="00867B22" w:rsidRDefault="00D04B9B" w:rsidP="00D04B9B">
      <w:pPr>
        <w:pStyle w:val="ListParagraph"/>
        <w:numPr>
          <w:ilvl w:val="1"/>
          <w:numId w:val="4"/>
        </w:numPr>
        <w:spacing w:after="200" w:line="276" w:lineRule="auto"/>
        <w:jc w:val="both"/>
        <w:rPr>
          <w:rFonts w:ascii="Times New Roman" w:hAnsi="Times New Roman" w:cs="Times New Roman"/>
          <w:sz w:val="24"/>
          <w:szCs w:val="24"/>
        </w:rPr>
      </w:pPr>
      <w:r w:rsidRPr="00867B22">
        <w:rPr>
          <w:rFonts w:ascii="Times New Roman" w:hAnsi="Times New Roman" w:cs="Times New Roman"/>
          <w:sz w:val="24"/>
          <w:szCs w:val="24"/>
        </w:rPr>
        <w:t xml:space="preserve">Darbu izpildes samaksa tiek veikta, atbilstoši Izpildītāja piedāvātajām vienību cenām (Finanšu piedāvājums 2.pielikums): </w:t>
      </w:r>
      <w:r w:rsidRPr="00867B22">
        <w:rPr>
          <w:rFonts w:ascii="Times New Roman" w:eastAsia="Times New Roman" w:hAnsi="Times New Roman" w:cs="Times New Roman"/>
          <w:sz w:val="24"/>
          <w:szCs w:val="24"/>
          <w:lang w:eastAsia="ar-SA"/>
        </w:rPr>
        <w:t xml:space="preserve">asfalta (melnā) seguma </w:t>
      </w:r>
      <w:r w:rsidRPr="00867B22">
        <w:rPr>
          <w:rFonts w:ascii="Times New Roman" w:hAnsi="Times New Roman" w:cs="Times New Roman"/>
          <w:sz w:val="24"/>
          <w:szCs w:val="24"/>
        </w:rPr>
        <w:t>bedrīšu aizpildīšana ar šķembām un bitumena emulsiju, izmantojot nepilno tehnoloģiju</w:t>
      </w:r>
      <w:r w:rsidRPr="00867B22">
        <w:rPr>
          <w:rFonts w:ascii="Times New Roman" w:eastAsia="Calibri" w:hAnsi="Times New Roman" w:cs="Times New Roman"/>
          <w:i/>
          <w:sz w:val="24"/>
          <w:szCs w:val="24"/>
        </w:rPr>
        <w:t xml:space="preserve"> </w:t>
      </w:r>
      <w:r w:rsidRPr="00867B22">
        <w:rPr>
          <w:rFonts w:ascii="Times New Roman" w:eastAsia="Calibri" w:hAnsi="Times New Roman" w:cs="Times New Roman"/>
          <w:sz w:val="24"/>
          <w:szCs w:val="24"/>
        </w:rPr>
        <w:t xml:space="preserve">- </w:t>
      </w:r>
      <w:r w:rsidRPr="00867B22">
        <w:rPr>
          <w:rFonts w:ascii="Times New Roman" w:hAnsi="Times New Roman" w:cs="Times New Roman"/>
          <w:sz w:val="24"/>
          <w:szCs w:val="24"/>
        </w:rPr>
        <w:t>vienības cena 1m</w:t>
      </w:r>
      <w:r w:rsidRPr="00867B22">
        <w:rPr>
          <w:rFonts w:ascii="Times New Roman" w:hAnsi="Times New Roman" w:cs="Times New Roman"/>
          <w:sz w:val="24"/>
          <w:szCs w:val="24"/>
          <w:vertAlign w:val="superscript"/>
        </w:rPr>
        <w:t>2</w:t>
      </w:r>
      <w:r w:rsidRPr="00867B22">
        <w:rPr>
          <w:rFonts w:ascii="Times New Roman" w:hAnsi="Times New Roman" w:cs="Times New Roman"/>
          <w:sz w:val="24"/>
          <w:szCs w:val="24"/>
        </w:rPr>
        <w:t xml:space="preserve"> (kvadrātmetrs) </w:t>
      </w:r>
      <w:r w:rsidR="00867B22" w:rsidRPr="00867B22">
        <w:rPr>
          <w:rFonts w:ascii="Times New Roman" w:hAnsi="Times New Roman" w:cs="Times New Roman"/>
          <w:b/>
          <w:sz w:val="24"/>
          <w:szCs w:val="24"/>
        </w:rPr>
        <w:t>19.59</w:t>
      </w:r>
      <w:r w:rsidRPr="00867B22">
        <w:rPr>
          <w:rFonts w:ascii="Times New Roman" w:hAnsi="Times New Roman" w:cs="Times New Roman"/>
          <w:b/>
          <w:sz w:val="24"/>
          <w:szCs w:val="24"/>
        </w:rPr>
        <w:t xml:space="preserve"> EUR bez PVN</w:t>
      </w:r>
      <w:r w:rsidRPr="00867B22">
        <w:rPr>
          <w:rFonts w:ascii="Times New Roman" w:hAnsi="Times New Roman" w:cs="Times New Roman"/>
          <w:sz w:val="24"/>
          <w:szCs w:val="24"/>
        </w:rPr>
        <w:t xml:space="preserve">, vienkārtas </w:t>
      </w:r>
      <w:r w:rsidRPr="00867B22">
        <w:rPr>
          <w:rFonts w:ascii="Times New Roman" w:eastAsia="Times New Roman" w:hAnsi="Times New Roman" w:cs="Times New Roman"/>
          <w:b/>
          <w:sz w:val="24"/>
          <w:szCs w:val="24"/>
          <w:lang w:eastAsia="lv-LV"/>
        </w:rPr>
        <w:t>s</w:t>
      </w:r>
      <w:r w:rsidRPr="00867B22">
        <w:rPr>
          <w:rFonts w:ascii="Times New Roman" w:eastAsia="Times New Roman" w:hAnsi="Times New Roman" w:cs="Times New Roman"/>
          <w:sz w:val="24"/>
          <w:szCs w:val="24"/>
          <w:lang w:eastAsia="ar-SA"/>
        </w:rPr>
        <w:t xml:space="preserve">elektīvā virsmas apstrāde </w:t>
      </w:r>
      <w:r w:rsidRPr="00867B22">
        <w:rPr>
          <w:rFonts w:ascii="Times New Roman" w:eastAsia="Calibri" w:hAnsi="Times New Roman" w:cs="Times New Roman"/>
          <w:sz w:val="24"/>
          <w:szCs w:val="24"/>
        </w:rPr>
        <w:t>-</w:t>
      </w:r>
      <w:r w:rsidRPr="00867B22">
        <w:rPr>
          <w:rFonts w:ascii="Times New Roman" w:hAnsi="Times New Roman" w:cs="Times New Roman"/>
          <w:sz w:val="24"/>
          <w:szCs w:val="24"/>
        </w:rPr>
        <w:t xml:space="preserve"> vienības cena 1m</w:t>
      </w:r>
      <w:r w:rsidRPr="00867B22">
        <w:rPr>
          <w:rFonts w:ascii="Times New Roman" w:hAnsi="Times New Roman" w:cs="Times New Roman"/>
          <w:sz w:val="24"/>
          <w:szCs w:val="24"/>
          <w:vertAlign w:val="superscript"/>
        </w:rPr>
        <w:t>2</w:t>
      </w:r>
      <w:r w:rsidRPr="00867B22">
        <w:rPr>
          <w:rFonts w:ascii="Times New Roman" w:hAnsi="Times New Roman" w:cs="Times New Roman"/>
          <w:sz w:val="24"/>
          <w:szCs w:val="24"/>
        </w:rPr>
        <w:t xml:space="preserve"> (kvadrātmetrs)</w:t>
      </w:r>
      <w:r w:rsidR="00867B22">
        <w:rPr>
          <w:rFonts w:ascii="Times New Roman" w:hAnsi="Times New Roman" w:cs="Times New Roman"/>
          <w:sz w:val="24"/>
          <w:szCs w:val="24"/>
        </w:rPr>
        <w:t xml:space="preserve"> </w:t>
      </w:r>
      <w:r w:rsidR="00867B22" w:rsidRPr="00867B22">
        <w:rPr>
          <w:rFonts w:ascii="Times New Roman" w:hAnsi="Times New Roman" w:cs="Times New Roman"/>
          <w:b/>
          <w:sz w:val="24"/>
          <w:szCs w:val="24"/>
        </w:rPr>
        <w:t>3.00</w:t>
      </w:r>
      <w:r w:rsidRPr="00867B22">
        <w:rPr>
          <w:rFonts w:ascii="Times New Roman" w:hAnsi="Times New Roman" w:cs="Times New Roman"/>
          <w:b/>
          <w:sz w:val="24"/>
          <w:szCs w:val="24"/>
        </w:rPr>
        <w:t xml:space="preserve"> EUR bez PVN</w:t>
      </w:r>
      <w:r w:rsidRPr="00867B22">
        <w:rPr>
          <w:rFonts w:ascii="Times New Roman" w:hAnsi="Times New Roman" w:cs="Times New Roman"/>
          <w:sz w:val="24"/>
          <w:szCs w:val="24"/>
        </w:rPr>
        <w:t xml:space="preserve"> un </w:t>
      </w:r>
      <w:proofErr w:type="spellStart"/>
      <w:r w:rsidRPr="00867B22">
        <w:rPr>
          <w:rFonts w:ascii="Times New Roman" w:hAnsi="Times New Roman" w:cs="Times New Roman"/>
          <w:sz w:val="24"/>
          <w:szCs w:val="24"/>
        </w:rPr>
        <w:t>divkārtu</w:t>
      </w:r>
      <w:proofErr w:type="spellEnd"/>
      <w:r w:rsidRPr="00867B22">
        <w:rPr>
          <w:rFonts w:ascii="Times New Roman" w:hAnsi="Times New Roman" w:cs="Times New Roman"/>
          <w:sz w:val="24"/>
          <w:szCs w:val="24"/>
        </w:rPr>
        <w:t xml:space="preserve"> </w:t>
      </w:r>
      <w:r w:rsidRPr="00867B22">
        <w:rPr>
          <w:rFonts w:ascii="Times New Roman" w:eastAsia="Times New Roman" w:hAnsi="Times New Roman" w:cs="Times New Roman"/>
          <w:b/>
          <w:sz w:val="24"/>
          <w:szCs w:val="24"/>
          <w:lang w:eastAsia="lv-LV"/>
        </w:rPr>
        <w:t>s</w:t>
      </w:r>
      <w:r w:rsidRPr="00867B22">
        <w:rPr>
          <w:rFonts w:ascii="Times New Roman" w:eastAsia="Times New Roman" w:hAnsi="Times New Roman" w:cs="Times New Roman"/>
          <w:sz w:val="24"/>
          <w:szCs w:val="24"/>
          <w:lang w:eastAsia="ar-SA"/>
        </w:rPr>
        <w:t xml:space="preserve">elektīvā virsmas apstrāde </w:t>
      </w:r>
      <w:r w:rsidRPr="00867B22">
        <w:rPr>
          <w:rFonts w:ascii="Times New Roman" w:eastAsia="Calibri" w:hAnsi="Times New Roman" w:cs="Times New Roman"/>
          <w:sz w:val="24"/>
          <w:szCs w:val="24"/>
        </w:rPr>
        <w:t>-</w:t>
      </w:r>
      <w:r w:rsidRPr="00867B22">
        <w:rPr>
          <w:rFonts w:ascii="Times New Roman" w:hAnsi="Times New Roman" w:cs="Times New Roman"/>
          <w:sz w:val="24"/>
          <w:szCs w:val="24"/>
        </w:rPr>
        <w:t xml:space="preserve"> vienības cena 1m</w:t>
      </w:r>
      <w:r w:rsidRPr="00867B22">
        <w:rPr>
          <w:rFonts w:ascii="Times New Roman" w:hAnsi="Times New Roman" w:cs="Times New Roman"/>
          <w:sz w:val="24"/>
          <w:szCs w:val="24"/>
          <w:vertAlign w:val="superscript"/>
        </w:rPr>
        <w:t>2</w:t>
      </w:r>
      <w:r w:rsidRPr="00867B22">
        <w:rPr>
          <w:rFonts w:ascii="Times New Roman" w:hAnsi="Times New Roman" w:cs="Times New Roman"/>
          <w:sz w:val="24"/>
          <w:szCs w:val="24"/>
        </w:rPr>
        <w:t xml:space="preserve"> (kvadrātmetrs)</w:t>
      </w:r>
      <w:r w:rsidR="00867B22">
        <w:rPr>
          <w:rFonts w:ascii="Times New Roman" w:hAnsi="Times New Roman" w:cs="Times New Roman"/>
          <w:sz w:val="24"/>
          <w:szCs w:val="24"/>
        </w:rPr>
        <w:t xml:space="preserve"> </w:t>
      </w:r>
      <w:r w:rsidR="00DE1AD0" w:rsidRPr="00DE1AD0">
        <w:rPr>
          <w:rFonts w:ascii="Times New Roman" w:hAnsi="Times New Roman" w:cs="Times New Roman"/>
          <w:b/>
          <w:sz w:val="24"/>
          <w:szCs w:val="24"/>
        </w:rPr>
        <w:t>5.75</w:t>
      </w:r>
      <w:r w:rsidRPr="00DE1AD0">
        <w:rPr>
          <w:rFonts w:ascii="Times New Roman" w:hAnsi="Times New Roman" w:cs="Times New Roman"/>
          <w:b/>
          <w:sz w:val="24"/>
          <w:szCs w:val="24"/>
        </w:rPr>
        <w:t xml:space="preserve"> EUR bez PVN</w:t>
      </w:r>
      <w:r w:rsidRPr="00867B22">
        <w:rPr>
          <w:rFonts w:ascii="Times New Roman" w:hAnsi="Times New Roman" w:cs="Times New Roman"/>
          <w:sz w:val="24"/>
          <w:szCs w:val="24"/>
        </w:rPr>
        <w:t xml:space="preserve"> s</w:t>
      </w:r>
      <w:r w:rsidRPr="00867B22">
        <w:rPr>
          <w:rFonts w:ascii="Times New Roman" w:eastAsia="Calibri" w:hAnsi="Times New Roman" w:cs="Times New Roman"/>
          <w:sz w:val="24"/>
          <w:szCs w:val="24"/>
        </w:rPr>
        <w:t xml:space="preserve">askaņā ar Tehnisko specifikāciju (1.pielikums). </w:t>
      </w:r>
    </w:p>
    <w:p w:rsidR="00D04B9B" w:rsidRPr="00867B22" w:rsidRDefault="00D04B9B" w:rsidP="00D04B9B">
      <w:pPr>
        <w:pStyle w:val="ListParagraph"/>
        <w:numPr>
          <w:ilvl w:val="1"/>
          <w:numId w:val="4"/>
        </w:numPr>
        <w:spacing w:after="0" w:line="276" w:lineRule="auto"/>
        <w:jc w:val="both"/>
        <w:rPr>
          <w:rFonts w:ascii="Times New Roman" w:hAnsi="Times New Roman" w:cs="Times New Roman"/>
          <w:sz w:val="24"/>
          <w:szCs w:val="24"/>
        </w:rPr>
      </w:pPr>
      <w:r w:rsidRPr="00867B22">
        <w:rPr>
          <w:rFonts w:ascii="Times New Roman" w:hAnsi="Times New Roman" w:cs="Times New Roman"/>
          <w:sz w:val="24"/>
          <w:szCs w:val="24"/>
        </w:rPr>
        <w:t>Pievienotās vērtības nodokli Pasūtītājs maksā Latvijas Republikas normatīvajos aktos noteiktajā kārtībā un apmērā.</w:t>
      </w:r>
    </w:p>
    <w:p w:rsidR="00DE1AD0" w:rsidRDefault="00D04B9B" w:rsidP="00DE1AD0">
      <w:pPr>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 xml:space="preserve">3.4. </w:t>
      </w:r>
      <w:r w:rsidRPr="00867B22">
        <w:rPr>
          <w:rFonts w:ascii="Times New Roman" w:eastAsia="Times New Roman" w:hAnsi="Times New Roman" w:cs="Times New Roman"/>
          <w:bCs/>
          <w:sz w:val="24"/>
          <w:szCs w:val="24"/>
          <w:lang w:eastAsia="ar-SA"/>
        </w:rPr>
        <w:t xml:space="preserve">Pasūtītājs </w:t>
      </w:r>
      <w:r w:rsidRPr="00867B22">
        <w:rPr>
          <w:rFonts w:ascii="Times New Roman" w:eastAsia="Times New Roman" w:hAnsi="Times New Roman" w:cs="Times New Roman"/>
          <w:sz w:val="24"/>
          <w:szCs w:val="24"/>
          <w:lang w:eastAsia="ar-SA"/>
        </w:rPr>
        <w:t xml:space="preserve">samaksā </w:t>
      </w:r>
      <w:r w:rsidRPr="00867B22">
        <w:rPr>
          <w:rFonts w:ascii="Times New Roman" w:eastAsia="Times New Roman" w:hAnsi="Times New Roman" w:cs="Times New Roman"/>
          <w:bCs/>
          <w:sz w:val="24"/>
          <w:szCs w:val="24"/>
          <w:lang w:eastAsia="ar-SA"/>
        </w:rPr>
        <w:t>Izpildītājam</w:t>
      </w:r>
      <w:r w:rsidRPr="00867B22">
        <w:rPr>
          <w:rFonts w:ascii="Times New Roman" w:eastAsia="Times New Roman" w:hAnsi="Times New Roman" w:cs="Times New Roman"/>
          <w:sz w:val="24"/>
          <w:szCs w:val="24"/>
          <w:lang w:eastAsia="ar-SA"/>
        </w:rPr>
        <w:t xml:space="preserve"> par veiktajiem Darbiem 15 (piecpadsmit) darba dienu laikā no veikto Darbu nodošanas - pieņemšanas akta parakstīšanas un attiecīga rēķina saņemšanas dienas, veicot pārskaitījumu uz Izpildītāja norādīto bankas kontu.</w:t>
      </w:r>
    </w:p>
    <w:p w:rsidR="00D04B9B" w:rsidRPr="00867B22" w:rsidRDefault="00D04B9B" w:rsidP="00DE1AD0">
      <w:pPr>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3.5. Pasūtītājs veic samaksu Izpildītājam pēc faktiski paveiktā Darbu apjoma. Pasūtītājs veic tikai tāda Darbu apmaksu, kas veikti atbilstošā kvalitātē saskaņā ar šī līguma nosacījumiem. Izpildītājs pēc pieprasījuma uzrāda Pasūtītāja pārstāvim izpildītos darbus reāli dabā.</w:t>
      </w:r>
    </w:p>
    <w:p w:rsidR="00D04B9B" w:rsidRPr="00867B22" w:rsidRDefault="00D04B9B" w:rsidP="00D04B9B">
      <w:pPr>
        <w:suppressAutoHyphens/>
        <w:autoSpaceDE w:val="0"/>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 xml:space="preserve">3.6. Nekvalitatīvi vai neatbilstoši veiktie Darbi netiek pieņemti un apmaksāti līdz defektu novēršanai un šo Darbu pieņemšanai. Defektu novēršanu Izpildītājs veic par saviem līdzekļiem. </w:t>
      </w:r>
    </w:p>
    <w:p w:rsidR="00D04B9B" w:rsidRPr="00867B22" w:rsidRDefault="00D04B9B" w:rsidP="00D04B9B">
      <w:pPr>
        <w:tabs>
          <w:tab w:val="left" w:pos="283"/>
          <w:tab w:val="left" w:pos="360"/>
        </w:tabs>
        <w:suppressAutoHyphens/>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3.7. Par samaksas brīdi uzskatāms bankas atzīmes datums Pasūtītāja maksājuma uzdevumā.</w:t>
      </w:r>
    </w:p>
    <w:p w:rsidR="00D04B9B" w:rsidRPr="00867B22" w:rsidRDefault="00D04B9B" w:rsidP="00D04B9B">
      <w:pPr>
        <w:tabs>
          <w:tab w:val="left" w:pos="283"/>
          <w:tab w:val="left" w:pos="360"/>
        </w:tabs>
        <w:suppressAutoHyphens/>
        <w:spacing w:after="0" w:line="240" w:lineRule="auto"/>
        <w:jc w:val="both"/>
        <w:rPr>
          <w:rFonts w:ascii="Times New Roman" w:eastAsia="Times New Roman" w:hAnsi="Times New Roman" w:cs="Times New Roman"/>
          <w:sz w:val="24"/>
          <w:szCs w:val="24"/>
          <w:lang w:eastAsia="ar-SA"/>
        </w:rPr>
      </w:pPr>
    </w:p>
    <w:p w:rsidR="00D04B9B" w:rsidRDefault="00D04B9B" w:rsidP="00C34F57">
      <w:pPr>
        <w:pStyle w:val="ListParagraph"/>
        <w:numPr>
          <w:ilvl w:val="0"/>
          <w:numId w:val="4"/>
        </w:num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C34F57">
        <w:rPr>
          <w:rFonts w:ascii="Times New Roman" w:eastAsia="Times New Roman" w:hAnsi="Times New Roman" w:cs="Times New Roman"/>
          <w:b/>
          <w:sz w:val="24"/>
          <w:szCs w:val="24"/>
          <w:lang w:eastAsia="ar-SA"/>
        </w:rPr>
        <w:t>LĪGUMA IZPILDES TERMIŅI</w:t>
      </w:r>
    </w:p>
    <w:p w:rsidR="00EC5013" w:rsidRPr="00C34F57" w:rsidRDefault="00EC5013" w:rsidP="00EC5013">
      <w:pPr>
        <w:pStyle w:val="ListParagraph"/>
        <w:tabs>
          <w:tab w:val="left" w:pos="993"/>
        </w:tabs>
        <w:suppressAutoHyphens/>
        <w:spacing w:after="0" w:line="240" w:lineRule="auto"/>
        <w:ind w:left="360"/>
        <w:rPr>
          <w:rFonts w:ascii="Times New Roman" w:eastAsia="Times New Roman" w:hAnsi="Times New Roman" w:cs="Times New Roman"/>
          <w:b/>
          <w:sz w:val="24"/>
          <w:szCs w:val="24"/>
          <w:lang w:eastAsia="ar-SA"/>
        </w:rPr>
      </w:pPr>
    </w:p>
    <w:p w:rsidR="00D04B9B" w:rsidRPr="00867B22" w:rsidRDefault="00D04B9B" w:rsidP="00D04B9B">
      <w:pPr>
        <w:tabs>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4.1. Līgums stājas spēkā ar brīdi, kad līgumu paraksta līguma teksta sākumā norādītie Pušu pilnvarotie pārstāvji.</w:t>
      </w:r>
    </w:p>
    <w:p w:rsidR="00D04B9B" w:rsidRPr="00867B22" w:rsidRDefault="00D04B9B" w:rsidP="00D04B9B">
      <w:pPr>
        <w:contextualSpacing/>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lastRenderedPageBreak/>
        <w:t xml:space="preserve">4.2. </w:t>
      </w:r>
      <w:r w:rsidRPr="00867B22">
        <w:rPr>
          <w:rFonts w:ascii="Times New Roman" w:eastAsia="Times New Roman" w:hAnsi="Times New Roman" w:cs="Times New Roman"/>
          <w:sz w:val="24"/>
          <w:szCs w:val="24"/>
        </w:rPr>
        <w:t xml:space="preserve">Darbu izpildes termiņš no līguma parakstīšanas brīža ir </w:t>
      </w:r>
      <w:r w:rsidRPr="00867B22">
        <w:rPr>
          <w:rFonts w:ascii="Times New Roman" w:eastAsia="Times New Roman" w:hAnsi="Times New Roman" w:cs="Times New Roman"/>
          <w:b/>
          <w:sz w:val="24"/>
          <w:szCs w:val="24"/>
        </w:rPr>
        <w:t>90 kalendārās dienas</w:t>
      </w:r>
      <w:r w:rsidRPr="00867B22">
        <w:rPr>
          <w:rFonts w:ascii="Times New Roman" w:eastAsia="Times New Roman" w:hAnsi="Times New Roman" w:cs="Times New Roman"/>
          <w:sz w:val="24"/>
          <w:szCs w:val="24"/>
        </w:rPr>
        <w:t>,</w:t>
      </w:r>
      <w:r w:rsidRPr="00867B22">
        <w:rPr>
          <w:rFonts w:ascii="Times New Roman" w:hAnsi="Times New Roman" w:cs="Times New Roman"/>
          <w:sz w:val="24"/>
          <w:szCs w:val="24"/>
        </w:rPr>
        <w:t xml:space="preserve"> vai līdz brīdim, kad Izpildītājs</w:t>
      </w:r>
      <w:r w:rsidRPr="00867B22">
        <w:rPr>
          <w:rFonts w:ascii="Times New Roman" w:hAnsi="Times New Roman" w:cs="Times New Roman"/>
          <w:b/>
          <w:sz w:val="24"/>
          <w:szCs w:val="24"/>
        </w:rPr>
        <w:t xml:space="preserve"> </w:t>
      </w:r>
      <w:r w:rsidRPr="00867B22">
        <w:rPr>
          <w:rFonts w:ascii="Times New Roman" w:hAnsi="Times New Roman" w:cs="Times New Roman"/>
          <w:sz w:val="24"/>
          <w:szCs w:val="24"/>
        </w:rPr>
        <w:t>veicis Darbu Līguma 3.1.punktā noteiktās Līguma summas apmērā, ņemot vērā, kurš no apstākļiem iestājies pirmais.</w:t>
      </w:r>
    </w:p>
    <w:p w:rsidR="00D04B9B" w:rsidRDefault="00D04B9B" w:rsidP="00D04B9B">
      <w:pPr>
        <w:tabs>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4.3. Līguma attiecības atzīstamas par pabeigtām tikai pēc tam, kad Puses ir izpildījušas savstarpējās saistības un norēķinus, kas izriet no šā līguma noteikumiem.</w:t>
      </w:r>
    </w:p>
    <w:p w:rsidR="00DA7440" w:rsidRPr="00867B22" w:rsidRDefault="00DA7440" w:rsidP="00D04B9B">
      <w:pPr>
        <w:tabs>
          <w:tab w:val="left" w:pos="0"/>
        </w:tabs>
        <w:suppressAutoHyphens/>
        <w:autoSpaceDE w:val="0"/>
        <w:spacing w:after="0" w:line="240" w:lineRule="auto"/>
        <w:jc w:val="both"/>
        <w:rPr>
          <w:rFonts w:ascii="Times New Roman" w:eastAsia="Times New Roman" w:hAnsi="Times New Roman" w:cs="Times New Roman"/>
          <w:sz w:val="24"/>
          <w:szCs w:val="24"/>
          <w:lang w:eastAsia="ar-SA"/>
        </w:rPr>
      </w:pPr>
    </w:p>
    <w:p w:rsidR="00D04B9B" w:rsidRPr="00EC5013" w:rsidRDefault="00D04B9B" w:rsidP="00EC5013">
      <w:pPr>
        <w:pStyle w:val="ListParagraph"/>
        <w:numPr>
          <w:ilvl w:val="0"/>
          <w:numId w:val="4"/>
        </w:numPr>
        <w:suppressAutoHyphens/>
        <w:autoSpaceDE w:val="0"/>
        <w:spacing w:after="0" w:line="240" w:lineRule="auto"/>
        <w:jc w:val="center"/>
        <w:rPr>
          <w:rFonts w:ascii="Times New Roman" w:eastAsia="Times New Roman" w:hAnsi="Times New Roman" w:cs="Times New Roman"/>
          <w:b/>
          <w:sz w:val="24"/>
          <w:szCs w:val="24"/>
          <w:lang w:eastAsia="ar-SA"/>
        </w:rPr>
      </w:pPr>
      <w:r w:rsidRPr="00EC5013">
        <w:rPr>
          <w:rFonts w:ascii="Times New Roman" w:eastAsia="Times New Roman" w:hAnsi="Times New Roman" w:cs="Times New Roman"/>
          <w:b/>
          <w:sz w:val="24"/>
          <w:szCs w:val="24"/>
          <w:lang w:eastAsia="ar-SA"/>
        </w:rPr>
        <w:t>PUŠU ATBILDĪBA</w:t>
      </w:r>
    </w:p>
    <w:p w:rsidR="00EC5013" w:rsidRPr="00EC5013" w:rsidRDefault="00EC5013" w:rsidP="00EC5013">
      <w:pPr>
        <w:pStyle w:val="ListParagraph"/>
        <w:suppressAutoHyphens/>
        <w:autoSpaceDE w:val="0"/>
        <w:spacing w:after="0" w:line="240" w:lineRule="auto"/>
        <w:ind w:left="360"/>
        <w:rPr>
          <w:rFonts w:ascii="Times New Roman" w:eastAsia="Times New Roman" w:hAnsi="Times New Roman" w:cs="Times New Roman"/>
          <w:b/>
          <w:sz w:val="24"/>
          <w:szCs w:val="24"/>
          <w:lang w:eastAsia="ar-SA"/>
        </w:rPr>
      </w:pPr>
    </w:p>
    <w:p w:rsidR="00D04B9B" w:rsidRPr="00867B22" w:rsidRDefault="00D04B9B" w:rsidP="00D04B9B">
      <w:pPr>
        <w:tabs>
          <w:tab w:val="left" w:pos="0"/>
        </w:tabs>
        <w:suppressAutoHyphens/>
        <w:autoSpaceDE w:val="0"/>
        <w:spacing w:after="0" w:line="240" w:lineRule="auto"/>
        <w:ind w:left="2"/>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5.1. Izpildītājs ir atbildīgs par zaudējumiem un sedz visus zaudējumus, kas radušies trešajām pusēm Izpildītāja darbības vai bezdarbības rezultātā.</w:t>
      </w:r>
    </w:p>
    <w:p w:rsidR="00D04B9B" w:rsidRPr="00867B22" w:rsidRDefault="00D04B9B" w:rsidP="00D04B9B">
      <w:pPr>
        <w:tabs>
          <w:tab w:val="left" w:pos="0"/>
        </w:tabs>
        <w:suppressAutoHyphens/>
        <w:spacing w:after="0" w:line="240" w:lineRule="auto"/>
        <w:ind w:firstLine="2"/>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5.2. Izpildītājs ir atbildīgs un sedz visus zaudējumus Pasūtītājam gadījumā, ja ar kompetentas institūcijas lēmumu tiek apturēta Darbu veikšana sakarā ar Izpildītāja pieļautiem līguma un normatīvo aktu pārkāpumiem.</w:t>
      </w:r>
    </w:p>
    <w:p w:rsidR="00D04B9B" w:rsidRPr="00867B22" w:rsidRDefault="00D04B9B" w:rsidP="00D04B9B">
      <w:pPr>
        <w:tabs>
          <w:tab w:val="left" w:pos="0"/>
        </w:tabs>
        <w:suppressAutoHyphens/>
        <w:autoSpaceDE w:val="0"/>
        <w:spacing w:after="0" w:line="240" w:lineRule="auto"/>
        <w:ind w:firstLine="2"/>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5.3. Puses nav atbildīgas par savu saistību pilnīgu vai daļēju neizpildīšanu, ja cēlonis ir nepārvarama vara.</w:t>
      </w:r>
    </w:p>
    <w:p w:rsidR="00D04B9B" w:rsidRPr="00867B22" w:rsidRDefault="00D04B9B" w:rsidP="00D04B9B">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 xml:space="preserve">5.4.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 </w:t>
      </w:r>
    </w:p>
    <w:p w:rsidR="00D04B9B" w:rsidRPr="00867B22" w:rsidRDefault="00D04B9B" w:rsidP="00D04B9B">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5.5.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Nepārvaramas varas apstākļiem beidzoties, Pusei, kura pirmā konstatējusi minēto apstākļu izbeigšanos, ir pienākums nekavējoties iesniegt rakstisku paziņojumu Pusēm par minēto apstākļu beigšanos.</w:t>
      </w:r>
    </w:p>
    <w:p w:rsidR="00D04B9B" w:rsidRPr="00867B22" w:rsidRDefault="00D04B9B" w:rsidP="00D04B9B">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5.6. Ja nepārvaramas varas apstākļu un to seku dēļ nav iespējams izpildīt līgumā paredzētās saistības ilgāk kā vienu mēnesi, Puses pēc iespējas drīzāk sāk sarunas par līguma izpildes alternatīviem variantiem, kuri ir pieņemami abām Pusēm, un izdara attiecīgus grozījumus līgumā vai sastāda jaunu līgumu, vai arī lauž līgumu.</w:t>
      </w:r>
    </w:p>
    <w:p w:rsidR="00D04B9B" w:rsidRPr="00867B22" w:rsidRDefault="00D04B9B" w:rsidP="00D04B9B">
      <w:pPr>
        <w:tabs>
          <w:tab w:val="left" w:pos="0"/>
        </w:tabs>
        <w:suppressAutoHyphens/>
        <w:spacing w:after="0" w:line="240" w:lineRule="auto"/>
        <w:jc w:val="both"/>
        <w:rPr>
          <w:rFonts w:ascii="Times New Roman" w:hAnsi="Times New Roman" w:cs="Times New Roman"/>
          <w:sz w:val="24"/>
          <w:szCs w:val="24"/>
        </w:rPr>
      </w:pPr>
      <w:r w:rsidRPr="00867B22">
        <w:rPr>
          <w:rFonts w:ascii="Times New Roman" w:eastAsia="Times New Roman" w:hAnsi="Times New Roman" w:cs="Times New Roman"/>
          <w:sz w:val="24"/>
          <w:szCs w:val="24"/>
          <w:lang w:eastAsia="ar-SA"/>
        </w:rPr>
        <w:t xml:space="preserve">5.7. </w:t>
      </w:r>
      <w:r w:rsidRPr="00867B22">
        <w:rPr>
          <w:rFonts w:ascii="Times New Roman" w:hAnsi="Times New Roman" w:cs="Times New Roman"/>
          <w:sz w:val="24"/>
          <w:szCs w:val="24"/>
        </w:rPr>
        <w:t>Ja Izpildītājs Darbu izpildē piesaista apakšuzņēmējus, tad Izpildītājs ir atbildīgs par piesaistītā personāla un apakšuzņēmēju veiktā darba atbilstību šī Līguma prasībām.</w:t>
      </w:r>
    </w:p>
    <w:p w:rsidR="00D04B9B" w:rsidRPr="00867B22" w:rsidRDefault="00D04B9B" w:rsidP="00D04B9B">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D04B9B" w:rsidRDefault="00D04B9B" w:rsidP="00D04B9B">
      <w:pPr>
        <w:numPr>
          <w:ilvl w:val="0"/>
          <w:numId w:val="6"/>
        </w:numPr>
        <w:tabs>
          <w:tab w:val="left" w:pos="835"/>
        </w:tabs>
        <w:suppressAutoHyphens/>
        <w:autoSpaceDE w:val="0"/>
        <w:spacing w:after="0" w:line="240" w:lineRule="auto"/>
        <w:jc w:val="center"/>
        <w:rPr>
          <w:rFonts w:ascii="Times New Roman" w:eastAsia="Times New Roman" w:hAnsi="Times New Roman" w:cs="Times New Roman"/>
          <w:b/>
          <w:sz w:val="24"/>
          <w:szCs w:val="24"/>
          <w:lang w:eastAsia="ar-SA"/>
        </w:rPr>
      </w:pPr>
      <w:r w:rsidRPr="00867B22">
        <w:rPr>
          <w:rFonts w:ascii="Times New Roman" w:eastAsia="Times New Roman" w:hAnsi="Times New Roman" w:cs="Times New Roman"/>
          <w:b/>
          <w:sz w:val="24"/>
          <w:szCs w:val="24"/>
          <w:lang w:eastAsia="ar-SA"/>
        </w:rPr>
        <w:t>LĪGUMA IZBEIGŠANA un GROZĪŠANA</w:t>
      </w:r>
    </w:p>
    <w:p w:rsidR="00EC5013" w:rsidRDefault="00EC5013" w:rsidP="00EC5013">
      <w:pPr>
        <w:tabs>
          <w:tab w:val="left" w:pos="835"/>
        </w:tabs>
        <w:suppressAutoHyphens/>
        <w:autoSpaceDE w:val="0"/>
        <w:spacing w:after="0" w:line="240" w:lineRule="auto"/>
        <w:ind w:left="720"/>
        <w:rPr>
          <w:rFonts w:ascii="Times New Roman" w:eastAsia="Times New Roman" w:hAnsi="Times New Roman" w:cs="Times New Roman"/>
          <w:b/>
          <w:sz w:val="24"/>
          <w:szCs w:val="24"/>
          <w:lang w:eastAsia="ar-SA"/>
        </w:rPr>
      </w:pPr>
    </w:p>
    <w:p w:rsidR="00D04B9B" w:rsidRPr="00867B22" w:rsidRDefault="00D04B9B" w:rsidP="00D04B9B">
      <w:pPr>
        <w:suppressAutoHyphens/>
        <w:autoSpaceDE w:val="0"/>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6.1. Pasūtītājs ir tiesīgs izbeigt līgumu ar Izpildītāju pēc savas iniciatīvas, brīdinot par līguma izbeigšanu Izpildītāju rakstiski 10 (desmit) dienas iepriekš un veicot savstarpējos norēķinus, šādos gadījumos:</w:t>
      </w:r>
    </w:p>
    <w:p w:rsidR="00D04B9B" w:rsidRPr="00867B22" w:rsidRDefault="00D04B9B" w:rsidP="00D04B9B">
      <w:pPr>
        <w:numPr>
          <w:ilvl w:val="2"/>
          <w:numId w:val="6"/>
        </w:numPr>
        <w:tabs>
          <w:tab w:val="left" w:pos="1260"/>
        </w:tabs>
        <w:suppressAutoHyphens/>
        <w:autoSpaceDE w:val="0"/>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Ja Izpildītājs uzdoto Darbu izpildi veic kvalitātē, kas ir zemāka par šajā līgumā noteikto, un atkārtoti nav novērsis Pasūtītāja Darbu pārbaudes vai uzraudzības rezultātā atklātos defektus vai iebildumus pēc Pasūtītāja rakstiska brīdinājuma saņemšanas;</w:t>
      </w:r>
    </w:p>
    <w:p w:rsidR="00D04B9B" w:rsidRPr="00867B22" w:rsidRDefault="00D04B9B" w:rsidP="00D04B9B">
      <w:pPr>
        <w:numPr>
          <w:ilvl w:val="2"/>
          <w:numId w:val="6"/>
        </w:numPr>
        <w:tabs>
          <w:tab w:val="left" w:pos="1260"/>
        </w:tabs>
        <w:suppressAutoHyphens/>
        <w:autoSpaceDE w:val="0"/>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Ja Izpildītājs Darbu izpildes gaitā atkārtoti pēc Pasūtītāja rakstiska brīdinājuma saņemšanas neievēro līguma noteikumus, izmanto nesertificētus vai nekvalitatīvus materiālus, izstrādājumus un iekārtas vai pieļauj, ka Darbus veic speciālisti bez attiecīgas kvalifikācijas, darba atļaujas.</w:t>
      </w:r>
    </w:p>
    <w:p w:rsidR="00D04B9B" w:rsidRPr="00867B22" w:rsidRDefault="00D04B9B" w:rsidP="00D04B9B">
      <w:pPr>
        <w:tabs>
          <w:tab w:val="left" w:pos="1260"/>
        </w:tabs>
        <w:suppressAutoHyphens/>
        <w:autoSpaceDE w:val="0"/>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6.2. Izpildītājs ir tiesīgs izbeigt līgumu pēc savas iniciatīvas, rakstiski brīdinot Pasūtītāju 10 (desmit) dienas iepriekš, ja Pasūtītājs neizpilda tam līguma 3.4.punktā noteiktās maksājuma saistības un ja maksājumu kavēšanas termiņš ir ilgāks par 10 (desmit) dienām.</w:t>
      </w:r>
    </w:p>
    <w:p w:rsidR="00D04B9B" w:rsidRPr="00867B22" w:rsidRDefault="00D04B9B" w:rsidP="00D04B9B">
      <w:pPr>
        <w:tabs>
          <w:tab w:val="left" w:pos="1260"/>
        </w:tabs>
        <w:suppressAutoHyphens/>
        <w:autoSpaceDE w:val="0"/>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lastRenderedPageBreak/>
        <w:t>6.3. Gadījumā, ja Izpildītājs izbeidz līgumu, tad Pasūtītājs 10 (desmit) darba dienu laikā, skaitot no Izpildītāja paziņojumā par līguma izbeigšanu norādītā termiņa, veic visus Izpildītājam nesamaksātos maksājumus, ņemot vērā šī līguma 3.4. un 3.5. punktā minētos nosacījumus.</w:t>
      </w:r>
    </w:p>
    <w:p w:rsidR="00D04B9B" w:rsidRPr="00867B22" w:rsidRDefault="00D04B9B" w:rsidP="00D04B9B">
      <w:pPr>
        <w:tabs>
          <w:tab w:val="left" w:pos="1260"/>
        </w:tabs>
        <w:suppressAutoHyphens/>
        <w:autoSpaceDE w:val="0"/>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 xml:space="preserve">6.4. Ja līgums tiek izbeigts līguma 6.1.punktā minētajos gadījumos, Pasūtītājs ir tiesīgs prasīt Izpildītājam maksāt līgumsodu </w:t>
      </w:r>
      <w:r w:rsidRPr="00867B22">
        <w:rPr>
          <w:rFonts w:ascii="Times New Roman" w:eastAsia="Times New Roman" w:hAnsi="Times New Roman" w:cs="Times New Roman"/>
          <w:color w:val="000000"/>
          <w:sz w:val="24"/>
          <w:szCs w:val="24"/>
          <w:lang w:eastAsia="lv-LV"/>
        </w:rPr>
        <w:t>0,1 % apmērā no kopējās līgumcenas par katru nokavējuma darba dienu, bet ne vairāk kā 10 % no kopējās līgumcenas bez PVN.</w:t>
      </w:r>
    </w:p>
    <w:p w:rsidR="00D04B9B" w:rsidRPr="00867B22" w:rsidRDefault="00D04B9B" w:rsidP="00D04B9B">
      <w:pPr>
        <w:tabs>
          <w:tab w:val="left" w:pos="1260"/>
        </w:tabs>
        <w:suppressAutoHyphens/>
        <w:autoSpaceDE w:val="0"/>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 xml:space="preserve">6.5. Ja līgums tiek izbeigts līguma 6.2.punktā minētajā gadījumā, Izpildītājs ir tiesīgs prasīt, lai Pasūtītājs maksā Izpildītājam līgumsodu </w:t>
      </w:r>
      <w:r w:rsidRPr="00867B22">
        <w:rPr>
          <w:rFonts w:ascii="Times New Roman" w:eastAsia="Times New Roman" w:hAnsi="Times New Roman" w:cs="Times New Roman"/>
          <w:color w:val="000000"/>
          <w:sz w:val="24"/>
          <w:szCs w:val="24"/>
          <w:lang w:eastAsia="lv-LV"/>
        </w:rPr>
        <w:t>0,1 % apmērā no kopējās līgumcenas par katru nokavējuma darba dienu, bet ne vairāk kā 10 % no kopējās bez PVN.</w:t>
      </w:r>
    </w:p>
    <w:p w:rsidR="00D04B9B" w:rsidRPr="00867B22" w:rsidRDefault="00D04B9B" w:rsidP="00D04B9B">
      <w:pPr>
        <w:tabs>
          <w:tab w:val="left" w:pos="1260"/>
        </w:tabs>
        <w:suppressAutoHyphens/>
        <w:autoSpaceDE w:val="0"/>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6.6. Nav pieļaujami grozījumi attiecībā uz veicamo Darbu cenām, līguma summu un Darbu izpildes termiņiem.</w:t>
      </w:r>
    </w:p>
    <w:p w:rsidR="00D04B9B" w:rsidRDefault="00D04B9B" w:rsidP="00D04B9B">
      <w:pPr>
        <w:tabs>
          <w:tab w:val="left" w:pos="1260"/>
        </w:tabs>
        <w:suppressAutoHyphens/>
        <w:autoSpaceDE w:val="0"/>
        <w:spacing w:after="0" w:line="240" w:lineRule="auto"/>
        <w:jc w:val="both"/>
        <w:rPr>
          <w:rFonts w:ascii="Times New Roman" w:eastAsia="Calibri" w:hAnsi="Times New Roman" w:cs="Times New Roman"/>
          <w:sz w:val="24"/>
          <w:szCs w:val="24"/>
        </w:rPr>
      </w:pPr>
      <w:r w:rsidRPr="00867B22">
        <w:rPr>
          <w:rFonts w:ascii="Times New Roman" w:eastAsia="Times New Roman" w:hAnsi="Times New Roman" w:cs="Times New Roman"/>
          <w:sz w:val="24"/>
          <w:szCs w:val="24"/>
          <w:lang w:eastAsia="ar-SA"/>
        </w:rPr>
        <w:t xml:space="preserve">6.7. </w:t>
      </w:r>
      <w:r w:rsidRPr="00867B22">
        <w:rPr>
          <w:rFonts w:ascii="Times New Roman" w:eastAsia="Calibri" w:hAnsi="Times New Roman" w:cs="Times New Roman"/>
          <w:sz w:val="24"/>
          <w:szCs w:val="24"/>
        </w:rPr>
        <w:t>Līgums var tikt izbeigts, abām pusēm rakstiski vienojoties.</w:t>
      </w:r>
    </w:p>
    <w:p w:rsidR="007E677D" w:rsidRPr="00867B22" w:rsidRDefault="007E677D" w:rsidP="00D04B9B">
      <w:pPr>
        <w:tabs>
          <w:tab w:val="left" w:pos="1260"/>
        </w:tabs>
        <w:suppressAutoHyphens/>
        <w:autoSpaceDE w:val="0"/>
        <w:spacing w:after="0" w:line="240" w:lineRule="auto"/>
        <w:jc w:val="both"/>
        <w:rPr>
          <w:rFonts w:ascii="Times New Roman" w:eastAsia="Calibri" w:hAnsi="Times New Roman" w:cs="Times New Roman"/>
          <w:sz w:val="24"/>
          <w:szCs w:val="24"/>
        </w:rPr>
      </w:pPr>
    </w:p>
    <w:p w:rsidR="00D04B9B" w:rsidRDefault="00D04B9B" w:rsidP="00D04B9B">
      <w:pPr>
        <w:numPr>
          <w:ilvl w:val="0"/>
          <w:numId w:val="6"/>
        </w:num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867B22">
        <w:rPr>
          <w:rFonts w:ascii="Times New Roman" w:eastAsia="Times New Roman" w:hAnsi="Times New Roman" w:cs="Times New Roman"/>
          <w:b/>
          <w:sz w:val="24"/>
          <w:szCs w:val="24"/>
          <w:lang w:eastAsia="ar-SA"/>
        </w:rPr>
        <w:t>STRĪDU IZSKATĪŠANAS KĀRTĪBA UN CITI NOSACĪJUMI</w:t>
      </w:r>
    </w:p>
    <w:p w:rsidR="00EC5013" w:rsidRPr="00867B22" w:rsidRDefault="00EC5013" w:rsidP="00EC5013">
      <w:pPr>
        <w:tabs>
          <w:tab w:val="left" w:pos="993"/>
        </w:tabs>
        <w:suppressAutoHyphens/>
        <w:spacing w:after="0" w:line="240" w:lineRule="auto"/>
        <w:ind w:left="720"/>
        <w:rPr>
          <w:rFonts w:ascii="Times New Roman" w:eastAsia="Times New Roman" w:hAnsi="Times New Roman" w:cs="Times New Roman"/>
          <w:b/>
          <w:sz w:val="24"/>
          <w:szCs w:val="24"/>
          <w:lang w:eastAsia="ar-SA"/>
        </w:rPr>
      </w:pPr>
    </w:p>
    <w:p w:rsidR="00D04B9B" w:rsidRPr="00867B22" w:rsidRDefault="00D04B9B" w:rsidP="00D04B9B">
      <w:pPr>
        <w:tabs>
          <w:tab w:val="left" w:pos="993"/>
        </w:tabs>
        <w:suppressAutoHyphens/>
        <w:spacing w:after="0" w:line="240" w:lineRule="auto"/>
        <w:ind w:left="360" w:hanging="360"/>
        <w:jc w:val="both"/>
        <w:rPr>
          <w:rFonts w:ascii="Times New Roman" w:eastAsia="Times New Roman" w:hAnsi="Times New Roman" w:cs="Times New Roman"/>
          <w:b/>
          <w:sz w:val="24"/>
          <w:szCs w:val="24"/>
          <w:lang w:eastAsia="ar-SA"/>
        </w:rPr>
      </w:pPr>
      <w:r w:rsidRPr="00867B22">
        <w:rPr>
          <w:rFonts w:ascii="Times New Roman" w:eastAsia="Times New Roman" w:hAnsi="Times New Roman" w:cs="Times New Roman"/>
          <w:sz w:val="24"/>
          <w:szCs w:val="24"/>
          <w:lang w:eastAsia="ar-SA"/>
        </w:rPr>
        <w:t>7.1. Līguma izpildes laikā radušos strīdus Puses risina vienojoties vai, ja vienošanās nav</w:t>
      </w:r>
    </w:p>
    <w:p w:rsidR="00EC5013" w:rsidRDefault="00D04B9B" w:rsidP="00EC5013">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iespējama, strīdu izskata tiesā Latvijas Republikas likumos noteiktajā kārtībā.</w:t>
      </w:r>
    </w:p>
    <w:p w:rsidR="00D04B9B" w:rsidRPr="00EC5013" w:rsidRDefault="00EC5013" w:rsidP="00EC5013">
      <w:pPr>
        <w:tabs>
          <w:tab w:val="left"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7.2. </w:t>
      </w:r>
      <w:r w:rsidR="00D04B9B" w:rsidRPr="00EC5013">
        <w:rPr>
          <w:rFonts w:ascii="Times New Roman" w:eastAsia="Times New Roman" w:hAnsi="Times New Roman" w:cs="Times New Roman"/>
          <w:sz w:val="24"/>
          <w:szCs w:val="24"/>
          <w:lang w:eastAsia="ar-SA"/>
        </w:rPr>
        <w:t>Ja kādai no Pusēm tiek mainīts juridiskais statuss vai paraksta tiesības, vai adrese, tā nekavējoties, ne vēlāk kā 3 (trīs) darba dienu laikā, rakstiski par to paziņo otrai Pusei.</w:t>
      </w:r>
    </w:p>
    <w:p w:rsidR="00D04B9B" w:rsidRPr="00867B22" w:rsidRDefault="00D04B9B" w:rsidP="00EC5013">
      <w:pPr>
        <w:tabs>
          <w:tab w:val="left" w:pos="0"/>
        </w:tabs>
        <w:spacing w:after="0" w:line="240" w:lineRule="auto"/>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7.3. Visi līguma pielikumi, kā arī visi šī līguma ietvaros rakstiski noformētie un abu pušu parakstītie grozījumi un papildinājumi ir neatņemamas šī līguma sastāvdaļas.</w:t>
      </w:r>
    </w:p>
    <w:p w:rsidR="00D04B9B" w:rsidRPr="00867B22" w:rsidRDefault="00D04B9B" w:rsidP="00D04B9B">
      <w:pPr>
        <w:tabs>
          <w:tab w:val="left" w:pos="0"/>
        </w:tabs>
        <w:spacing w:after="0" w:line="240" w:lineRule="auto"/>
        <w:jc w:val="both"/>
        <w:rPr>
          <w:rFonts w:ascii="Times New Roman" w:eastAsia="Times New Roman" w:hAnsi="Times New Roman" w:cs="Times New Roman"/>
          <w:sz w:val="24"/>
          <w:szCs w:val="24"/>
          <w:lang w:eastAsia="ar-SA"/>
        </w:rPr>
      </w:pPr>
    </w:p>
    <w:p w:rsidR="00D04B9B" w:rsidRDefault="00D04B9B" w:rsidP="00D04B9B">
      <w:pPr>
        <w:numPr>
          <w:ilvl w:val="0"/>
          <w:numId w:val="6"/>
        </w:numPr>
        <w:tabs>
          <w:tab w:val="left" w:pos="0"/>
        </w:tabs>
        <w:suppressAutoHyphens/>
        <w:autoSpaceDE w:val="0"/>
        <w:spacing w:after="0" w:line="240" w:lineRule="auto"/>
        <w:jc w:val="center"/>
        <w:rPr>
          <w:rFonts w:ascii="Times New Roman" w:eastAsia="Times New Roman" w:hAnsi="Times New Roman" w:cs="Times New Roman"/>
          <w:b/>
          <w:sz w:val="24"/>
          <w:szCs w:val="24"/>
          <w:lang w:eastAsia="ar-SA"/>
        </w:rPr>
      </w:pPr>
      <w:r w:rsidRPr="00867B22">
        <w:rPr>
          <w:rFonts w:ascii="Times New Roman" w:eastAsia="Times New Roman" w:hAnsi="Times New Roman" w:cs="Times New Roman"/>
          <w:b/>
          <w:sz w:val="24"/>
          <w:szCs w:val="24"/>
          <w:lang w:eastAsia="ar-SA"/>
        </w:rPr>
        <w:t>PĀRSTĀVJI UN KONTAK</w:t>
      </w:r>
      <w:r w:rsidR="00523CD9">
        <w:rPr>
          <w:rFonts w:ascii="Times New Roman" w:eastAsia="Times New Roman" w:hAnsi="Times New Roman" w:cs="Times New Roman"/>
          <w:b/>
          <w:sz w:val="24"/>
          <w:szCs w:val="24"/>
          <w:lang w:eastAsia="ar-SA"/>
        </w:rPr>
        <w:t>T</w:t>
      </w:r>
      <w:r w:rsidRPr="00867B22">
        <w:rPr>
          <w:rFonts w:ascii="Times New Roman" w:eastAsia="Times New Roman" w:hAnsi="Times New Roman" w:cs="Times New Roman"/>
          <w:b/>
          <w:sz w:val="24"/>
          <w:szCs w:val="24"/>
          <w:lang w:eastAsia="ar-SA"/>
        </w:rPr>
        <w:t>INFORMĀCIJA</w:t>
      </w:r>
    </w:p>
    <w:p w:rsidR="00EC5013" w:rsidRPr="00867B22" w:rsidRDefault="00EC5013" w:rsidP="00EC5013">
      <w:pPr>
        <w:tabs>
          <w:tab w:val="left" w:pos="0"/>
        </w:tabs>
        <w:suppressAutoHyphens/>
        <w:autoSpaceDE w:val="0"/>
        <w:spacing w:after="0" w:line="240" w:lineRule="auto"/>
        <w:ind w:left="720"/>
        <w:rPr>
          <w:rFonts w:ascii="Times New Roman" w:eastAsia="Times New Roman" w:hAnsi="Times New Roman" w:cs="Times New Roman"/>
          <w:b/>
          <w:sz w:val="24"/>
          <w:szCs w:val="24"/>
          <w:lang w:eastAsia="ar-SA"/>
        </w:rPr>
      </w:pPr>
    </w:p>
    <w:p w:rsidR="00D04B9B" w:rsidRPr="00867B22" w:rsidRDefault="00D04B9B" w:rsidP="00D04B9B">
      <w:pPr>
        <w:numPr>
          <w:ilvl w:val="1"/>
          <w:numId w:val="6"/>
        </w:numPr>
        <w:tabs>
          <w:tab w:val="num" w:pos="0"/>
          <w:tab w:val="left" w:pos="283"/>
          <w:tab w:val="num" w:pos="426"/>
          <w:tab w:val="left" w:pos="540"/>
        </w:tabs>
        <w:suppressAutoHyphens/>
        <w:spacing w:after="0" w:line="240" w:lineRule="auto"/>
        <w:ind w:left="0" w:firstLine="0"/>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 xml:space="preserve">Pasūtītāja pārstāvis ar šo līgumu saistītu jautājumu risinājumu sagatavošanā, kā arī attiecībā uz Darba izpildi ir: Komunālas daļas vadītājs Edgars </w:t>
      </w:r>
      <w:proofErr w:type="spellStart"/>
      <w:r w:rsidRPr="00867B22">
        <w:rPr>
          <w:rFonts w:ascii="Times New Roman" w:eastAsia="Times New Roman" w:hAnsi="Times New Roman" w:cs="Times New Roman"/>
          <w:sz w:val="24"/>
          <w:szCs w:val="24"/>
          <w:lang w:eastAsia="ar-SA"/>
        </w:rPr>
        <w:t>Riežnieks</w:t>
      </w:r>
      <w:proofErr w:type="spellEnd"/>
      <w:r w:rsidRPr="00867B22">
        <w:rPr>
          <w:rFonts w:ascii="Times New Roman" w:eastAsia="Times New Roman" w:hAnsi="Times New Roman" w:cs="Times New Roman"/>
          <w:sz w:val="24"/>
          <w:szCs w:val="24"/>
          <w:lang w:eastAsia="ar-SA"/>
        </w:rPr>
        <w:t xml:space="preserve">, tālr.28373224, un Dunikas pagasta pārvaldes vadītājs Jānis Vidējais, tālr.27050269, </w:t>
      </w:r>
      <w:proofErr w:type="spellStart"/>
      <w:r w:rsidRPr="00867B22">
        <w:rPr>
          <w:rFonts w:ascii="Times New Roman" w:eastAsia="Times New Roman" w:hAnsi="Times New Roman" w:cs="Times New Roman"/>
          <w:sz w:val="24"/>
          <w:szCs w:val="24"/>
          <w:lang w:eastAsia="ar-SA"/>
        </w:rPr>
        <w:t>epasts</w:t>
      </w:r>
      <w:proofErr w:type="spellEnd"/>
      <w:r w:rsidRPr="00867B22">
        <w:rPr>
          <w:rFonts w:ascii="Times New Roman" w:eastAsia="Times New Roman" w:hAnsi="Times New Roman" w:cs="Times New Roman"/>
          <w:sz w:val="24"/>
          <w:szCs w:val="24"/>
          <w:lang w:eastAsia="ar-SA"/>
        </w:rPr>
        <w:t xml:space="preserve">: </w:t>
      </w:r>
      <w:proofErr w:type="spellStart"/>
      <w:r w:rsidRPr="00867B22">
        <w:rPr>
          <w:rFonts w:ascii="Times New Roman" w:eastAsia="Times New Roman" w:hAnsi="Times New Roman" w:cs="Times New Roman"/>
          <w:sz w:val="24"/>
          <w:szCs w:val="24"/>
          <w:lang w:eastAsia="ar-SA"/>
        </w:rPr>
        <w:t>dunika@rucava.lv</w:t>
      </w:r>
      <w:proofErr w:type="spellEnd"/>
      <w:r w:rsidRPr="00867B22">
        <w:rPr>
          <w:rFonts w:ascii="Times New Roman" w:eastAsia="Times New Roman" w:hAnsi="Times New Roman" w:cs="Times New Roman"/>
          <w:sz w:val="24"/>
          <w:szCs w:val="24"/>
          <w:lang w:eastAsia="ar-SA"/>
        </w:rPr>
        <w:t>.</w:t>
      </w:r>
    </w:p>
    <w:p w:rsidR="00D04B9B" w:rsidRPr="00867B22" w:rsidRDefault="00D04B9B" w:rsidP="00D04B9B">
      <w:pPr>
        <w:numPr>
          <w:ilvl w:val="1"/>
          <w:numId w:val="6"/>
        </w:numPr>
        <w:tabs>
          <w:tab w:val="num" w:pos="0"/>
          <w:tab w:val="left" w:pos="283"/>
          <w:tab w:val="num" w:pos="426"/>
          <w:tab w:val="left" w:pos="540"/>
        </w:tabs>
        <w:suppressAutoHyphens/>
        <w:spacing w:after="0" w:line="240" w:lineRule="auto"/>
        <w:ind w:left="0" w:firstLine="0"/>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 xml:space="preserve">Izpildītāja pārstāvis ar šo līgumu saistītu jautājumu risinājumu sagatavošanā, kā arī attiecībā uz Darba izpildi un pabeigšanu ir: </w:t>
      </w:r>
      <w:r w:rsidR="006D4937">
        <w:rPr>
          <w:rFonts w:ascii="Times New Roman" w:eastAsia="Times New Roman" w:hAnsi="Times New Roman" w:cs="Times New Roman"/>
          <w:sz w:val="24"/>
          <w:szCs w:val="24"/>
          <w:lang w:eastAsia="ar-SA"/>
        </w:rPr>
        <w:t xml:space="preserve">Liepājas ceļu rajona </w:t>
      </w:r>
      <w:r w:rsidR="002C0B8D">
        <w:rPr>
          <w:rFonts w:ascii="Times New Roman" w:eastAsia="Times New Roman" w:hAnsi="Times New Roman" w:cs="Times New Roman"/>
          <w:sz w:val="24"/>
          <w:szCs w:val="24"/>
          <w:lang w:eastAsia="ar-SA"/>
        </w:rPr>
        <w:t>Liepājas nodaļas vadītājs Gunārs Lagzdiņš,</w:t>
      </w:r>
      <w:r w:rsidRPr="00867B22">
        <w:rPr>
          <w:rFonts w:ascii="Times New Roman" w:eastAsia="Times New Roman" w:hAnsi="Times New Roman" w:cs="Times New Roman"/>
          <w:sz w:val="24"/>
          <w:szCs w:val="24"/>
          <w:lang w:eastAsia="ar-SA"/>
        </w:rPr>
        <w:t xml:space="preserve"> tālr</w:t>
      </w:r>
      <w:r w:rsidR="002C0B8D">
        <w:rPr>
          <w:rFonts w:ascii="Times New Roman" w:eastAsia="Times New Roman" w:hAnsi="Times New Roman" w:cs="Times New Roman"/>
          <w:sz w:val="24"/>
          <w:szCs w:val="24"/>
          <w:lang w:eastAsia="ar-SA"/>
        </w:rPr>
        <w:t xml:space="preserve">. </w:t>
      </w:r>
      <w:proofErr w:type="spellStart"/>
      <w:r w:rsidR="001237E6">
        <w:rPr>
          <w:rFonts w:ascii="Times New Roman" w:eastAsia="Times New Roman" w:hAnsi="Times New Roman" w:cs="Times New Roman"/>
          <w:sz w:val="24"/>
          <w:szCs w:val="24"/>
          <w:lang w:eastAsia="ar-SA"/>
        </w:rPr>
        <w:t>xxxxxxxx</w:t>
      </w:r>
      <w:proofErr w:type="spellEnd"/>
      <w:r w:rsidR="002C0B8D">
        <w:rPr>
          <w:rFonts w:ascii="Times New Roman" w:eastAsia="Times New Roman" w:hAnsi="Times New Roman" w:cs="Times New Roman"/>
          <w:sz w:val="24"/>
          <w:szCs w:val="24"/>
          <w:lang w:eastAsia="ar-SA"/>
        </w:rPr>
        <w:t>,</w:t>
      </w:r>
      <w:proofErr w:type="gramStart"/>
      <w:r w:rsidRPr="00867B22">
        <w:rPr>
          <w:rFonts w:ascii="Times New Roman" w:eastAsia="Times New Roman" w:hAnsi="Times New Roman" w:cs="Times New Roman"/>
          <w:sz w:val="24"/>
          <w:szCs w:val="24"/>
          <w:lang w:eastAsia="ar-SA"/>
        </w:rPr>
        <w:t xml:space="preserve">  </w:t>
      </w:r>
      <w:proofErr w:type="gramEnd"/>
      <w:r w:rsidRPr="00867B22">
        <w:rPr>
          <w:rFonts w:ascii="Times New Roman" w:eastAsia="Times New Roman" w:hAnsi="Times New Roman" w:cs="Times New Roman"/>
          <w:sz w:val="24"/>
          <w:szCs w:val="24"/>
          <w:lang w:eastAsia="ar-SA"/>
        </w:rPr>
        <w:t>e-pasts:</w:t>
      </w:r>
      <w:hyperlink r:id="rId8" w:history="1"/>
      <w:r w:rsidRPr="00867B22">
        <w:rPr>
          <w:rFonts w:ascii="Times New Roman" w:hAnsi="Times New Roman" w:cs="Times New Roman"/>
          <w:sz w:val="24"/>
          <w:szCs w:val="24"/>
        </w:rPr>
        <w:t xml:space="preserve"> </w:t>
      </w:r>
      <w:proofErr w:type="spellStart"/>
      <w:r w:rsidR="001237E6">
        <w:rPr>
          <w:rFonts w:ascii="Times New Roman" w:hAnsi="Times New Roman" w:cs="Times New Roman"/>
          <w:sz w:val="24"/>
          <w:szCs w:val="24"/>
        </w:rPr>
        <w:t>xxxxxxxxxx</w:t>
      </w:r>
      <w:proofErr w:type="spellEnd"/>
      <w:r w:rsidRPr="00867B22">
        <w:rPr>
          <w:rFonts w:ascii="Times New Roman" w:eastAsia="Times New Roman" w:hAnsi="Times New Roman" w:cs="Times New Roman"/>
          <w:sz w:val="24"/>
          <w:szCs w:val="24"/>
          <w:lang w:eastAsia="ar-SA"/>
        </w:rPr>
        <w:t>.</w:t>
      </w:r>
    </w:p>
    <w:p w:rsidR="00D04B9B" w:rsidRPr="00867B22" w:rsidRDefault="00D04B9B" w:rsidP="00D04B9B">
      <w:pPr>
        <w:numPr>
          <w:ilvl w:val="1"/>
          <w:numId w:val="6"/>
        </w:numPr>
        <w:tabs>
          <w:tab w:val="num" w:pos="0"/>
          <w:tab w:val="left" w:pos="283"/>
          <w:tab w:val="num" w:pos="426"/>
          <w:tab w:val="left" w:pos="540"/>
        </w:tabs>
        <w:suppressAutoHyphens/>
        <w:spacing w:after="0" w:line="240" w:lineRule="auto"/>
        <w:ind w:left="0" w:firstLine="0"/>
        <w:jc w:val="both"/>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Puses vienojas, ka katrai Pusei ir tiesības jebkurā laikā mainīt vai atcelt savu līgumā norādīto pārstāvi. Puses nekavējoties rakstiski informē otru Pusi par pārstāvju nomaiņu. Rakstiski paziņoto pārstāvju pilnvaras ir spēkā līdz to atsaukumam.</w:t>
      </w:r>
    </w:p>
    <w:p w:rsidR="00D04B9B" w:rsidRPr="00867B22" w:rsidRDefault="00D04B9B" w:rsidP="00D04B9B">
      <w:pPr>
        <w:numPr>
          <w:ilvl w:val="1"/>
          <w:numId w:val="6"/>
        </w:numPr>
        <w:tabs>
          <w:tab w:val="num" w:pos="0"/>
          <w:tab w:val="left" w:pos="283"/>
          <w:tab w:val="num" w:pos="426"/>
          <w:tab w:val="left" w:pos="540"/>
        </w:tabs>
        <w:suppressAutoHyphens/>
        <w:autoSpaceDE w:val="0"/>
        <w:autoSpaceDN w:val="0"/>
        <w:adjustRightInd w:val="0"/>
        <w:spacing w:before="120" w:after="0" w:line="240" w:lineRule="auto"/>
        <w:ind w:left="360" w:hanging="360"/>
        <w:contextualSpacing/>
        <w:jc w:val="both"/>
        <w:rPr>
          <w:rFonts w:ascii="Times New Roman" w:eastAsia="Calibri" w:hAnsi="Times New Roman" w:cs="Times New Roman"/>
          <w:sz w:val="24"/>
          <w:szCs w:val="24"/>
        </w:rPr>
      </w:pPr>
      <w:r w:rsidRPr="00867B22">
        <w:rPr>
          <w:rFonts w:ascii="Times New Roman" w:eastAsia="Times New Roman" w:hAnsi="Times New Roman" w:cs="Times New Roman"/>
          <w:sz w:val="24"/>
          <w:szCs w:val="24"/>
          <w:lang w:eastAsia="ar-SA"/>
        </w:rPr>
        <w:t>Līguma 8.1. un 8.2.punktā minētie (kā arī turpmāk rakstiski norādītie) Pušu pārstāvji ir tiesīgi parakstīt Darbu veikšanas dokumentus, kas saistīti ar līguma izpildi un kuriem saskaņā ar līgumu nepieciešama Puses piekrišana (paraksts), izņemot savstarpējo norēķinu finanšu dokumentus.</w:t>
      </w:r>
    </w:p>
    <w:p w:rsidR="00D04B9B" w:rsidRPr="00867B22" w:rsidRDefault="00D04B9B" w:rsidP="00D04B9B">
      <w:pPr>
        <w:numPr>
          <w:ilvl w:val="1"/>
          <w:numId w:val="6"/>
        </w:numPr>
        <w:tabs>
          <w:tab w:val="num" w:pos="0"/>
          <w:tab w:val="left" w:pos="283"/>
          <w:tab w:val="num" w:pos="426"/>
          <w:tab w:val="left" w:pos="540"/>
        </w:tabs>
        <w:suppressAutoHyphens/>
        <w:autoSpaceDE w:val="0"/>
        <w:autoSpaceDN w:val="0"/>
        <w:adjustRightInd w:val="0"/>
        <w:spacing w:before="120" w:after="0" w:line="240" w:lineRule="auto"/>
        <w:ind w:left="360" w:hanging="360"/>
        <w:contextualSpacing/>
        <w:jc w:val="both"/>
        <w:rPr>
          <w:rFonts w:ascii="Times New Roman" w:eastAsia="Calibri" w:hAnsi="Times New Roman" w:cs="Times New Roman"/>
          <w:b/>
          <w:bCs/>
          <w:sz w:val="24"/>
          <w:szCs w:val="24"/>
        </w:rPr>
      </w:pPr>
      <w:r w:rsidRPr="00867B22">
        <w:rPr>
          <w:rFonts w:ascii="Times New Roman" w:eastAsia="Times New Roman" w:hAnsi="Times New Roman" w:cs="Times New Roman"/>
          <w:sz w:val="24"/>
          <w:szCs w:val="24"/>
        </w:rPr>
        <w:t xml:space="preserve"> </w:t>
      </w:r>
      <w:r w:rsidRPr="00867B22">
        <w:rPr>
          <w:rFonts w:ascii="Times New Roman" w:eastAsia="Calibri" w:hAnsi="Times New Roman" w:cs="Times New Roman"/>
          <w:sz w:val="24"/>
          <w:szCs w:val="24"/>
        </w:rPr>
        <w:t xml:space="preserve">Līgums sagatavots latviešu valodā 2 (divos) eksemplāros, no kuriem viens eksemplārs atrodas pie Pasūtītāja, bet otrs – pie Izpildītāja. Abiem Līguma eksemplāriem ir vienāds juridisks spēks. </w:t>
      </w:r>
    </w:p>
    <w:p w:rsidR="00D04B9B" w:rsidRPr="00867B22" w:rsidRDefault="00D04B9B" w:rsidP="00D04B9B">
      <w:pPr>
        <w:numPr>
          <w:ilvl w:val="1"/>
          <w:numId w:val="6"/>
        </w:numPr>
        <w:tabs>
          <w:tab w:val="num" w:pos="0"/>
          <w:tab w:val="left" w:pos="283"/>
          <w:tab w:val="num" w:pos="426"/>
          <w:tab w:val="left" w:pos="540"/>
        </w:tabs>
        <w:suppressAutoHyphens/>
        <w:autoSpaceDE w:val="0"/>
        <w:autoSpaceDN w:val="0"/>
        <w:adjustRightInd w:val="0"/>
        <w:spacing w:before="120" w:after="0" w:line="240" w:lineRule="auto"/>
        <w:ind w:left="360" w:hanging="360"/>
        <w:contextualSpacing/>
        <w:jc w:val="both"/>
        <w:rPr>
          <w:rFonts w:ascii="Times New Roman" w:hAnsi="Times New Roman" w:cs="Times New Roman"/>
          <w:sz w:val="24"/>
          <w:szCs w:val="24"/>
        </w:rPr>
      </w:pPr>
      <w:r w:rsidRPr="00867B22">
        <w:rPr>
          <w:rFonts w:ascii="Times New Roman" w:eastAsia="Calibri" w:hAnsi="Times New Roman" w:cs="Times New Roman"/>
          <w:sz w:val="24"/>
          <w:szCs w:val="24"/>
        </w:rPr>
        <w:t>Iepirkuma nolikums, Izpildītāja iesniegtais piedāvājums un Līguma pielikumi ir šā Līguma neatņemamas sastāvdaļas.</w:t>
      </w:r>
    </w:p>
    <w:p w:rsidR="00D04B9B" w:rsidRPr="00867B22" w:rsidRDefault="00932F4D" w:rsidP="00D04B9B">
      <w:pPr>
        <w:spacing w:before="120"/>
        <w:ind w:left="360" w:hanging="360"/>
        <w:contextualSpacing/>
        <w:jc w:val="both"/>
        <w:rPr>
          <w:rFonts w:ascii="Times New Roman" w:hAnsi="Times New Roman" w:cs="Times New Roman"/>
          <w:sz w:val="24"/>
          <w:szCs w:val="24"/>
        </w:rPr>
      </w:pPr>
      <w:r>
        <w:rPr>
          <w:rFonts w:ascii="Times New Roman" w:hAnsi="Times New Roman" w:cs="Times New Roman"/>
          <w:sz w:val="24"/>
          <w:szCs w:val="24"/>
        </w:rPr>
        <w:t>8.7.</w:t>
      </w:r>
      <w:r w:rsidR="00D04B9B" w:rsidRPr="00867B22">
        <w:rPr>
          <w:rFonts w:ascii="Times New Roman" w:hAnsi="Times New Roman" w:cs="Times New Roman"/>
          <w:sz w:val="24"/>
          <w:szCs w:val="24"/>
        </w:rPr>
        <w:t xml:space="preserve"> Līgumam ir pieci pielikumi:</w:t>
      </w:r>
    </w:p>
    <w:p w:rsidR="00D04B9B" w:rsidRPr="00867B22" w:rsidRDefault="00D04B9B" w:rsidP="00D04B9B">
      <w:pPr>
        <w:jc w:val="both"/>
        <w:rPr>
          <w:rFonts w:ascii="Times New Roman" w:hAnsi="Times New Roman" w:cs="Times New Roman"/>
          <w:sz w:val="24"/>
          <w:szCs w:val="24"/>
        </w:rPr>
      </w:pPr>
      <w:r w:rsidRPr="00867B22">
        <w:rPr>
          <w:rFonts w:ascii="Times New Roman" w:hAnsi="Times New Roman" w:cs="Times New Roman"/>
          <w:sz w:val="24"/>
          <w:szCs w:val="24"/>
        </w:rPr>
        <w:t xml:space="preserve"> </w:t>
      </w:r>
      <w:r w:rsidRPr="00867B22">
        <w:rPr>
          <w:rFonts w:ascii="Times New Roman" w:hAnsi="Times New Roman" w:cs="Times New Roman"/>
          <w:sz w:val="24"/>
          <w:szCs w:val="24"/>
        </w:rPr>
        <w:tab/>
      </w:r>
      <w:r w:rsidRPr="00867B22">
        <w:rPr>
          <w:rFonts w:ascii="Times New Roman" w:hAnsi="Times New Roman" w:cs="Times New Roman"/>
          <w:sz w:val="24"/>
          <w:szCs w:val="24"/>
        </w:rPr>
        <w:tab/>
        <w:t xml:space="preserve">1.pielikums – Tehniskā specifikācija uz </w:t>
      </w:r>
      <w:r w:rsidR="00CA2795">
        <w:rPr>
          <w:rFonts w:ascii="Times New Roman" w:hAnsi="Times New Roman" w:cs="Times New Roman"/>
          <w:sz w:val="24"/>
          <w:szCs w:val="24"/>
        </w:rPr>
        <w:t xml:space="preserve">1 </w:t>
      </w:r>
      <w:r w:rsidRPr="00867B22">
        <w:rPr>
          <w:rFonts w:ascii="Times New Roman" w:hAnsi="Times New Roman" w:cs="Times New Roman"/>
          <w:sz w:val="24"/>
          <w:szCs w:val="24"/>
        </w:rPr>
        <w:t>lpp;</w:t>
      </w:r>
    </w:p>
    <w:p w:rsidR="00D04B9B" w:rsidRPr="00867B22" w:rsidRDefault="00D04B9B" w:rsidP="00D04B9B">
      <w:pPr>
        <w:jc w:val="both"/>
        <w:rPr>
          <w:rFonts w:ascii="Times New Roman" w:hAnsi="Times New Roman" w:cs="Times New Roman"/>
          <w:sz w:val="24"/>
          <w:szCs w:val="24"/>
        </w:rPr>
      </w:pPr>
      <w:r w:rsidRPr="00867B22">
        <w:rPr>
          <w:rFonts w:ascii="Times New Roman" w:hAnsi="Times New Roman" w:cs="Times New Roman"/>
          <w:sz w:val="24"/>
          <w:szCs w:val="24"/>
        </w:rPr>
        <w:t xml:space="preserve">   </w:t>
      </w:r>
      <w:r w:rsidRPr="00867B22">
        <w:rPr>
          <w:rFonts w:ascii="Times New Roman" w:hAnsi="Times New Roman" w:cs="Times New Roman"/>
          <w:sz w:val="24"/>
          <w:szCs w:val="24"/>
        </w:rPr>
        <w:tab/>
      </w:r>
      <w:r w:rsidRPr="00867B22">
        <w:rPr>
          <w:rFonts w:ascii="Times New Roman" w:hAnsi="Times New Roman" w:cs="Times New Roman"/>
          <w:sz w:val="24"/>
          <w:szCs w:val="24"/>
        </w:rPr>
        <w:tab/>
        <w:t>2.pielikums – Izpildītāja Finanšu</w:t>
      </w:r>
      <w:r w:rsidR="00CA2795">
        <w:rPr>
          <w:rFonts w:ascii="Times New Roman" w:hAnsi="Times New Roman" w:cs="Times New Roman"/>
          <w:sz w:val="24"/>
          <w:szCs w:val="24"/>
        </w:rPr>
        <w:t xml:space="preserve"> piedāvājums   uz 1 </w:t>
      </w:r>
      <w:r w:rsidRPr="00867B22">
        <w:rPr>
          <w:rFonts w:ascii="Times New Roman" w:hAnsi="Times New Roman" w:cs="Times New Roman"/>
          <w:sz w:val="24"/>
          <w:szCs w:val="24"/>
        </w:rPr>
        <w:t>lpp; </w:t>
      </w:r>
    </w:p>
    <w:p w:rsidR="00D04B9B" w:rsidRPr="00867B22" w:rsidRDefault="00D04B9B" w:rsidP="00D04B9B">
      <w:pPr>
        <w:jc w:val="both"/>
        <w:rPr>
          <w:rFonts w:ascii="Times New Roman" w:hAnsi="Times New Roman" w:cs="Times New Roman"/>
          <w:sz w:val="24"/>
          <w:szCs w:val="24"/>
        </w:rPr>
      </w:pPr>
      <w:r w:rsidRPr="00867B22">
        <w:rPr>
          <w:rFonts w:ascii="Times New Roman" w:hAnsi="Times New Roman" w:cs="Times New Roman"/>
          <w:sz w:val="24"/>
          <w:szCs w:val="24"/>
        </w:rPr>
        <w:tab/>
      </w:r>
      <w:r w:rsidRPr="00867B22">
        <w:rPr>
          <w:rFonts w:ascii="Times New Roman" w:hAnsi="Times New Roman" w:cs="Times New Roman"/>
          <w:sz w:val="24"/>
          <w:szCs w:val="24"/>
        </w:rPr>
        <w:tab/>
        <w:t xml:space="preserve">3.pielikums- Pasūtītāja sastādītie Defektu akti uz </w:t>
      </w:r>
      <w:r w:rsidR="00CA2795">
        <w:rPr>
          <w:rFonts w:ascii="Times New Roman" w:hAnsi="Times New Roman" w:cs="Times New Roman"/>
          <w:sz w:val="24"/>
          <w:szCs w:val="24"/>
        </w:rPr>
        <w:t xml:space="preserve">2 </w:t>
      </w:r>
      <w:r w:rsidRPr="00867B22">
        <w:rPr>
          <w:rFonts w:ascii="Times New Roman" w:hAnsi="Times New Roman" w:cs="Times New Roman"/>
          <w:sz w:val="24"/>
          <w:szCs w:val="24"/>
        </w:rPr>
        <w:t xml:space="preserve">lpp; </w:t>
      </w:r>
    </w:p>
    <w:p w:rsidR="00D04B9B" w:rsidRPr="00867B22" w:rsidRDefault="00D04B9B" w:rsidP="00D04B9B">
      <w:pPr>
        <w:jc w:val="both"/>
        <w:rPr>
          <w:rFonts w:ascii="Times New Roman" w:hAnsi="Times New Roman" w:cs="Times New Roman"/>
          <w:sz w:val="24"/>
          <w:szCs w:val="24"/>
        </w:rPr>
      </w:pPr>
      <w:r w:rsidRPr="00867B22">
        <w:rPr>
          <w:rFonts w:ascii="Times New Roman" w:hAnsi="Times New Roman" w:cs="Times New Roman"/>
          <w:sz w:val="24"/>
          <w:szCs w:val="24"/>
        </w:rPr>
        <w:tab/>
      </w:r>
      <w:r w:rsidRPr="00867B22">
        <w:rPr>
          <w:rFonts w:ascii="Times New Roman" w:hAnsi="Times New Roman" w:cs="Times New Roman"/>
          <w:sz w:val="24"/>
          <w:szCs w:val="24"/>
        </w:rPr>
        <w:tab/>
        <w:t xml:space="preserve">4.pielikums – Nodošanas-pieņemšanas akts uz </w:t>
      </w:r>
      <w:r w:rsidR="00CA2795">
        <w:rPr>
          <w:rFonts w:ascii="Times New Roman" w:hAnsi="Times New Roman" w:cs="Times New Roman"/>
          <w:sz w:val="24"/>
          <w:szCs w:val="24"/>
        </w:rPr>
        <w:t xml:space="preserve">1 </w:t>
      </w:r>
      <w:r w:rsidRPr="00867B22">
        <w:rPr>
          <w:rFonts w:ascii="Times New Roman" w:hAnsi="Times New Roman" w:cs="Times New Roman"/>
          <w:sz w:val="24"/>
          <w:szCs w:val="24"/>
        </w:rPr>
        <w:t>lpp;</w:t>
      </w:r>
    </w:p>
    <w:p w:rsidR="00D04B9B" w:rsidRDefault="00D04B9B" w:rsidP="00D04B9B">
      <w:pPr>
        <w:jc w:val="both"/>
        <w:rPr>
          <w:rFonts w:ascii="Times New Roman" w:eastAsia="Calibri" w:hAnsi="Times New Roman" w:cs="Times New Roman"/>
          <w:sz w:val="24"/>
          <w:szCs w:val="24"/>
        </w:rPr>
      </w:pPr>
      <w:r w:rsidRPr="00867B22">
        <w:rPr>
          <w:rFonts w:ascii="Times New Roman" w:hAnsi="Times New Roman" w:cs="Times New Roman"/>
          <w:sz w:val="24"/>
          <w:szCs w:val="24"/>
        </w:rPr>
        <w:tab/>
      </w:r>
      <w:r w:rsidRPr="00867B22">
        <w:rPr>
          <w:rFonts w:ascii="Times New Roman" w:hAnsi="Times New Roman" w:cs="Times New Roman"/>
          <w:sz w:val="24"/>
          <w:szCs w:val="24"/>
        </w:rPr>
        <w:tab/>
        <w:t xml:space="preserve">5.pielikums - </w:t>
      </w:r>
      <w:r w:rsidRPr="00867B22">
        <w:rPr>
          <w:rFonts w:ascii="Times New Roman" w:eastAsia="Calibri" w:hAnsi="Times New Roman" w:cs="Times New Roman"/>
          <w:sz w:val="24"/>
          <w:szCs w:val="24"/>
        </w:rPr>
        <w:t xml:space="preserve">Pielikums nodošanas – pieņemšanas aktam uz </w:t>
      </w:r>
      <w:r w:rsidR="00CA2795">
        <w:rPr>
          <w:rFonts w:ascii="Times New Roman" w:eastAsia="Calibri" w:hAnsi="Times New Roman" w:cs="Times New Roman"/>
          <w:sz w:val="24"/>
          <w:szCs w:val="24"/>
        </w:rPr>
        <w:t xml:space="preserve">1 </w:t>
      </w:r>
      <w:r w:rsidRPr="00867B22">
        <w:rPr>
          <w:rFonts w:ascii="Times New Roman" w:eastAsia="Calibri" w:hAnsi="Times New Roman" w:cs="Times New Roman"/>
          <w:sz w:val="24"/>
          <w:szCs w:val="24"/>
        </w:rPr>
        <w:t>lpp.</w:t>
      </w:r>
    </w:p>
    <w:p w:rsidR="000A123D" w:rsidRDefault="000A123D" w:rsidP="000A123D">
      <w:pPr>
        <w:spacing w:after="200" w:line="276" w:lineRule="auto"/>
        <w:rPr>
          <w:rFonts w:ascii="Times New Roman" w:eastAsia="Calibri" w:hAnsi="Times New Roman" w:cs="Times New Roman"/>
          <w:sz w:val="24"/>
          <w:szCs w:val="24"/>
        </w:rPr>
      </w:pPr>
    </w:p>
    <w:p w:rsidR="00D04B9B" w:rsidRPr="00867B22" w:rsidRDefault="008A5660" w:rsidP="000A123D">
      <w:pPr>
        <w:spacing w:after="200" w:line="276" w:lineRule="auto"/>
        <w:rPr>
          <w:rFonts w:ascii="Times New Roman" w:hAnsi="Times New Roman" w:cs="Times New Roman"/>
          <w:b/>
          <w:sz w:val="24"/>
          <w:szCs w:val="24"/>
        </w:rPr>
      </w:pPr>
      <w:r>
        <w:rPr>
          <w:rFonts w:ascii="Times New Roman" w:hAnsi="Times New Roman" w:cs="Times New Roman"/>
          <w:b/>
          <w:sz w:val="24"/>
          <w:szCs w:val="24"/>
        </w:rPr>
        <w:lastRenderedPageBreak/>
        <w:t>9.</w:t>
      </w:r>
      <w:r w:rsidR="00D04B9B" w:rsidRPr="00867B22">
        <w:rPr>
          <w:rFonts w:ascii="Times New Roman" w:hAnsi="Times New Roman" w:cs="Times New Roman"/>
          <w:b/>
          <w:sz w:val="24"/>
          <w:szCs w:val="24"/>
        </w:rPr>
        <w:t>Pušu juridiskās adreses un rekvizīti</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9"/>
        <w:gridCol w:w="4740"/>
      </w:tblGrid>
      <w:tr w:rsidR="00D04B9B" w:rsidRPr="00867B22" w:rsidTr="00126D11">
        <w:trPr>
          <w:trHeight w:val="60"/>
        </w:trPr>
        <w:tc>
          <w:tcPr>
            <w:tcW w:w="4199" w:type="dxa"/>
            <w:tcBorders>
              <w:top w:val="nil"/>
              <w:left w:val="nil"/>
              <w:bottom w:val="nil"/>
              <w:right w:val="nil"/>
            </w:tcBorders>
            <w:shd w:val="clear" w:color="auto" w:fill="auto"/>
          </w:tcPr>
          <w:p w:rsidR="00D04B9B" w:rsidRPr="000A4166" w:rsidRDefault="00D04B9B" w:rsidP="000A4166">
            <w:pPr>
              <w:tabs>
                <w:tab w:val="left" w:pos="2617"/>
              </w:tabs>
              <w:suppressAutoHyphens/>
              <w:rPr>
                <w:rFonts w:ascii="Times New Roman" w:eastAsia="Calibri" w:hAnsi="Times New Roman" w:cs="Times New Roman"/>
                <w:b/>
                <w:sz w:val="24"/>
                <w:szCs w:val="24"/>
              </w:rPr>
            </w:pPr>
            <w:r w:rsidRPr="000A4166">
              <w:rPr>
                <w:rFonts w:ascii="Times New Roman" w:eastAsia="Calibri" w:hAnsi="Times New Roman" w:cs="Times New Roman"/>
                <w:b/>
                <w:sz w:val="24"/>
                <w:szCs w:val="24"/>
              </w:rPr>
              <w:t xml:space="preserve">Rucavas novada dome </w:t>
            </w:r>
            <w:r w:rsidR="000A4166" w:rsidRPr="000A4166">
              <w:rPr>
                <w:rFonts w:ascii="Times New Roman" w:eastAsia="Calibri" w:hAnsi="Times New Roman" w:cs="Times New Roman"/>
                <w:b/>
                <w:sz w:val="24"/>
                <w:szCs w:val="24"/>
              </w:rPr>
              <w:tab/>
            </w:r>
          </w:p>
          <w:p w:rsidR="00D04B9B" w:rsidRPr="00867B22" w:rsidRDefault="00D04B9B" w:rsidP="00126D11">
            <w:pPr>
              <w:suppressAutoHyphens/>
              <w:rPr>
                <w:rFonts w:ascii="Times New Roman" w:eastAsia="Calibri" w:hAnsi="Times New Roman" w:cs="Times New Roman"/>
                <w:b/>
                <w:sz w:val="24"/>
                <w:szCs w:val="24"/>
              </w:rPr>
            </w:pPr>
            <w:r w:rsidRPr="00867B22">
              <w:rPr>
                <w:rFonts w:ascii="Times New Roman" w:eastAsia="Calibri" w:hAnsi="Times New Roman" w:cs="Times New Roman"/>
                <w:sz w:val="24"/>
                <w:szCs w:val="24"/>
              </w:rPr>
              <w:t>Reģ.nr.90000059230</w:t>
            </w:r>
          </w:p>
          <w:p w:rsidR="00EC5013" w:rsidRDefault="00D04B9B" w:rsidP="00126D11">
            <w:pPr>
              <w:suppressAutoHyphens/>
              <w:rPr>
                <w:rFonts w:ascii="Times New Roman" w:eastAsia="Calibri" w:hAnsi="Times New Roman" w:cs="Times New Roman"/>
                <w:sz w:val="24"/>
                <w:szCs w:val="24"/>
              </w:rPr>
            </w:pPr>
            <w:r w:rsidRPr="00867B22">
              <w:rPr>
                <w:rFonts w:ascii="Times New Roman" w:eastAsia="Calibri" w:hAnsi="Times New Roman" w:cs="Times New Roman"/>
                <w:sz w:val="24"/>
                <w:szCs w:val="24"/>
              </w:rPr>
              <w:t>Juridiskā adrese: ‘’Pagastmāja’’,</w:t>
            </w:r>
          </w:p>
          <w:p w:rsidR="00D04B9B" w:rsidRPr="00867B22" w:rsidRDefault="00D04B9B" w:rsidP="00126D11">
            <w:pPr>
              <w:suppressAutoHyphens/>
              <w:rPr>
                <w:rFonts w:ascii="Times New Roman" w:eastAsia="Calibri" w:hAnsi="Times New Roman" w:cs="Times New Roman"/>
                <w:b/>
                <w:sz w:val="24"/>
                <w:szCs w:val="24"/>
              </w:rPr>
            </w:pPr>
            <w:r w:rsidRPr="00867B22">
              <w:rPr>
                <w:rFonts w:ascii="Times New Roman" w:eastAsia="Calibri" w:hAnsi="Times New Roman" w:cs="Times New Roman"/>
                <w:sz w:val="24"/>
                <w:szCs w:val="24"/>
              </w:rPr>
              <w:t>Rucava, Rucavas novads, LV-3477</w:t>
            </w:r>
          </w:p>
          <w:p w:rsidR="00D04B9B" w:rsidRPr="00867B22" w:rsidRDefault="00D04B9B" w:rsidP="00126D11">
            <w:pPr>
              <w:suppressAutoHyphens/>
              <w:rPr>
                <w:rFonts w:ascii="Times New Roman" w:eastAsia="Calibri" w:hAnsi="Times New Roman" w:cs="Times New Roman"/>
                <w:b/>
                <w:sz w:val="24"/>
                <w:szCs w:val="24"/>
              </w:rPr>
            </w:pPr>
            <w:r w:rsidRPr="00867B22">
              <w:rPr>
                <w:rFonts w:ascii="Times New Roman" w:eastAsia="Calibri" w:hAnsi="Times New Roman" w:cs="Times New Roman"/>
                <w:sz w:val="24"/>
                <w:szCs w:val="24"/>
              </w:rPr>
              <w:t>Tālr.634 67054, fax 634 61186</w:t>
            </w:r>
          </w:p>
          <w:p w:rsidR="00D04B9B" w:rsidRPr="00867B22" w:rsidRDefault="00D04B9B" w:rsidP="00126D11">
            <w:pPr>
              <w:suppressAutoHyphens/>
              <w:rPr>
                <w:rFonts w:ascii="Times New Roman" w:eastAsia="Calibri" w:hAnsi="Times New Roman" w:cs="Times New Roman"/>
                <w:b/>
                <w:sz w:val="24"/>
                <w:szCs w:val="24"/>
              </w:rPr>
            </w:pPr>
            <w:r w:rsidRPr="00867B22">
              <w:rPr>
                <w:rFonts w:ascii="Times New Roman" w:eastAsia="Calibri" w:hAnsi="Times New Roman" w:cs="Times New Roman"/>
                <w:sz w:val="24"/>
                <w:szCs w:val="24"/>
              </w:rPr>
              <w:t>e-pasts: dome@rucava.lv</w:t>
            </w:r>
          </w:p>
          <w:p w:rsidR="00D04B9B" w:rsidRPr="00867B22" w:rsidRDefault="00D04B9B" w:rsidP="00126D11">
            <w:pPr>
              <w:suppressAutoHyphens/>
              <w:rPr>
                <w:rFonts w:ascii="Times New Roman" w:eastAsia="Calibri" w:hAnsi="Times New Roman" w:cs="Times New Roman"/>
                <w:b/>
                <w:sz w:val="24"/>
                <w:szCs w:val="24"/>
              </w:rPr>
            </w:pPr>
            <w:r w:rsidRPr="00867B22">
              <w:rPr>
                <w:rFonts w:ascii="Times New Roman" w:eastAsia="Calibri" w:hAnsi="Times New Roman" w:cs="Times New Roman"/>
                <w:sz w:val="24"/>
                <w:szCs w:val="24"/>
              </w:rPr>
              <w:t xml:space="preserve">Banka: </w:t>
            </w:r>
            <w:proofErr w:type="spellStart"/>
            <w:r w:rsidR="001237E6">
              <w:rPr>
                <w:rFonts w:ascii="Times New Roman" w:eastAsia="Times New Roman" w:hAnsi="Times New Roman" w:cs="Times New Roman"/>
                <w:sz w:val="24"/>
                <w:szCs w:val="24"/>
                <w:shd w:val="clear" w:color="auto" w:fill="FFFFFF"/>
              </w:rPr>
              <w:t>xxxxxxxxx</w:t>
            </w:r>
            <w:proofErr w:type="spellEnd"/>
          </w:p>
          <w:p w:rsidR="00D04B9B" w:rsidRPr="00867B22" w:rsidRDefault="00D04B9B" w:rsidP="00126D11">
            <w:pPr>
              <w:suppressAutoHyphens/>
              <w:rPr>
                <w:rFonts w:ascii="Times New Roman" w:eastAsia="Calibri" w:hAnsi="Times New Roman" w:cs="Times New Roman"/>
                <w:b/>
                <w:sz w:val="24"/>
                <w:szCs w:val="24"/>
              </w:rPr>
            </w:pPr>
            <w:r w:rsidRPr="00867B22">
              <w:rPr>
                <w:rFonts w:ascii="Times New Roman" w:eastAsia="Calibri" w:hAnsi="Times New Roman" w:cs="Times New Roman"/>
                <w:sz w:val="24"/>
                <w:szCs w:val="24"/>
              </w:rPr>
              <w:t xml:space="preserve">Bankas kods: </w:t>
            </w:r>
            <w:proofErr w:type="spellStart"/>
            <w:r w:rsidR="001237E6">
              <w:rPr>
                <w:rFonts w:ascii="Times New Roman" w:eastAsia="Times New Roman" w:hAnsi="Times New Roman" w:cs="Times New Roman"/>
                <w:sz w:val="24"/>
                <w:szCs w:val="24"/>
              </w:rPr>
              <w:t>xxxxxxxxx</w:t>
            </w:r>
            <w:proofErr w:type="spellEnd"/>
          </w:p>
          <w:p w:rsidR="00E4478A" w:rsidRDefault="00D04B9B" w:rsidP="00126D11">
            <w:pPr>
              <w:suppressAutoHyphens/>
              <w:rPr>
                <w:rFonts w:ascii="Times New Roman" w:eastAsia="Calibri" w:hAnsi="Times New Roman" w:cs="Times New Roman"/>
                <w:sz w:val="24"/>
                <w:szCs w:val="24"/>
              </w:rPr>
            </w:pPr>
            <w:r w:rsidRPr="00867B22">
              <w:rPr>
                <w:rFonts w:ascii="Times New Roman" w:eastAsia="Calibri" w:hAnsi="Times New Roman" w:cs="Times New Roman"/>
                <w:sz w:val="24"/>
                <w:szCs w:val="24"/>
              </w:rPr>
              <w:t xml:space="preserve">Norēķinu konts: </w:t>
            </w:r>
          </w:p>
          <w:p w:rsidR="00D04B9B" w:rsidRDefault="001237E6" w:rsidP="00126D11">
            <w:pPr>
              <w:suppressAutoHyphens/>
              <w:rPr>
                <w:rFonts w:ascii="Times New Roman" w:eastAsia="Calibri" w:hAnsi="Times New Roman" w:cs="Times New Roman"/>
                <w:sz w:val="24"/>
                <w:szCs w:val="24"/>
              </w:rPr>
            </w:pPr>
            <w:proofErr w:type="spellStart"/>
            <w:r>
              <w:rPr>
                <w:rFonts w:ascii="Times New Roman" w:eastAsia="Times New Roman" w:hAnsi="Times New Roman" w:cs="Times New Roman"/>
                <w:sz w:val="24"/>
                <w:szCs w:val="24"/>
                <w:shd w:val="clear" w:color="auto" w:fill="FFFFFF"/>
              </w:rPr>
              <w:t>xxxxxxxxxxxxx</w:t>
            </w:r>
            <w:proofErr w:type="spellEnd"/>
          </w:p>
          <w:p w:rsidR="007C192E" w:rsidRDefault="007C192E" w:rsidP="00126D11">
            <w:pPr>
              <w:suppressAutoHyphens/>
              <w:rPr>
                <w:rFonts w:ascii="Times New Roman" w:eastAsia="Calibri" w:hAnsi="Times New Roman" w:cs="Times New Roman"/>
                <w:sz w:val="24"/>
                <w:szCs w:val="24"/>
              </w:rPr>
            </w:pPr>
          </w:p>
          <w:p w:rsidR="007C192E" w:rsidRPr="00867B22" w:rsidRDefault="007C192E" w:rsidP="00126D11">
            <w:pPr>
              <w:suppressAutoHyphens/>
              <w:rPr>
                <w:rFonts w:ascii="Times New Roman" w:eastAsia="Calibri" w:hAnsi="Times New Roman" w:cs="Times New Roman"/>
                <w:b/>
                <w:sz w:val="24"/>
                <w:szCs w:val="24"/>
              </w:rPr>
            </w:pPr>
          </w:p>
          <w:p w:rsidR="00D04B9B" w:rsidRPr="00867B22" w:rsidRDefault="00D04B9B" w:rsidP="00126D11">
            <w:pPr>
              <w:suppressAutoHyphens/>
              <w:rPr>
                <w:rFonts w:ascii="Times New Roman" w:eastAsia="Calibri" w:hAnsi="Times New Roman" w:cs="Times New Roman"/>
                <w:b/>
                <w:sz w:val="24"/>
                <w:szCs w:val="24"/>
              </w:rPr>
            </w:pPr>
            <w:r w:rsidRPr="00867B22">
              <w:rPr>
                <w:rFonts w:ascii="Times New Roman" w:eastAsia="Calibri" w:hAnsi="Times New Roman" w:cs="Times New Roman"/>
                <w:sz w:val="24"/>
                <w:szCs w:val="24"/>
              </w:rPr>
              <w:t>Priekšsēdētājs _________J.Veits</w:t>
            </w:r>
          </w:p>
          <w:p w:rsidR="00D04B9B" w:rsidRDefault="00D04B9B" w:rsidP="00126D11">
            <w:pPr>
              <w:suppressAutoHyphens/>
              <w:rPr>
                <w:rFonts w:ascii="Times New Roman" w:eastAsia="Calibri" w:hAnsi="Times New Roman" w:cs="Times New Roman"/>
                <w:b/>
                <w:sz w:val="24"/>
                <w:szCs w:val="24"/>
              </w:rPr>
            </w:pPr>
          </w:p>
          <w:p w:rsidR="00743737" w:rsidRDefault="00743737" w:rsidP="00126D11">
            <w:pPr>
              <w:suppressAutoHyphens/>
              <w:rPr>
                <w:rFonts w:ascii="Times New Roman" w:eastAsia="Calibri" w:hAnsi="Times New Roman" w:cs="Times New Roman"/>
                <w:b/>
                <w:sz w:val="24"/>
                <w:szCs w:val="24"/>
              </w:rPr>
            </w:pPr>
          </w:p>
          <w:p w:rsidR="00743737" w:rsidRDefault="00743737" w:rsidP="00126D11">
            <w:pPr>
              <w:suppressAutoHyphens/>
              <w:rPr>
                <w:rFonts w:ascii="Times New Roman" w:eastAsia="Calibri" w:hAnsi="Times New Roman" w:cs="Times New Roman"/>
                <w:b/>
                <w:sz w:val="24"/>
                <w:szCs w:val="24"/>
              </w:rPr>
            </w:pPr>
          </w:p>
          <w:p w:rsidR="00743737" w:rsidRPr="00867B22" w:rsidRDefault="00743737" w:rsidP="00126D11">
            <w:pPr>
              <w:suppressAutoHyphens/>
              <w:rPr>
                <w:rFonts w:ascii="Times New Roman" w:eastAsia="Calibri" w:hAnsi="Times New Roman" w:cs="Times New Roman"/>
                <w:b/>
                <w:sz w:val="24"/>
                <w:szCs w:val="24"/>
              </w:rPr>
            </w:pPr>
          </w:p>
        </w:tc>
        <w:tc>
          <w:tcPr>
            <w:tcW w:w="4740" w:type="dxa"/>
            <w:tcBorders>
              <w:top w:val="nil"/>
              <w:left w:val="nil"/>
              <w:bottom w:val="nil"/>
              <w:right w:val="nil"/>
            </w:tcBorders>
            <w:shd w:val="clear" w:color="auto" w:fill="auto"/>
          </w:tcPr>
          <w:p w:rsidR="00D04B9B" w:rsidRDefault="000A4166" w:rsidP="00126D11">
            <w:pPr>
              <w:suppressAutoHyphens/>
              <w:rPr>
                <w:rFonts w:ascii="Times New Roman" w:hAnsi="Times New Roman" w:cs="Times New Roman"/>
                <w:b/>
                <w:sz w:val="24"/>
                <w:szCs w:val="24"/>
              </w:rPr>
            </w:pPr>
            <w:r w:rsidRPr="00AA3018">
              <w:rPr>
                <w:rFonts w:ascii="Times New Roman" w:hAnsi="Times New Roman" w:cs="Times New Roman"/>
                <w:b/>
                <w:sz w:val="24"/>
                <w:szCs w:val="24"/>
              </w:rPr>
              <w:t>VAS “Latvijas autoceļu uzturētājs”</w:t>
            </w:r>
          </w:p>
          <w:p w:rsidR="00D04B9B" w:rsidRPr="00867B22" w:rsidRDefault="00D04B9B" w:rsidP="00126D11">
            <w:pPr>
              <w:suppressAutoHyphens/>
              <w:rPr>
                <w:rFonts w:ascii="Times New Roman" w:eastAsia="Calibri" w:hAnsi="Times New Roman" w:cs="Times New Roman"/>
                <w:b/>
                <w:bCs/>
                <w:sz w:val="24"/>
                <w:szCs w:val="24"/>
              </w:rPr>
            </w:pPr>
            <w:r w:rsidRPr="00867B22">
              <w:rPr>
                <w:rFonts w:ascii="Times New Roman" w:eastAsia="Calibri" w:hAnsi="Times New Roman" w:cs="Times New Roman"/>
                <w:bCs/>
                <w:sz w:val="24"/>
                <w:szCs w:val="24"/>
              </w:rPr>
              <w:t>Reģ.nr.</w:t>
            </w:r>
            <w:r w:rsidR="000A4166">
              <w:rPr>
                <w:rFonts w:ascii="Times New Roman" w:eastAsia="Calibri" w:hAnsi="Times New Roman" w:cs="Times New Roman"/>
                <w:bCs/>
                <w:sz w:val="24"/>
                <w:szCs w:val="24"/>
              </w:rPr>
              <w:t>40003356530</w:t>
            </w:r>
          </w:p>
          <w:p w:rsidR="00D04B9B" w:rsidRPr="00867B22" w:rsidRDefault="00D04B9B" w:rsidP="00126D11">
            <w:pPr>
              <w:suppressAutoHyphens/>
              <w:rPr>
                <w:rFonts w:ascii="Times New Roman" w:eastAsia="Calibri" w:hAnsi="Times New Roman" w:cs="Times New Roman"/>
                <w:b/>
                <w:bCs/>
                <w:sz w:val="24"/>
                <w:szCs w:val="24"/>
              </w:rPr>
            </w:pPr>
            <w:r w:rsidRPr="00867B22">
              <w:rPr>
                <w:rFonts w:ascii="Times New Roman" w:eastAsia="Calibri" w:hAnsi="Times New Roman" w:cs="Times New Roman"/>
                <w:bCs/>
                <w:sz w:val="24"/>
                <w:szCs w:val="24"/>
              </w:rPr>
              <w:t>Juridiskā adrese:</w:t>
            </w:r>
            <w:r w:rsidR="000A4166">
              <w:rPr>
                <w:rFonts w:ascii="Times New Roman" w:eastAsia="Calibri" w:hAnsi="Times New Roman" w:cs="Times New Roman"/>
                <w:bCs/>
                <w:sz w:val="24"/>
                <w:szCs w:val="24"/>
              </w:rPr>
              <w:t xml:space="preserve"> </w:t>
            </w:r>
            <w:r w:rsidR="0021403D">
              <w:rPr>
                <w:rFonts w:ascii="Times New Roman" w:eastAsia="Calibri" w:hAnsi="Times New Roman" w:cs="Times New Roman"/>
                <w:bCs/>
                <w:sz w:val="24"/>
                <w:szCs w:val="24"/>
              </w:rPr>
              <w:t>Krustpils iela 4, Rīga</w:t>
            </w:r>
            <w:proofErr w:type="gramStart"/>
            <w:r w:rsidR="000A4166">
              <w:rPr>
                <w:rFonts w:ascii="Times New Roman" w:eastAsia="Calibri" w:hAnsi="Times New Roman" w:cs="Times New Roman"/>
                <w:bCs/>
                <w:sz w:val="24"/>
                <w:szCs w:val="24"/>
              </w:rPr>
              <w:t xml:space="preserve">  </w:t>
            </w:r>
            <w:proofErr w:type="gramEnd"/>
          </w:p>
          <w:p w:rsidR="00D04B9B" w:rsidRPr="00867B22" w:rsidRDefault="00D04B9B" w:rsidP="00126D11">
            <w:pPr>
              <w:suppressAutoHyphens/>
              <w:rPr>
                <w:rFonts w:ascii="Times New Roman" w:eastAsia="Calibri" w:hAnsi="Times New Roman" w:cs="Times New Roman"/>
                <w:b/>
                <w:bCs/>
                <w:sz w:val="24"/>
                <w:szCs w:val="24"/>
              </w:rPr>
            </w:pPr>
            <w:r w:rsidRPr="00867B22">
              <w:rPr>
                <w:rFonts w:ascii="Times New Roman" w:eastAsia="Calibri" w:hAnsi="Times New Roman" w:cs="Times New Roman"/>
                <w:bCs/>
                <w:sz w:val="24"/>
                <w:szCs w:val="24"/>
              </w:rPr>
              <w:t>LV-</w:t>
            </w:r>
            <w:r w:rsidR="0021403D">
              <w:rPr>
                <w:rFonts w:ascii="Times New Roman" w:eastAsia="Calibri" w:hAnsi="Times New Roman" w:cs="Times New Roman"/>
                <w:bCs/>
                <w:sz w:val="24"/>
                <w:szCs w:val="24"/>
              </w:rPr>
              <w:t>1073</w:t>
            </w:r>
          </w:p>
          <w:p w:rsidR="00D04B9B" w:rsidRPr="00867B22" w:rsidRDefault="00D04B9B" w:rsidP="00126D11">
            <w:pPr>
              <w:suppressAutoHyphens/>
              <w:rPr>
                <w:rFonts w:ascii="Times New Roman" w:eastAsia="Calibri" w:hAnsi="Times New Roman" w:cs="Times New Roman"/>
                <w:b/>
                <w:bCs/>
                <w:sz w:val="24"/>
                <w:szCs w:val="24"/>
              </w:rPr>
            </w:pPr>
            <w:r w:rsidRPr="00867B22">
              <w:rPr>
                <w:rFonts w:ascii="Times New Roman" w:eastAsia="Calibri" w:hAnsi="Times New Roman" w:cs="Times New Roman"/>
                <w:bCs/>
                <w:sz w:val="24"/>
                <w:szCs w:val="24"/>
              </w:rPr>
              <w:t>Tālr.</w:t>
            </w:r>
            <w:r w:rsidR="000A4166">
              <w:rPr>
                <w:rFonts w:ascii="Times New Roman" w:eastAsia="Calibri" w:hAnsi="Times New Roman" w:cs="Times New Roman"/>
                <w:bCs/>
                <w:sz w:val="24"/>
                <w:szCs w:val="24"/>
              </w:rPr>
              <w:t>+371 634290062</w:t>
            </w:r>
            <w:r w:rsidRPr="00867B22">
              <w:rPr>
                <w:rFonts w:ascii="Times New Roman" w:eastAsia="Calibri" w:hAnsi="Times New Roman" w:cs="Times New Roman"/>
                <w:bCs/>
                <w:sz w:val="24"/>
                <w:szCs w:val="24"/>
              </w:rPr>
              <w:t xml:space="preserve"> / fax </w:t>
            </w:r>
            <w:r w:rsidR="000A4166">
              <w:rPr>
                <w:rFonts w:ascii="Times New Roman" w:eastAsia="Calibri" w:hAnsi="Times New Roman" w:cs="Times New Roman"/>
                <w:bCs/>
                <w:sz w:val="24"/>
                <w:szCs w:val="24"/>
              </w:rPr>
              <w:t>+371 63425059</w:t>
            </w:r>
          </w:p>
          <w:p w:rsidR="00D04B9B" w:rsidRDefault="000A4166" w:rsidP="00126D11">
            <w:pPr>
              <w:suppressAutoHyphens/>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e-pasts: </w:t>
            </w:r>
            <w:hyperlink r:id="rId9" w:history="1">
              <w:r w:rsidRPr="00C243F8">
                <w:rPr>
                  <w:rStyle w:val="Hyperlink"/>
                  <w:rFonts w:ascii="Times New Roman" w:eastAsia="Calibri" w:hAnsi="Times New Roman" w:cs="Times New Roman"/>
                  <w:bCs/>
                  <w:sz w:val="24"/>
                  <w:szCs w:val="24"/>
                </w:rPr>
                <w:t>liepāja@lau.lv</w:t>
              </w:r>
            </w:hyperlink>
          </w:p>
          <w:p w:rsidR="00D04B9B" w:rsidRPr="00867B22" w:rsidRDefault="00D04B9B" w:rsidP="00126D11">
            <w:pPr>
              <w:suppressAutoHyphens/>
              <w:rPr>
                <w:rFonts w:ascii="Times New Roman" w:eastAsia="Calibri" w:hAnsi="Times New Roman" w:cs="Times New Roman"/>
                <w:b/>
                <w:bCs/>
                <w:sz w:val="24"/>
                <w:szCs w:val="24"/>
              </w:rPr>
            </w:pPr>
            <w:r w:rsidRPr="00867B22">
              <w:rPr>
                <w:rFonts w:ascii="Times New Roman" w:eastAsia="Calibri" w:hAnsi="Times New Roman" w:cs="Times New Roman"/>
                <w:bCs/>
                <w:sz w:val="24"/>
                <w:szCs w:val="24"/>
              </w:rPr>
              <w:t>Banka:</w:t>
            </w:r>
            <w:r w:rsidR="000A4166">
              <w:rPr>
                <w:rFonts w:ascii="Times New Roman" w:eastAsia="Calibri" w:hAnsi="Times New Roman" w:cs="Times New Roman"/>
                <w:bCs/>
                <w:sz w:val="24"/>
                <w:szCs w:val="24"/>
              </w:rPr>
              <w:t xml:space="preserve"> </w:t>
            </w:r>
            <w:proofErr w:type="spellStart"/>
            <w:r w:rsidR="001237E6">
              <w:rPr>
                <w:rFonts w:ascii="Times New Roman" w:eastAsia="Calibri" w:hAnsi="Times New Roman" w:cs="Times New Roman"/>
                <w:bCs/>
                <w:sz w:val="24"/>
                <w:szCs w:val="24"/>
              </w:rPr>
              <w:t>xxxxxxxxxxxx</w:t>
            </w:r>
            <w:proofErr w:type="spellEnd"/>
          </w:p>
          <w:p w:rsidR="00D04B9B" w:rsidRPr="00867B22" w:rsidRDefault="00D04B9B" w:rsidP="00126D11">
            <w:pPr>
              <w:suppressAutoHyphens/>
              <w:rPr>
                <w:rFonts w:ascii="Times New Roman" w:eastAsia="Calibri" w:hAnsi="Times New Roman" w:cs="Times New Roman"/>
                <w:b/>
                <w:bCs/>
                <w:sz w:val="24"/>
                <w:szCs w:val="24"/>
              </w:rPr>
            </w:pPr>
            <w:r w:rsidRPr="00867B22">
              <w:rPr>
                <w:rFonts w:ascii="Times New Roman" w:eastAsia="Calibri" w:hAnsi="Times New Roman" w:cs="Times New Roman"/>
                <w:bCs/>
                <w:sz w:val="24"/>
                <w:szCs w:val="24"/>
              </w:rPr>
              <w:t>Bankas kods</w:t>
            </w:r>
            <w:r w:rsidR="000A4166">
              <w:rPr>
                <w:rFonts w:ascii="Times New Roman" w:eastAsia="Calibri" w:hAnsi="Times New Roman" w:cs="Times New Roman"/>
                <w:bCs/>
                <w:sz w:val="24"/>
                <w:szCs w:val="24"/>
              </w:rPr>
              <w:t xml:space="preserve">: </w:t>
            </w:r>
            <w:proofErr w:type="spellStart"/>
            <w:r w:rsidR="001237E6">
              <w:rPr>
                <w:rFonts w:ascii="Times New Roman" w:eastAsia="Calibri" w:hAnsi="Times New Roman" w:cs="Times New Roman"/>
                <w:bCs/>
                <w:sz w:val="24"/>
                <w:szCs w:val="24"/>
              </w:rPr>
              <w:t>xxxxxxxxxxx</w:t>
            </w:r>
            <w:proofErr w:type="spellEnd"/>
            <w:r w:rsidRPr="00867B22">
              <w:rPr>
                <w:rFonts w:ascii="Times New Roman" w:eastAsia="Calibri" w:hAnsi="Times New Roman" w:cs="Times New Roman"/>
                <w:bCs/>
                <w:sz w:val="24"/>
                <w:szCs w:val="24"/>
              </w:rPr>
              <w:t xml:space="preserve"> </w:t>
            </w:r>
          </w:p>
          <w:p w:rsidR="00E4478A" w:rsidRDefault="00D04B9B" w:rsidP="00126D11">
            <w:pPr>
              <w:suppressAutoHyphens/>
              <w:rPr>
                <w:rFonts w:ascii="Times New Roman" w:eastAsia="Calibri" w:hAnsi="Times New Roman" w:cs="Times New Roman"/>
                <w:bCs/>
                <w:sz w:val="24"/>
                <w:szCs w:val="24"/>
              </w:rPr>
            </w:pPr>
            <w:r w:rsidRPr="00867B22">
              <w:rPr>
                <w:rFonts w:ascii="Times New Roman" w:eastAsia="Calibri" w:hAnsi="Times New Roman" w:cs="Times New Roman"/>
                <w:bCs/>
                <w:sz w:val="24"/>
                <w:szCs w:val="24"/>
              </w:rPr>
              <w:t>Norēķinu konts:</w:t>
            </w:r>
          </w:p>
          <w:p w:rsidR="00D04B9B" w:rsidRDefault="00D04B9B" w:rsidP="00126D11">
            <w:pPr>
              <w:suppressAutoHyphens/>
              <w:rPr>
                <w:rFonts w:ascii="Times New Roman" w:eastAsia="Calibri" w:hAnsi="Times New Roman" w:cs="Times New Roman"/>
                <w:bCs/>
                <w:sz w:val="24"/>
                <w:szCs w:val="24"/>
              </w:rPr>
            </w:pPr>
            <w:r w:rsidRPr="00867B22">
              <w:rPr>
                <w:rFonts w:ascii="Times New Roman" w:eastAsia="Calibri" w:hAnsi="Times New Roman" w:cs="Times New Roman"/>
                <w:bCs/>
                <w:sz w:val="24"/>
                <w:szCs w:val="24"/>
              </w:rPr>
              <w:t xml:space="preserve"> </w:t>
            </w:r>
            <w:proofErr w:type="spellStart"/>
            <w:r w:rsidR="001237E6">
              <w:rPr>
                <w:rFonts w:ascii="Times New Roman" w:eastAsia="Calibri" w:hAnsi="Times New Roman" w:cs="Times New Roman"/>
                <w:bCs/>
                <w:sz w:val="24"/>
                <w:szCs w:val="24"/>
              </w:rPr>
              <w:t>xxxxxxxxxxxxx</w:t>
            </w:r>
            <w:proofErr w:type="spellEnd"/>
          </w:p>
          <w:p w:rsidR="00E4478A" w:rsidRDefault="00E4478A" w:rsidP="00126D11">
            <w:pPr>
              <w:suppressAutoHyphens/>
              <w:rPr>
                <w:rFonts w:ascii="Times New Roman" w:eastAsia="Calibri" w:hAnsi="Times New Roman" w:cs="Times New Roman"/>
                <w:bCs/>
                <w:sz w:val="24"/>
                <w:szCs w:val="24"/>
              </w:rPr>
            </w:pPr>
          </w:p>
          <w:p w:rsidR="00E4478A" w:rsidRDefault="00E4478A" w:rsidP="00126D11">
            <w:pPr>
              <w:suppressAutoHyphens/>
              <w:rPr>
                <w:rFonts w:ascii="Times New Roman" w:eastAsia="Calibri" w:hAnsi="Times New Roman" w:cs="Times New Roman"/>
                <w:bCs/>
                <w:sz w:val="24"/>
                <w:szCs w:val="24"/>
              </w:rPr>
            </w:pPr>
          </w:p>
          <w:p w:rsidR="00D04B9B" w:rsidRDefault="00D04B9B" w:rsidP="00126D11">
            <w:pPr>
              <w:suppressAutoHyphens/>
              <w:rPr>
                <w:rFonts w:ascii="Times New Roman" w:eastAsia="Calibri" w:hAnsi="Times New Roman" w:cs="Times New Roman"/>
                <w:bCs/>
                <w:sz w:val="24"/>
                <w:szCs w:val="24"/>
              </w:rPr>
            </w:pPr>
            <w:r w:rsidRPr="00867B22">
              <w:rPr>
                <w:rFonts w:ascii="Times New Roman" w:eastAsia="Calibri" w:hAnsi="Times New Roman" w:cs="Times New Roman"/>
                <w:bCs/>
                <w:sz w:val="24"/>
                <w:szCs w:val="24"/>
              </w:rPr>
              <w:t>Izpildītājs__________</w:t>
            </w:r>
            <w:r w:rsidR="000A4166">
              <w:rPr>
                <w:rFonts w:ascii="Times New Roman" w:eastAsia="Calibri" w:hAnsi="Times New Roman" w:cs="Times New Roman"/>
                <w:bCs/>
                <w:sz w:val="24"/>
                <w:szCs w:val="24"/>
              </w:rPr>
              <w:t xml:space="preserve"> </w:t>
            </w:r>
            <w:proofErr w:type="spellStart"/>
            <w:r w:rsidR="000A4166">
              <w:rPr>
                <w:rFonts w:ascii="Times New Roman" w:eastAsia="Calibri" w:hAnsi="Times New Roman" w:cs="Times New Roman"/>
                <w:bCs/>
                <w:sz w:val="24"/>
                <w:szCs w:val="24"/>
              </w:rPr>
              <w:t>G.Laugalis</w:t>
            </w:r>
            <w:proofErr w:type="spellEnd"/>
          </w:p>
          <w:p w:rsidR="007D1B5A" w:rsidRDefault="007D1B5A" w:rsidP="00126D11">
            <w:pPr>
              <w:suppressAutoHyphens/>
              <w:rPr>
                <w:rFonts w:ascii="Times New Roman" w:eastAsia="Calibri" w:hAnsi="Times New Roman" w:cs="Times New Roman"/>
                <w:bCs/>
                <w:sz w:val="24"/>
                <w:szCs w:val="24"/>
              </w:rPr>
            </w:pPr>
          </w:p>
          <w:p w:rsidR="007D1B5A" w:rsidRDefault="007D1B5A" w:rsidP="00126D11">
            <w:pPr>
              <w:suppressAutoHyphens/>
              <w:rPr>
                <w:rFonts w:ascii="Times New Roman" w:eastAsia="Calibri" w:hAnsi="Times New Roman" w:cs="Times New Roman"/>
                <w:bCs/>
                <w:sz w:val="24"/>
                <w:szCs w:val="24"/>
              </w:rPr>
            </w:pPr>
          </w:p>
          <w:p w:rsidR="007D1B5A" w:rsidRDefault="007D1B5A" w:rsidP="00126D11">
            <w:pPr>
              <w:suppressAutoHyphens/>
              <w:rPr>
                <w:rFonts w:ascii="Times New Roman" w:eastAsia="Calibri" w:hAnsi="Times New Roman" w:cs="Times New Roman"/>
                <w:bCs/>
                <w:sz w:val="24"/>
                <w:szCs w:val="24"/>
              </w:rPr>
            </w:pPr>
          </w:p>
          <w:p w:rsidR="007D1B5A" w:rsidRDefault="007D1B5A" w:rsidP="00126D11">
            <w:pPr>
              <w:suppressAutoHyphens/>
              <w:rPr>
                <w:rFonts w:ascii="Times New Roman" w:eastAsia="Calibri" w:hAnsi="Times New Roman" w:cs="Times New Roman"/>
                <w:bCs/>
                <w:sz w:val="24"/>
                <w:szCs w:val="24"/>
              </w:rPr>
            </w:pPr>
          </w:p>
          <w:p w:rsidR="007D1B5A" w:rsidRDefault="007D1B5A" w:rsidP="00126D11">
            <w:pPr>
              <w:suppressAutoHyphens/>
              <w:rPr>
                <w:rFonts w:ascii="Times New Roman" w:eastAsia="Calibri" w:hAnsi="Times New Roman" w:cs="Times New Roman"/>
                <w:bCs/>
                <w:sz w:val="24"/>
                <w:szCs w:val="24"/>
              </w:rPr>
            </w:pPr>
          </w:p>
          <w:p w:rsidR="007D1B5A" w:rsidRDefault="007D1B5A" w:rsidP="00126D11">
            <w:pPr>
              <w:suppressAutoHyphens/>
              <w:rPr>
                <w:rFonts w:ascii="Times New Roman" w:eastAsia="Calibri" w:hAnsi="Times New Roman" w:cs="Times New Roman"/>
                <w:bCs/>
                <w:sz w:val="24"/>
                <w:szCs w:val="24"/>
              </w:rPr>
            </w:pPr>
          </w:p>
          <w:p w:rsidR="007D1B5A" w:rsidRDefault="007D1B5A" w:rsidP="00126D11">
            <w:pPr>
              <w:suppressAutoHyphens/>
              <w:rPr>
                <w:rFonts w:ascii="Times New Roman" w:eastAsia="Calibri" w:hAnsi="Times New Roman" w:cs="Times New Roman"/>
                <w:bCs/>
                <w:sz w:val="24"/>
                <w:szCs w:val="24"/>
              </w:rPr>
            </w:pPr>
          </w:p>
          <w:p w:rsidR="007D1B5A" w:rsidRDefault="007D1B5A" w:rsidP="00126D11">
            <w:pPr>
              <w:suppressAutoHyphens/>
              <w:rPr>
                <w:rFonts w:ascii="Times New Roman" w:eastAsia="Calibri" w:hAnsi="Times New Roman" w:cs="Times New Roman"/>
                <w:bCs/>
                <w:sz w:val="24"/>
                <w:szCs w:val="24"/>
              </w:rPr>
            </w:pPr>
          </w:p>
          <w:p w:rsidR="007D1B5A" w:rsidRDefault="007D1B5A" w:rsidP="00126D11">
            <w:pPr>
              <w:suppressAutoHyphens/>
              <w:rPr>
                <w:rFonts w:ascii="Times New Roman" w:eastAsia="Calibri" w:hAnsi="Times New Roman" w:cs="Times New Roman"/>
                <w:bCs/>
                <w:sz w:val="24"/>
                <w:szCs w:val="24"/>
              </w:rPr>
            </w:pPr>
          </w:p>
          <w:p w:rsidR="007D1B5A" w:rsidRDefault="007D1B5A" w:rsidP="00126D11">
            <w:pPr>
              <w:suppressAutoHyphens/>
              <w:rPr>
                <w:rFonts w:ascii="Times New Roman" w:eastAsia="Calibri" w:hAnsi="Times New Roman" w:cs="Times New Roman"/>
                <w:bCs/>
                <w:sz w:val="24"/>
                <w:szCs w:val="24"/>
              </w:rPr>
            </w:pPr>
          </w:p>
          <w:p w:rsidR="007D1B5A" w:rsidRDefault="007D1B5A" w:rsidP="00126D11">
            <w:pPr>
              <w:suppressAutoHyphens/>
              <w:rPr>
                <w:rFonts w:ascii="Times New Roman" w:eastAsia="Calibri" w:hAnsi="Times New Roman" w:cs="Times New Roman"/>
                <w:bCs/>
                <w:sz w:val="24"/>
                <w:szCs w:val="24"/>
              </w:rPr>
            </w:pPr>
          </w:p>
          <w:p w:rsidR="007D1B5A" w:rsidRDefault="007D1B5A" w:rsidP="00126D11">
            <w:pPr>
              <w:suppressAutoHyphens/>
              <w:rPr>
                <w:rFonts w:ascii="Times New Roman" w:eastAsia="Calibri" w:hAnsi="Times New Roman" w:cs="Times New Roman"/>
                <w:bCs/>
                <w:sz w:val="24"/>
                <w:szCs w:val="24"/>
              </w:rPr>
            </w:pPr>
          </w:p>
          <w:p w:rsidR="007D1B5A" w:rsidRDefault="007D1B5A" w:rsidP="00126D11">
            <w:pPr>
              <w:suppressAutoHyphens/>
              <w:rPr>
                <w:rFonts w:ascii="Times New Roman" w:eastAsia="Calibri" w:hAnsi="Times New Roman" w:cs="Times New Roman"/>
                <w:bCs/>
                <w:sz w:val="24"/>
                <w:szCs w:val="24"/>
              </w:rPr>
            </w:pPr>
          </w:p>
          <w:p w:rsidR="007D1B5A" w:rsidRDefault="007D1B5A" w:rsidP="00126D11">
            <w:pPr>
              <w:suppressAutoHyphens/>
              <w:rPr>
                <w:rFonts w:ascii="Times New Roman" w:eastAsia="Calibri" w:hAnsi="Times New Roman" w:cs="Times New Roman"/>
                <w:bCs/>
                <w:sz w:val="24"/>
                <w:szCs w:val="24"/>
              </w:rPr>
            </w:pPr>
          </w:p>
          <w:p w:rsidR="007D1B5A" w:rsidRDefault="007D1B5A" w:rsidP="00126D11">
            <w:pPr>
              <w:suppressAutoHyphens/>
              <w:rPr>
                <w:rFonts w:ascii="Times New Roman" w:eastAsia="Calibri" w:hAnsi="Times New Roman" w:cs="Times New Roman"/>
                <w:bCs/>
                <w:sz w:val="24"/>
                <w:szCs w:val="24"/>
              </w:rPr>
            </w:pPr>
          </w:p>
          <w:p w:rsidR="007D1B5A" w:rsidRDefault="007D1B5A" w:rsidP="00126D11">
            <w:pPr>
              <w:suppressAutoHyphens/>
              <w:rPr>
                <w:rFonts w:ascii="Times New Roman" w:eastAsia="Calibri" w:hAnsi="Times New Roman" w:cs="Times New Roman"/>
                <w:bCs/>
                <w:sz w:val="24"/>
                <w:szCs w:val="24"/>
              </w:rPr>
            </w:pPr>
          </w:p>
          <w:p w:rsidR="00743737" w:rsidRDefault="00743737" w:rsidP="00126D11">
            <w:pPr>
              <w:suppressAutoHyphens/>
              <w:rPr>
                <w:rFonts w:ascii="Times New Roman" w:eastAsia="Calibri" w:hAnsi="Times New Roman" w:cs="Times New Roman"/>
                <w:bCs/>
                <w:sz w:val="24"/>
                <w:szCs w:val="24"/>
              </w:rPr>
            </w:pPr>
          </w:p>
          <w:p w:rsidR="007D1B5A" w:rsidRDefault="007D1B5A" w:rsidP="00126D11">
            <w:pPr>
              <w:suppressAutoHyphens/>
              <w:rPr>
                <w:rFonts w:ascii="Times New Roman" w:eastAsia="Calibri" w:hAnsi="Times New Roman" w:cs="Times New Roman"/>
                <w:bCs/>
                <w:sz w:val="24"/>
                <w:szCs w:val="24"/>
              </w:rPr>
            </w:pPr>
          </w:p>
          <w:p w:rsidR="007D1B5A" w:rsidRPr="00867B22" w:rsidRDefault="007D1B5A" w:rsidP="00126D11">
            <w:pPr>
              <w:suppressAutoHyphens/>
              <w:rPr>
                <w:rFonts w:ascii="Times New Roman" w:eastAsia="Calibri" w:hAnsi="Times New Roman" w:cs="Times New Roman"/>
                <w:b/>
                <w:bCs/>
                <w:sz w:val="24"/>
                <w:szCs w:val="24"/>
              </w:rPr>
            </w:pPr>
          </w:p>
        </w:tc>
      </w:tr>
    </w:tbl>
    <w:p w:rsidR="00D04B9B" w:rsidRPr="00867B22" w:rsidRDefault="00D04B9B" w:rsidP="00D04B9B">
      <w:pPr>
        <w:spacing w:after="0" w:line="240" w:lineRule="auto"/>
        <w:ind w:firstLine="720"/>
        <w:jc w:val="both"/>
        <w:rPr>
          <w:rFonts w:ascii="Times New Roman" w:eastAsia="Times New Roman" w:hAnsi="Times New Roman" w:cs="Times New Roman"/>
          <w:sz w:val="24"/>
          <w:szCs w:val="24"/>
          <w:lang w:eastAsia="lv-LV"/>
        </w:rPr>
      </w:pPr>
    </w:p>
    <w:p w:rsidR="000B78D7" w:rsidRDefault="00D04B9B" w:rsidP="000B78D7">
      <w:pPr>
        <w:rPr>
          <w:rFonts w:ascii="Times New Roman" w:hAnsi="Times New Roman" w:cs="Times New Roman"/>
          <w:b/>
          <w:bCs/>
          <w:sz w:val="24"/>
          <w:szCs w:val="24"/>
        </w:rPr>
      </w:pPr>
      <w:r w:rsidRPr="00867B22">
        <w:rPr>
          <w:rFonts w:ascii="Times New Roman" w:hAnsi="Times New Roman" w:cs="Times New Roman"/>
          <w:b/>
          <w:bCs/>
          <w:sz w:val="24"/>
          <w:szCs w:val="24"/>
        </w:rPr>
        <w:tab/>
      </w:r>
      <w:r w:rsidRPr="00867B22">
        <w:rPr>
          <w:rFonts w:ascii="Times New Roman" w:hAnsi="Times New Roman" w:cs="Times New Roman"/>
          <w:b/>
          <w:bCs/>
          <w:sz w:val="24"/>
          <w:szCs w:val="24"/>
        </w:rPr>
        <w:tab/>
      </w:r>
      <w:r w:rsidRPr="00867B22">
        <w:rPr>
          <w:rFonts w:ascii="Times New Roman" w:hAnsi="Times New Roman" w:cs="Times New Roman"/>
          <w:b/>
          <w:bCs/>
          <w:sz w:val="24"/>
          <w:szCs w:val="24"/>
        </w:rPr>
        <w:tab/>
      </w:r>
      <w:r w:rsidRPr="00867B22">
        <w:rPr>
          <w:rFonts w:ascii="Times New Roman" w:hAnsi="Times New Roman" w:cs="Times New Roman"/>
          <w:b/>
          <w:bCs/>
          <w:sz w:val="24"/>
          <w:szCs w:val="24"/>
        </w:rPr>
        <w:tab/>
      </w:r>
      <w:r w:rsidRPr="00867B22">
        <w:rPr>
          <w:rFonts w:ascii="Times New Roman" w:hAnsi="Times New Roman" w:cs="Times New Roman"/>
          <w:b/>
          <w:bCs/>
          <w:sz w:val="24"/>
          <w:szCs w:val="24"/>
        </w:rPr>
        <w:tab/>
      </w:r>
      <w:r w:rsidRPr="00867B22">
        <w:rPr>
          <w:rFonts w:ascii="Times New Roman" w:hAnsi="Times New Roman" w:cs="Times New Roman"/>
          <w:b/>
          <w:bCs/>
          <w:sz w:val="24"/>
          <w:szCs w:val="24"/>
        </w:rPr>
        <w:tab/>
      </w:r>
      <w:r w:rsidRPr="00867B22">
        <w:rPr>
          <w:rFonts w:ascii="Times New Roman" w:hAnsi="Times New Roman" w:cs="Times New Roman"/>
          <w:b/>
          <w:bCs/>
          <w:sz w:val="24"/>
          <w:szCs w:val="24"/>
        </w:rPr>
        <w:tab/>
      </w:r>
      <w:r w:rsidRPr="00867B22">
        <w:rPr>
          <w:rFonts w:ascii="Times New Roman" w:hAnsi="Times New Roman" w:cs="Times New Roman"/>
          <w:b/>
          <w:bCs/>
          <w:sz w:val="24"/>
          <w:szCs w:val="24"/>
        </w:rPr>
        <w:tab/>
        <w:t>Līguma 4.pielikums</w:t>
      </w:r>
    </w:p>
    <w:p w:rsidR="00D04B9B" w:rsidRPr="00867B22" w:rsidRDefault="000B78D7" w:rsidP="000B78D7">
      <w:pPr>
        <w:ind w:left="5040" w:firstLine="720"/>
        <w:rPr>
          <w:rFonts w:ascii="Times New Roman" w:hAnsi="Times New Roman" w:cs="Times New Roman"/>
          <w:b/>
          <w:bCs/>
          <w:sz w:val="24"/>
          <w:szCs w:val="24"/>
        </w:rPr>
      </w:pPr>
      <w:r w:rsidRPr="00867B22">
        <w:rPr>
          <w:rFonts w:ascii="Times New Roman" w:hAnsi="Times New Roman" w:cs="Times New Roman"/>
          <w:b/>
          <w:bCs/>
          <w:sz w:val="24"/>
          <w:szCs w:val="24"/>
        </w:rPr>
        <w:t>2018.gada</w:t>
      </w:r>
      <w:r>
        <w:rPr>
          <w:rFonts w:ascii="Times New Roman" w:hAnsi="Times New Roman" w:cs="Times New Roman"/>
          <w:b/>
          <w:bCs/>
          <w:sz w:val="24"/>
          <w:szCs w:val="24"/>
        </w:rPr>
        <w:t xml:space="preserve"> 25.jūnija</w:t>
      </w:r>
    </w:p>
    <w:p w:rsidR="00D04B9B" w:rsidRPr="00867B22" w:rsidRDefault="00D04B9B" w:rsidP="000B78D7">
      <w:pPr>
        <w:ind w:left="5760"/>
        <w:rPr>
          <w:rFonts w:ascii="Times New Roman" w:eastAsia="Calibri" w:hAnsi="Times New Roman" w:cs="Times New Roman"/>
          <w:sz w:val="24"/>
          <w:szCs w:val="24"/>
        </w:rPr>
      </w:pPr>
      <w:r w:rsidRPr="00867B22">
        <w:rPr>
          <w:rFonts w:ascii="Times New Roman" w:hAnsi="Times New Roman" w:cs="Times New Roman"/>
          <w:b/>
          <w:bCs/>
          <w:sz w:val="24"/>
          <w:szCs w:val="24"/>
        </w:rPr>
        <w:t>Līguma Nr._______</w:t>
      </w:r>
      <w:r w:rsidRPr="00867B22">
        <w:rPr>
          <w:rFonts w:ascii="Times New Roman" w:hAnsi="Times New Roman" w:cs="Times New Roman"/>
          <w:b/>
          <w:bCs/>
          <w:sz w:val="24"/>
          <w:szCs w:val="24"/>
        </w:rPr>
        <w:tab/>
      </w:r>
      <w:r w:rsidRPr="00867B22">
        <w:rPr>
          <w:rFonts w:ascii="Times New Roman" w:hAnsi="Times New Roman" w:cs="Times New Roman"/>
          <w:b/>
          <w:bCs/>
          <w:sz w:val="24"/>
          <w:szCs w:val="24"/>
        </w:rPr>
        <w:tab/>
      </w:r>
      <w:r w:rsidRPr="00867B22">
        <w:rPr>
          <w:rFonts w:ascii="Times New Roman" w:hAnsi="Times New Roman" w:cs="Times New Roman"/>
          <w:b/>
          <w:bCs/>
          <w:sz w:val="24"/>
          <w:szCs w:val="24"/>
        </w:rPr>
        <w:tab/>
      </w:r>
    </w:p>
    <w:p w:rsidR="00D04B9B" w:rsidRPr="00867B22" w:rsidRDefault="00D04B9B" w:rsidP="00D04B9B">
      <w:pPr>
        <w:spacing w:after="200" w:line="276" w:lineRule="auto"/>
        <w:jc w:val="center"/>
        <w:rPr>
          <w:rFonts w:ascii="Times New Roman" w:eastAsia="Calibri" w:hAnsi="Times New Roman" w:cs="Times New Roman"/>
          <w:b/>
          <w:sz w:val="24"/>
          <w:szCs w:val="24"/>
        </w:rPr>
      </w:pPr>
      <w:r w:rsidRPr="00867B22">
        <w:rPr>
          <w:rFonts w:ascii="Times New Roman" w:eastAsia="Calibri" w:hAnsi="Times New Roman" w:cs="Times New Roman"/>
          <w:b/>
          <w:sz w:val="24"/>
          <w:szCs w:val="24"/>
        </w:rPr>
        <w:t xml:space="preserve">NODOŠANAS - PIEŅEMŠANAS AKTS </w:t>
      </w:r>
    </w:p>
    <w:p w:rsidR="00D04B9B" w:rsidRPr="00867B22" w:rsidRDefault="00D04B9B" w:rsidP="00D04B9B">
      <w:pPr>
        <w:spacing w:after="200" w:line="276" w:lineRule="auto"/>
        <w:jc w:val="both"/>
        <w:rPr>
          <w:rFonts w:ascii="Times New Roman" w:eastAsia="Calibri" w:hAnsi="Times New Roman" w:cs="Times New Roman"/>
          <w:sz w:val="24"/>
          <w:szCs w:val="24"/>
        </w:rPr>
      </w:pPr>
      <w:r w:rsidRPr="00867B22">
        <w:rPr>
          <w:rFonts w:ascii="Times New Roman" w:eastAsia="Calibri" w:hAnsi="Times New Roman" w:cs="Times New Roman"/>
          <w:sz w:val="24"/>
          <w:szCs w:val="24"/>
        </w:rPr>
        <w:t>Rucavā</w:t>
      </w:r>
      <w:r w:rsidRPr="00867B22">
        <w:rPr>
          <w:rFonts w:ascii="Times New Roman" w:eastAsia="Calibri" w:hAnsi="Times New Roman" w:cs="Times New Roman"/>
          <w:sz w:val="24"/>
          <w:szCs w:val="24"/>
        </w:rPr>
        <w:tab/>
      </w:r>
      <w:r w:rsidRPr="00867B22">
        <w:rPr>
          <w:rFonts w:ascii="Times New Roman" w:eastAsia="Calibri" w:hAnsi="Times New Roman" w:cs="Times New Roman"/>
          <w:sz w:val="24"/>
          <w:szCs w:val="24"/>
        </w:rPr>
        <w:tab/>
      </w:r>
      <w:r w:rsidRPr="00867B22">
        <w:rPr>
          <w:rFonts w:ascii="Times New Roman" w:eastAsia="Calibri" w:hAnsi="Times New Roman" w:cs="Times New Roman"/>
          <w:sz w:val="24"/>
          <w:szCs w:val="24"/>
        </w:rPr>
        <w:tab/>
      </w:r>
      <w:r w:rsidRPr="00867B22">
        <w:rPr>
          <w:rFonts w:ascii="Times New Roman" w:eastAsia="Calibri" w:hAnsi="Times New Roman" w:cs="Times New Roman"/>
          <w:sz w:val="24"/>
          <w:szCs w:val="24"/>
        </w:rPr>
        <w:tab/>
      </w:r>
      <w:r w:rsidRPr="00867B22">
        <w:rPr>
          <w:rFonts w:ascii="Times New Roman" w:eastAsia="Calibri" w:hAnsi="Times New Roman" w:cs="Times New Roman"/>
          <w:sz w:val="24"/>
          <w:szCs w:val="24"/>
        </w:rPr>
        <w:tab/>
      </w:r>
      <w:r w:rsidRPr="00867B22">
        <w:rPr>
          <w:rFonts w:ascii="Times New Roman" w:eastAsia="Calibri" w:hAnsi="Times New Roman" w:cs="Times New Roman"/>
          <w:sz w:val="24"/>
          <w:szCs w:val="24"/>
        </w:rPr>
        <w:tab/>
      </w:r>
      <w:r w:rsidRPr="00867B22">
        <w:rPr>
          <w:rFonts w:ascii="Times New Roman" w:eastAsia="Calibri" w:hAnsi="Times New Roman" w:cs="Times New Roman"/>
          <w:sz w:val="24"/>
          <w:szCs w:val="24"/>
        </w:rPr>
        <w:tab/>
        <w:t>___________(</w:t>
      </w:r>
      <w:r w:rsidRPr="00867B22">
        <w:rPr>
          <w:rFonts w:ascii="Times New Roman" w:eastAsia="Calibri" w:hAnsi="Times New Roman" w:cs="Times New Roman"/>
          <w:i/>
          <w:sz w:val="24"/>
          <w:szCs w:val="24"/>
        </w:rPr>
        <w:t>Gads)</w:t>
      </w:r>
      <w:r w:rsidRPr="00867B22">
        <w:rPr>
          <w:rFonts w:ascii="Times New Roman" w:eastAsia="Calibri" w:hAnsi="Times New Roman" w:cs="Times New Roman"/>
          <w:sz w:val="24"/>
          <w:szCs w:val="24"/>
        </w:rPr>
        <w:t xml:space="preserve"> ___________(</w:t>
      </w:r>
      <w:r w:rsidRPr="00867B22">
        <w:rPr>
          <w:rFonts w:ascii="Times New Roman" w:eastAsia="Calibri" w:hAnsi="Times New Roman" w:cs="Times New Roman"/>
          <w:i/>
          <w:sz w:val="24"/>
          <w:szCs w:val="24"/>
        </w:rPr>
        <w:t>Mēnesis)</w:t>
      </w:r>
    </w:p>
    <w:p w:rsidR="00D04B9B" w:rsidRPr="00867B22" w:rsidRDefault="00D04B9B" w:rsidP="00D04B9B">
      <w:pPr>
        <w:tabs>
          <w:tab w:val="left" w:pos="567"/>
        </w:tabs>
        <w:jc w:val="both"/>
        <w:rPr>
          <w:rFonts w:ascii="Times New Roman" w:hAnsi="Times New Roman" w:cs="Times New Roman"/>
          <w:sz w:val="24"/>
          <w:szCs w:val="24"/>
        </w:rPr>
      </w:pPr>
      <w:r w:rsidRPr="00867B22">
        <w:rPr>
          <w:rFonts w:ascii="Times New Roman" w:hAnsi="Times New Roman" w:cs="Times New Roman"/>
          <w:b/>
          <w:sz w:val="24"/>
          <w:szCs w:val="24"/>
        </w:rPr>
        <w:t xml:space="preserve">           Rucavas novada domes</w:t>
      </w:r>
      <w:r w:rsidRPr="00867B22">
        <w:rPr>
          <w:rFonts w:ascii="Times New Roman" w:hAnsi="Times New Roman" w:cs="Times New Roman"/>
          <w:sz w:val="24"/>
          <w:szCs w:val="24"/>
        </w:rPr>
        <w:t>, reģistrācijas Nr.90000059230, juridiskā adrese: ‘’Pagastmāja’’, Rucava, Ruc</w:t>
      </w:r>
      <w:r w:rsidR="007D1B5A">
        <w:rPr>
          <w:rFonts w:ascii="Times New Roman" w:hAnsi="Times New Roman" w:cs="Times New Roman"/>
          <w:sz w:val="24"/>
          <w:szCs w:val="24"/>
        </w:rPr>
        <w:t xml:space="preserve">avas novads, LV-3477, pārstāvis Komunālās daļas vadītājs Edgars </w:t>
      </w:r>
      <w:proofErr w:type="spellStart"/>
      <w:r w:rsidR="007D1B5A">
        <w:rPr>
          <w:rFonts w:ascii="Times New Roman" w:hAnsi="Times New Roman" w:cs="Times New Roman"/>
          <w:sz w:val="24"/>
          <w:szCs w:val="24"/>
        </w:rPr>
        <w:t>Riežnieks</w:t>
      </w:r>
      <w:proofErr w:type="spellEnd"/>
      <w:r w:rsidR="007D1B5A" w:rsidRPr="00401622">
        <w:rPr>
          <w:rFonts w:ascii="Times New Roman" w:hAnsi="Times New Roman" w:cs="Times New Roman"/>
          <w:sz w:val="24"/>
          <w:szCs w:val="24"/>
        </w:rPr>
        <w:t xml:space="preserve"> Rucavas pagastā un Dunikas</w:t>
      </w:r>
      <w:r w:rsidR="007D1B5A">
        <w:rPr>
          <w:rFonts w:ascii="Times New Roman" w:hAnsi="Times New Roman" w:cs="Times New Roman"/>
          <w:sz w:val="24"/>
          <w:szCs w:val="24"/>
        </w:rPr>
        <w:t xml:space="preserve"> pagasta pārvaldes vadītājs Jānis Vidējais</w:t>
      </w:r>
      <w:r w:rsidR="007D1B5A" w:rsidRPr="00401622">
        <w:rPr>
          <w:rFonts w:ascii="Times New Roman" w:hAnsi="Times New Roman" w:cs="Times New Roman"/>
          <w:sz w:val="24"/>
          <w:szCs w:val="24"/>
        </w:rPr>
        <w:t xml:space="preserve"> Dunikas pagastā</w:t>
      </w:r>
      <w:r w:rsidRPr="00867B22">
        <w:rPr>
          <w:rFonts w:ascii="Times New Roman" w:hAnsi="Times New Roman" w:cs="Times New Roman"/>
          <w:sz w:val="24"/>
          <w:szCs w:val="24"/>
        </w:rPr>
        <w:t xml:space="preserve"> </w:t>
      </w:r>
      <w:proofErr w:type="gramStart"/>
      <w:r w:rsidRPr="00867B22">
        <w:rPr>
          <w:rFonts w:ascii="Times New Roman" w:hAnsi="Times New Roman" w:cs="Times New Roman"/>
          <w:sz w:val="24"/>
          <w:szCs w:val="24"/>
        </w:rPr>
        <w:t>(</w:t>
      </w:r>
      <w:proofErr w:type="gramEnd"/>
      <w:r w:rsidRPr="00867B22">
        <w:rPr>
          <w:rFonts w:ascii="Times New Roman" w:hAnsi="Times New Roman" w:cs="Times New Roman"/>
          <w:sz w:val="24"/>
          <w:szCs w:val="24"/>
        </w:rPr>
        <w:t>turpmāk tekstā – (</w:t>
      </w:r>
      <w:r w:rsidR="00414D8B">
        <w:rPr>
          <w:rFonts w:ascii="Times New Roman" w:hAnsi="Times New Roman" w:cs="Times New Roman"/>
          <w:sz w:val="24"/>
          <w:szCs w:val="24"/>
        </w:rPr>
        <w:t>Pircēja pārstāvis</w:t>
      </w:r>
      <w:r w:rsidRPr="00867B22">
        <w:rPr>
          <w:rFonts w:ascii="Times New Roman" w:hAnsi="Times New Roman" w:cs="Times New Roman"/>
          <w:sz w:val="24"/>
          <w:szCs w:val="24"/>
        </w:rPr>
        <w:t>) no vienas puses un</w:t>
      </w:r>
    </w:p>
    <w:p w:rsidR="00D04B9B" w:rsidRPr="00867B22" w:rsidRDefault="00D04B9B" w:rsidP="00D04B9B">
      <w:pPr>
        <w:tabs>
          <w:tab w:val="left" w:pos="567"/>
        </w:tabs>
        <w:jc w:val="both"/>
        <w:rPr>
          <w:rFonts w:ascii="Times New Roman" w:hAnsi="Times New Roman" w:cs="Times New Roman"/>
          <w:sz w:val="24"/>
          <w:szCs w:val="24"/>
        </w:rPr>
      </w:pPr>
      <w:r w:rsidRPr="00867B22">
        <w:rPr>
          <w:rFonts w:ascii="Times New Roman" w:hAnsi="Times New Roman" w:cs="Times New Roman"/>
          <w:sz w:val="24"/>
          <w:szCs w:val="24"/>
        </w:rPr>
        <w:tab/>
      </w:r>
      <w:r w:rsidR="00AA3018" w:rsidRPr="00AA3018">
        <w:rPr>
          <w:rFonts w:ascii="Times New Roman" w:hAnsi="Times New Roman" w:cs="Times New Roman"/>
          <w:b/>
          <w:sz w:val="24"/>
          <w:szCs w:val="24"/>
        </w:rPr>
        <w:t>VAS “Latvijas autoceļu uzturētājs”</w:t>
      </w:r>
      <w:r w:rsidR="00A92E14">
        <w:rPr>
          <w:rFonts w:ascii="Times New Roman" w:hAnsi="Times New Roman" w:cs="Times New Roman"/>
          <w:b/>
          <w:sz w:val="24"/>
          <w:szCs w:val="24"/>
        </w:rPr>
        <w:t>,</w:t>
      </w:r>
      <w:r w:rsidR="00AA3018">
        <w:rPr>
          <w:rFonts w:ascii="Times New Roman" w:hAnsi="Times New Roman" w:cs="Times New Roman"/>
          <w:sz w:val="24"/>
          <w:szCs w:val="24"/>
        </w:rPr>
        <w:t xml:space="preserve"> </w:t>
      </w:r>
      <w:r w:rsidR="00AA3018" w:rsidRPr="00867B22">
        <w:rPr>
          <w:rFonts w:ascii="Times New Roman" w:hAnsi="Times New Roman" w:cs="Times New Roman"/>
          <w:iCs/>
          <w:sz w:val="24"/>
          <w:szCs w:val="24"/>
        </w:rPr>
        <w:t>reģ.Nr.</w:t>
      </w:r>
      <w:r w:rsidR="00AA3018">
        <w:rPr>
          <w:rFonts w:ascii="Times New Roman" w:hAnsi="Times New Roman" w:cs="Times New Roman"/>
          <w:iCs/>
          <w:sz w:val="24"/>
          <w:szCs w:val="24"/>
        </w:rPr>
        <w:t>40003356530,</w:t>
      </w:r>
      <w:r w:rsidR="00A92E14">
        <w:rPr>
          <w:rFonts w:ascii="Times New Roman" w:hAnsi="Times New Roman" w:cs="Times New Roman"/>
          <w:iCs/>
          <w:sz w:val="24"/>
          <w:szCs w:val="24"/>
        </w:rPr>
        <w:t xml:space="preserve"> juridiskā adrese </w:t>
      </w:r>
      <w:r w:rsidR="000B78D7">
        <w:rPr>
          <w:rFonts w:ascii="Times New Roman" w:hAnsi="Times New Roman" w:cs="Times New Roman"/>
          <w:iCs/>
          <w:sz w:val="24"/>
          <w:szCs w:val="24"/>
        </w:rPr>
        <w:t>Krustpils iela 4, Rīga,</w:t>
      </w:r>
      <w:r w:rsidR="00A92E14">
        <w:rPr>
          <w:rFonts w:ascii="Times New Roman" w:hAnsi="Times New Roman" w:cs="Times New Roman"/>
          <w:iCs/>
          <w:sz w:val="24"/>
          <w:szCs w:val="24"/>
        </w:rPr>
        <w:t>,</w:t>
      </w:r>
      <w:r w:rsidR="00AA3018">
        <w:rPr>
          <w:rFonts w:ascii="Times New Roman" w:hAnsi="Times New Roman" w:cs="Times New Roman"/>
          <w:iCs/>
          <w:sz w:val="24"/>
          <w:szCs w:val="24"/>
        </w:rPr>
        <w:t xml:space="preserve"> </w:t>
      </w:r>
      <w:r w:rsidR="00A96204" w:rsidRPr="00A96204">
        <w:rPr>
          <w:rFonts w:ascii="Times New Roman" w:hAnsi="Times New Roman" w:cs="Times New Roman"/>
          <w:sz w:val="24"/>
          <w:szCs w:val="24"/>
        </w:rPr>
        <w:t>Liepājas ceļu rajona</w:t>
      </w:r>
      <w:r w:rsidR="00A96204">
        <w:rPr>
          <w:rFonts w:ascii="Times New Roman" w:eastAsia="Times New Roman" w:hAnsi="Times New Roman" w:cs="Times New Roman"/>
          <w:sz w:val="24"/>
          <w:szCs w:val="24"/>
          <w:lang w:eastAsia="ar-SA"/>
        </w:rPr>
        <w:t xml:space="preserve"> </w:t>
      </w:r>
      <w:r w:rsidR="00AA3018">
        <w:rPr>
          <w:rFonts w:ascii="Times New Roman" w:eastAsia="Times New Roman" w:hAnsi="Times New Roman" w:cs="Times New Roman"/>
          <w:sz w:val="24"/>
          <w:szCs w:val="24"/>
          <w:lang w:eastAsia="ar-SA"/>
        </w:rPr>
        <w:t>Liepājas nodaļas vadītājs Gunārs Lagzdiņš</w:t>
      </w:r>
      <w:r w:rsidRPr="00867B22">
        <w:rPr>
          <w:rFonts w:ascii="Times New Roman" w:hAnsi="Times New Roman" w:cs="Times New Roman"/>
          <w:sz w:val="24"/>
          <w:szCs w:val="24"/>
        </w:rPr>
        <w:t>, turpmāk tekstā – (</w:t>
      </w:r>
      <w:r w:rsidR="00414D8B">
        <w:rPr>
          <w:rFonts w:ascii="Times New Roman" w:hAnsi="Times New Roman" w:cs="Times New Roman"/>
          <w:bCs/>
          <w:sz w:val="24"/>
          <w:szCs w:val="24"/>
        </w:rPr>
        <w:t>Izpildītāja pārstāvis</w:t>
      </w:r>
      <w:r w:rsidRPr="00AA3018">
        <w:rPr>
          <w:rFonts w:ascii="Times New Roman" w:hAnsi="Times New Roman" w:cs="Times New Roman"/>
          <w:bCs/>
          <w:sz w:val="24"/>
          <w:szCs w:val="24"/>
        </w:rPr>
        <w:t>)</w:t>
      </w:r>
      <w:r w:rsidRPr="00867B22">
        <w:rPr>
          <w:rFonts w:ascii="Times New Roman" w:hAnsi="Times New Roman" w:cs="Times New Roman"/>
          <w:sz w:val="24"/>
          <w:szCs w:val="24"/>
        </w:rPr>
        <w:t>, no otras puses,</w:t>
      </w:r>
      <w:r w:rsidRPr="00867B22">
        <w:rPr>
          <w:rFonts w:ascii="Times New Roman" w:eastAsia="Calibri" w:hAnsi="Times New Roman" w:cs="Times New Roman"/>
          <w:sz w:val="24"/>
          <w:szCs w:val="24"/>
        </w:rPr>
        <w:t xml:space="preserve"> sastāda aktu par sekojošo:</w:t>
      </w:r>
    </w:p>
    <w:p w:rsidR="00D04B9B" w:rsidRPr="00867B22" w:rsidRDefault="00D04B9B" w:rsidP="00D04B9B">
      <w:pPr>
        <w:autoSpaceDE w:val="0"/>
        <w:autoSpaceDN w:val="0"/>
        <w:adjustRightInd w:val="0"/>
        <w:jc w:val="both"/>
        <w:rPr>
          <w:rFonts w:ascii="Times New Roman" w:hAnsi="Times New Roman" w:cs="Times New Roman"/>
          <w:sz w:val="24"/>
          <w:szCs w:val="24"/>
        </w:rPr>
      </w:pPr>
      <w:r w:rsidRPr="00867B22">
        <w:rPr>
          <w:rFonts w:ascii="Times New Roman" w:eastAsia="Calibri" w:hAnsi="Times New Roman" w:cs="Times New Roman"/>
          <w:sz w:val="24"/>
          <w:szCs w:val="24"/>
        </w:rPr>
        <w:t xml:space="preserve">Izpildītājs ir sniedzis </w:t>
      </w:r>
      <w:r w:rsidRPr="00867B22">
        <w:rPr>
          <w:rFonts w:ascii="Times New Roman" w:hAnsi="Times New Roman" w:cs="Times New Roman"/>
          <w:sz w:val="24"/>
          <w:szCs w:val="24"/>
        </w:rPr>
        <w:t xml:space="preserve">Pasūtītājam sekojošu pakalpojumu, apjoms </w:t>
      </w:r>
      <w:r w:rsidRPr="00867B22">
        <w:rPr>
          <w:rFonts w:ascii="Times New Roman" w:hAnsi="Times New Roman" w:cs="Times New Roman"/>
          <w:i/>
          <w:sz w:val="24"/>
          <w:szCs w:val="24"/>
        </w:rPr>
        <w:t>(skaitlis)</w:t>
      </w:r>
      <w:proofErr w:type="gramStart"/>
      <w:r w:rsidRPr="00867B22">
        <w:rPr>
          <w:rFonts w:ascii="Times New Roman" w:hAnsi="Times New Roman" w:cs="Times New Roman"/>
          <w:i/>
          <w:sz w:val="24"/>
          <w:szCs w:val="24"/>
        </w:rPr>
        <w:t xml:space="preserve">  </w:t>
      </w:r>
      <w:proofErr w:type="gramEnd"/>
      <w:r w:rsidRPr="00867B22">
        <w:rPr>
          <w:rFonts w:ascii="Times New Roman" w:hAnsi="Times New Roman" w:cs="Times New Roman"/>
          <w:i/>
          <w:sz w:val="24"/>
          <w:szCs w:val="24"/>
        </w:rPr>
        <w:t>m</w:t>
      </w:r>
      <w:r w:rsidRPr="00867B22">
        <w:rPr>
          <w:rFonts w:ascii="Times New Roman" w:hAnsi="Times New Roman" w:cs="Times New Roman"/>
          <w:i/>
          <w:sz w:val="24"/>
          <w:szCs w:val="24"/>
          <w:vertAlign w:val="superscript"/>
        </w:rPr>
        <w:t>2</w:t>
      </w:r>
      <w:r w:rsidRPr="00867B22">
        <w:rPr>
          <w:rFonts w:ascii="Times New Roman" w:hAnsi="Times New Roman" w:cs="Times New Roman"/>
          <w:i/>
          <w:sz w:val="24"/>
          <w:szCs w:val="24"/>
        </w:rPr>
        <w:t xml:space="preserve"> (kvadrātmetri),</w:t>
      </w:r>
      <w:r w:rsidRPr="00867B22">
        <w:rPr>
          <w:rFonts w:ascii="Times New Roman" w:hAnsi="Times New Roman" w:cs="Times New Roman"/>
          <w:sz w:val="24"/>
          <w:szCs w:val="24"/>
        </w:rPr>
        <w:t xml:space="preserve">  </w:t>
      </w:r>
    </w:p>
    <w:p w:rsidR="00D04B9B" w:rsidRPr="00867B22" w:rsidRDefault="00D04B9B" w:rsidP="00D04B9B">
      <w:pPr>
        <w:autoSpaceDE w:val="0"/>
        <w:autoSpaceDN w:val="0"/>
        <w:adjustRightInd w:val="0"/>
        <w:jc w:val="both"/>
        <w:rPr>
          <w:rFonts w:ascii="Times New Roman" w:hAnsi="Times New Roman" w:cs="Times New Roman"/>
          <w:sz w:val="24"/>
          <w:szCs w:val="24"/>
        </w:rPr>
      </w:pPr>
      <w:r w:rsidRPr="00867B22">
        <w:rPr>
          <w:rFonts w:ascii="Times New Roman" w:hAnsi="Times New Roman" w:cs="Times New Roman"/>
          <w:sz w:val="24"/>
          <w:szCs w:val="24"/>
        </w:rPr>
        <w:t xml:space="preserve"> Rucavas novadā</w:t>
      </w:r>
    </w:p>
    <w:tbl>
      <w:tblPr>
        <w:tblStyle w:val="TableGrid"/>
        <w:tblW w:w="0" w:type="auto"/>
        <w:tblLook w:val="04A0" w:firstRow="1" w:lastRow="0" w:firstColumn="1" w:lastColumn="0" w:noHBand="0" w:noVBand="1"/>
      </w:tblPr>
      <w:tblGrid>
        <w:gridCol w:w="3095"/>
        <w:gridCol w:w="3096"/>
        <w:gridCol w:w="3096"/>
      </w:tblGrid>
      <w:tr w:rsidR="00D04B9B" w:rsidRPr="00867B22" w:rsidTr="00126D11">
        <w:tc>
          <w:tcPr>
            <w:tcW w:w="3095" w:type="dxa"/>
          </w:tcPr>
          <w:p w:rsidR="00D04B9B" w:rsidRPr="00867B22" w:rsidRDefault="00D04B9B" w:rsidP="00126D11">
            <w:pPr>
              <w:autoSpaceDE w:val="0"/>
              <w:autoSpaceDN w:val="0"/>
              <w:adjustRightInd w:val="0"/>
              <w:jc w:val="both"/>
              <w:rPr>
                <w:rFonts w:ascii="Times New Roman" w:hAnsi="Times New Roman" w:cs="Times New Roman"/>
                <w:sz w:val="24"/>
                <w:szCs w:val="24"/>
              </w:rPr>
            </w:pPr>
            <w:r w:rsidRPr="00867B22">
              <w:rPr>
                <w:rFonts w:ascii="Times New Roman" w:eastAsia="Times New Roman" w:hAnsi="Times New Roman" w:cs="Times New Roman"/>
                <w:sz w:val="24"/>
                <w:szCs w:val="24"/>
                <w:lang w:eastAsia="ar-SA"/>
              </w:rPr>
              <w:t xml:space="preserve">Asfalta (melnā) seguma </w:t>
            </w:r>
            <w:r w:rsidRPr="00867B22">
              <w:rPr>
                <w:rFonts w:ascii="Times New Roman" w:hAnsi="Times New Roman" w:cs="Times New Roman"/>
                <w:sz w:val="24"/>
                <w:szCs w:val="24"/>
              </w:rPr>
              <w:t>bedrīšu aizpildīšana ar šķembām un bitumena emulsiju, izmantojot nepilno tehnoloģiju</w:t>
            </w:r>
            <w:r w:rsidRPr="00867B22">
              <w:rPr>
                <w:rFonts w:ascii="Times New Roman" w:eastAsia="Times New Roman" w:hAnsi="Times New Roman" w:cs="Times New Roman"/>
                <w:sz w:val="24"/>
                <w:szCs w:val="24"/>
                <w:lang w:eastAsia="ar-SA"/>
              </w:rPr>
              <w:t xml:space="preserve"> </w:t>
            </w:r>
            <w:r w:rsidRPr="00867B22">
              <w:rPr>
                <w:rFonts w:ascii="Times New Roman" w:eastAsia="Times New Roman" w:hAnsi="Times New Roman" w:cs="Times New Roman"/>
                <w:i/>
                <w:sz w:val="24"/>
                <w:szCs w:val="24"/>
                <w:lang w:eastAsia="ar-SA"/>
              </w:rPr>
              <w:t>m</w:t>
            </w:r>
            <w:r w:rsidRPr="00867B22">
              <w:rPr>
                <w:rFonts w:ascii="Times New Roman" w:eastAsia="Times New Roman" w:hAnsi="Times New Roman" w:cs="Times New Roman"/>
                <w:i/>
                <w:sz w:val="24"/>
                <w:szCs w:val="24"/>
                <w:vertAlign w:val="superscript"/>
                <w:lang w:eastAsia="ar-SA"/>
              </w:rPr>
              <w:t>2</w:t>
            </w:r>
            <w:r w:rsidRPr="00867B22">
              <w:rPr>
                <w:rFonts w:ascii="Times New Roman" w:eastAsia="Times New Roman" w:hAnsi="Times New Roman" w:cs="Times New Roman"/>
                <w:i/>
                <w:sz w:val="24"/>
                <w:szCs w:val="24"/>
                <w:lang w:eastAsia="ar-SA"/>
              </w:rPr>
              <w:t xml:space="preserve"> (kvadrātmetri)</w:t>
            </w:r>
          </w:p>
        </w:tc>
        <w:tc>
          <w:tcPr>
            <w:tcW w:w="3096" w:type="dxa"/>
          </w:tcPr>
          <w:p w:rsidR="00D04B9B" w:rsidRPr="00867B22" w:rsidRDefault="00D04B9B" w:rsidP="00126D11">
            <w:pPr>
              <w:spacing w:after="200" w:line="276" w:lineRule="auto"/>
              <w:jc w:val="center"/>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Vienkārtas selektīvā virsmas apstrāde</w:t>
            </w:r>
          </w:p>
          <w:p w:rsidR="00D04B9B" w:rsidRPr="00867B22" w:rsidRDefault="00D04B9B" w:rsidP="00126D11">
            <w:pPr>
              <w:autoSpaceDE w:val="0"/>
              <w:autoSpaceDN w:val="0"/>
              <w:adjustRightInd w:val="0"/>
              <w:jc w:val="both"/>
              <w:rPr>
                <w:rFonts w:ascii="Times New Roman" w:hAnsi="Times New Roman" w:cs="Times New Roman"/>
                <w:i/>
                <w:sz w:val="24"/>
                <w:szCs w:val="24"/>
              </w:rPr>
            </w:pPr>
            <w:r w:rsidRPr="00867B22">
              <w:rPr>
                <w:rFonts w:ascii="Times New Roman" w:eastAsia="Times New Roman" w:hAnsi="Times New Roman" w:cs="Times New Roman"/>
                <w:sz w:val="24"/>
                <w:szCs w:val="24"/>
                <w:lang w:eastAsia="ar-SA"/>
              </w:rPr>
              <w:t xml:space="preserve"> </w:t>
            </w:r>
            <w:r w:rsidRPr="00867B22">
              <w:rPr>
                <w:rFonts w:ascii="Times New Roman" w:eastAsia="Times New Roman" w:hAnsi="Times New Roman" w:cs="Times New Roman"/>
                <w:i/>
                <w:sz w:val="24"/>
                <w:szCs w:val="24"/>
                <w:lang w:eastAsia="ar-SA"/>
              </w:rPr>
              <w:t>m</w:t>
            </w:r>
            <w:r w:rsidRPr="00867B22">
              <w:rPr>
                <w:rFonts w:ascii="Times New Roman" w:eastAsia="Times New Roman" w:hAnsi="Times New Roman" w:cs="Times New Roman"/>
                <w:i/>
                <w:sz w:val="24"/>
                <w:szCs w:val="24"/>
                <w:vertAlign w:val="superscript"/>
                <w:lang w:eastAsia="ar-SA"/>
              </w:rPr>
              <w:t>2</w:t>
            </w:r>
            <w:r w:rsidRPr="00867B22">
              <w:rPr>
                <w:rFonts w:ascii="Times New Roman" w:eastAsia="Times New Roman" w:hAnsi="Times New Roman" w:cs="Times New Roman"/>
                <w:i/>
                <w:sz w:val="24"/>
                <w:szCs w:val="24"/>
                <w:lang w:eastAsia="ar-SA"/>
              </w:rPr>
              <w:t xml:space="preserve"> (kvadrātmetri)</w:t>
            </w:r>
          </w:p>
        </w:tc>
        <w:tc>
          <w:tcPr>
            <w:tcW w:w="3096" w:type="dxa"/>
          </w:tcPr>
          <w:p w:rsidR="00D04B9B" w:rsidRPr="00867B22" w:rsidRDefault="00D04B9B" w:rsidP="00126D11">
            <w:pPr>
              <w:spacing w:after="200" w:line="276" w:lineRule="auto"/>
              <w:jc w:val="center"/>
              <w:rPr>
                <w:rFonts w:ascii="Times New Roman" w:eastAsia="Times New Roman" w:hAnsi="Times New Roman" w:cs="Times New Roman"/>
                <w:sz w:val="24"/>
                <w:szCs w:val="24"/>
                <w:lang w:eastAsia="ar-SA"/>
              </w:rPr>
            </w:pPr>
            <w:proofErr w:type="spellStart"/>
            <w:r w:rsidRPr="00867B22">
              <w:rPr>
                <w:rFonts w:ascii="Times New Roman" w:eastAsia="Times New Roman" w:hAnsi="Times New Roman" w:cs="Times New Roman"/>
                <w:sz w:val="24"/>
                <w:szCs w:val="24"/>
                <w:lang w:eastAsia="ar-SA"/>
              </w:rPr>
              <w:t>Divkārtu</w:t>
            </w:r>
            <w:proofErr w:type="spellEnd"/>
            <w:r w:rsidRPr="00867B22">
              <w:rPr>
                <w:rFonts w:ascii="Times New Roman" w:eastAsia="Times New Roman" w:hAnsi="Times New Roman" w:cs="Times New Roman"/>
                <w:sz w:val="24"/>
                <w:szCs w:val="24"/>
                <w:lang w:eastAsia="ar-SA"/>
              </w:rPr>
              <w:t xml:space="preserve"> selektīvā virsmas apstrāde</w:t>
            </w:r>
          </w:p>
          <w:p w:rsidR="00D04B9B" w:rsidRPr="00867B22" w:rsidRDefault="00D04B9B" w:rsidP="00126D11">
            <w:pPr>
              <w:autoSpaceDE w:val="0"/>
              <w:autoSpaceDN w:val="0"/>
              <w:adjustRightInd w:val="0"/>
              <w:jc w:val="both"/>
              <w:rPr>
                <w:rFonts w:ascii="Times New Roman" w:hAnsi="Times New Roman" w:cs="Times New Roman"/>
                <w:i/>
                <w:sz w:val="24"/>
                <w:szCs w:val="24"/>
              </w:rPr>
            </w:pPr>
            <w:r w:rsidRPr="00867B22">
              <w:rPr>
                <w:rFonts w:ascii="Times New Roman" w:eastAsia="Times New Roman" w:hAnsi="Times New Roman" w:cs="Times New Roman"/>
                <w:i/>
                <w:sz w:val="24"/>
                <w:szCs w:val="24"/>
                <w:lang w:eastAsia="ar-SA"/>
              </w:rPr>
              <w:t xml:space="preserve"> m</w:t>
            </w:r>
            <w:r w:rsidRPr="00867B22">
              <w:rPr>
                <w:rFonts w:ascii="Times New Roman" w:eastAsia="Times New Roman" w:hAnsi="Times New Roman" w:cs="Times New Roman"/>
                <w:i/>
                <w:sz w:val="24"/>
                <w:szCs w:val="24"/>
                <w:vertAlign w:val="superscript"/>
                <w:lang w:eastAsia="ar-SA"/>
              </w:rPr>
              <w:t>2</w:t>
            </w:r>
            <w:r w:rsidRPr="00867B22">
              <w:rPr>
                <w:rFonts w:ascii="Times New Roman" w:eastAsia="Times New Roman" w:hAnsi="Times New Roman" w:cs="Times New Roman"/>
                <w:i/>
                <w:sz w:val="24"/>
                <w:szCs w:val="24"/>
                <w:lang w:eastAsia="ar-SA"/>
              </w:rPr>
              <w:t xml:space="preserve"> (kvadrātmetri)</w:t>
            </w:r>
          </w:p>
        </w:tc>
      </w:tr>
      <w:tr w:rsidR="00D04B9B" w:rsidRPr="00867B22" w:rsidTr="00126D11">
        <w:tc>
          <w:tcPr>
            <w:tcW w:w="3095" w:type="dxa"/>
          </w:tcPr>
          <w:p w:rsidR="00D04B9B" w:rsidRPr="00867B22" w:rsidRDefault="00D04B9B" w:rsidP="00126D11">
            <w:pPr>
              <w:autoSpaceDE w:val="0"/>
              <w:autoSpaceDN w:val="0"/>
              <w:adjustRightInd w:val="0"/>
              <w:jc w:val="both"/>
              <w:rPr>
                <w:rFonts w:ascii="Times New Roman" w:hAnsi="Times New Roman" w:cs="Times New Roman"/>
                <w:sz w:val="24"/>
                <w:szCs w:val="24"/>
              </w:rPr>
            </w:pPr>
          </w:p>
          <w:p w:rsidR="00D04B9B" w:rsidRPr="00867B22" w:rsidRDefault="00D04B9B" w:rsidP="00126D11">
            <w:pPr>
              <w:autoSpaceDE w:val="0"/>
              <w:autoSpaceDN w:val="0"/>
              <w:adjustRightInd w:val="0"/>
              <w:jc w:val="both"/>
              <w:rPr>
                <w:rFonts w:ascii="Times New Roman" w:hAnsi="Times New Roman" w:cs="Times New Roman"/>
                <w:sz w:val="24"/>
                <w:szCs w:val="24"/>
              </w:rPr>
            </w:pPr>
          </w:p>
          <w:p w:rsidR="00D04B9B" w:rsidRPr="00867B22" w:rsidRDefault="00D04B9B" w:rsidP="00126D11">
            <w:pPr>
              <w:autoSpaceDE w:val="0"/>
              <w:autoSpaceDN w:val="0"/>
              <w:adjustRightInd w:val="0"/>
              <w:jc w:val="both"/>
              <w:rPr>
                <w:rFonts w:ascii="Times New Roman" w:hAnsi="Times New Roman" w:cs="Times New Roman"/>
                <w:sz w:val="24"/>
                <w:szCs w:val="24"/>
              </w:rPr>
            </w:pPr>
          </w:p>
        </w:tc>
        <w:tc>
          <w:tcPr>
            <w:tcW w:w="3096" w:type="dxa"/>
          </w:tcPr>
          <w:p w:rsidR="00D04B9B" w:rsidRPr="00867B22" w:rsidRDefault="00D04B9B" w:rsidP="00126D11">
            <w:pPr>
              <w:autoSpaceDE w:val="0"/>
              <w:autoSpaceDN w:val="0"/>
              <w:adjustRightInd w:val="0"/>
              <w:jc w:val="both"/>
              <w:rPr>
                <w:rFonts w:ascii="Times New Roman" w:hAnsi="Times New Roman" w:cs="Times New Roman"/>
                <w:sz w:val="24"/>
                <w:szCs w:val="24"/>
              </w:rPr>
            </w:pPr>
          </w:p>
        </w:tc>
        <w:tc>
          <w:tcPr>
            <w:tcW w:w="3096" w:type="dxa"/>
          </w:tcPr>
          <w:p w:rsidR="00D04B9B" w:rsidRPr="00867B22" w:rsidRDefault="00D04B9B" w:rsidP="00126D11">
            <w:pPr>
              <w:autoSpaceDE w:val="0"/>
              <w:autoSpaceDN w:val="0"/>
              <w:adjustRightInd w:val="0"/>
              <w:jc w:val="both"/>
              <w:rPr>
                <w:rFonts w:ascii="Times New Roman" w:hAnsi="Times New Roman" w:cs="Times New Roman"/>
                <w:sz w:val="24"/>
                <w:szCs w:val="24"/>
              </w:rPr>
            </w:pPr>
          </w:p>
        </w:tc>
      </w:tr>
    </w:tbl>
    <w:p w:rsidR="00D04B9B" w:rsidRPr="00867B22" w:rsidRDefault="00D04B9B" w:rsidP="00D04B9B">
      <w:pPr>
        <w:spacing w:after="200" w:line="276" w:lineRule="auto"/>
        <w:jc w:val="both"/>
        <w:rPr>
          <w:rFonts w:ascii="Times New Roman" w:hAnsi="Times New Roman" w:cs="Times New Roman"/>
          <w:b/>
          <w:sz w:val="24"/>
          <w:szCs w:val="24"/>
          <w:lang w:val="en-US"/>
        </w:rPr>
      </w:pPr>
      <w:r w:rsidRPr="00867B22">
        <w:rPr>
          <w:rFonts w:ascii="Times New Roman" w:eastAsia="Calibri" w:hAnsi="Times New Roman" w:cs="Times New Roman"/>
          <w:sz w:val="24"/>
          <w:szCs w:val="24"/>
        </w:rPr>
        <w:t>Nevienai no pusēm pretenziju un iebildumu par pakalpojuma sniegšanu un saņemšanu nav.</w:t>
      </w:r>
    </w:p>
    <w:p w:rsidR="00D04B9B" w:rsidRPr="00867B22" w:rsidRDefault="00D04B9B" w:rsidP="00D04B9B">
      <w:pPr>
        <w:spacing w:after="200" w:line="276" w:lineRule="auto"/>
        <w:jc w:val="both"/>
        <w:rPr>
          <w:rFonts w:ascii="Times New Roman" w:hAnsi="Times New Roman" w:cs="Times New Roman"/>
          <w:b/>
          <w:sz w:val="24"/>
          <w:szCs w:val="24"/>
          <w:lang w:val="en-US"/>
        </w:rPr>
      </w:pPr>
      <w:r w:rsidRPr="00867B22">
        <w:rPr>
          <w:rFonts w:ascii="Times New Roman" w:hAnsi="Times New Roman" w:cs="Times New Roman"/>
          <w:b/>
          <w:sz w:val="24"/>
          <w:szCs w:val="24"/>
          <w:lang w:val="en-US"/>
        </w:rPr>
        <w:t>PASŪTĪTĀJA PĀRSTĀVIS</w:t>
      </w:r>
      <w:r w:rsidRPr="00867B22">
        <w:rPr>
          <w:rFonts w:ascii="Times New Roman" w:hAnsi="Times New Roman" w:cs="Times New Roman"/>
          <w:b/>
          <w:sz w:val="24"/>
          <w:szCs w:val="24"/>
          <w:lang w:val="en-US"/>
        </w:rPr>
        <w:tab/>
      </w:r>
      <w:r w:rsidRPr="00867B22">
        <w:rPr>
          <w:rFonts w:ascii="Times New Roman" w:hAnsi="Times New Roman" w:cs="Times New Roman"/>
          <w:b/>
          <w:sz w:val="24"/>
          <w:szCs w:val="24"/>
          <w:lang w:val="en-US"/>
        </w:rPr>
        <w:tab/>
      </w:r>
      <w:r w:rsidRPr="00867B22">
        <w:rPr>
          <w:rFonts w:ascii="Times New Roman" w:hAnsi="Times New Roman" w:cs="Times New Roman"/>
          <w:b/>
          <w:sz w:val="24"/>
          <w:szCs w:val="24"/>
          <w:lang w:val="en-US"/>
        </w:rPr>
        <w:tab/>
        <w:t>IZPILDĪTĀJA PĀRSTĀVIS</w:t>
      </w:r>
    </w:p>
    <w:p w:rsidR="00D04B9B" w:rsidRPr="00867B22" w:rsidRDefault="00D04B9B" w:rsidP="00D04B9B">
      <w:pPr>
        <w:spacing w:line="276" w:lineRule="auto"/>
        <w:jc w:val="both"/>
        <w:rPr>
          <w:rFonts w:ascii="Times New Roman" w:hAnsi="Times New Roman" w:cs="Times New Roman"/>
          <w:b/>
          <w:sz w:val="24"/>
          <w:szCs w:val="24"/>
          <w:lang w:val="en-US"/>
        </w:rPr>
      </w:pPr>
      <w:r w:rsidRPr="00867B22">
        <w:rPr>
          <w:rFonts w:ascii="Times New Roman" w:hAnsi="Times New Roman" w:cs="Times New Roman"/>
          <w:b/>
          <w:sz w:val="24"/>
          <w:szCs w:val="24"/>
          <w:lang w:val="en-US"/>
        </w:rPr>
        <w:t>__________________________</w:t>
      </w:r>
      <w:r w:rsidRPr="00867B22">
        <w:rPr>
          <w:rFonts w:ascii="Times New Roman" w:hAnsi="Times New Roman" w:cs="Times New Roman"/>
          <w:b/>
          <w:sz w:val="24"/>
          <w:szCs w:val="24"/>
          <w:lang w:val="en-US"/>
        </w:rPr>
        <w:tab/>
      </w:r>
      <w:r w:rsidRPr="00867B22">
        <w:rPr>
          <w:rFonts w:ascii="Times New Roman" w:hAnsi="Times New Roman" w:cs="Times New Roman"/>
          <w:b/>
          <w:sz w:val="24"/>
          <w:szCs w:val="24"/>
          <w:lang w:val="en-US"/>
        </w:rPr>
        <w:tab/>
      </w:r>
      <w:r w:rsidRPr="00867B22">
        <w:rPr>
          <w:rFonts w:ascii="Times New Roman" w:hAnsi="Times New Roman" w:cs="Times New Roman"/>
          <w:b/>
          <w:sz w:val="24"/>
          <w:szCs w:val="24"/>
          <w:lang w:val="en-US"/>
        </w:rPr>
        <w:tab/>
        <w:t>_________________________</w:t>
      </w:r>
    </w:p>
    <w:p w:rsidR="00D04B9B" w:rsidRPr="00867B22" w:rsidRDefault="00D04B9B" w:rsidP="00D04B9B">
      <w:pPr>
        <w:jc w:val="both"/>
        <w:rPr>
          <w:rFonts w:ascii="Times New Roman" w:hAnsi="Times New Roman" w:cs="Times New Roman"/>
          <w:b/>
          <w:sz w:val="24"/>
          <w:szCs w:val="24"/>
          <w:lang w:val="en-US"/>
        </w:rPr>
      </w:pPr>
      <w:proofErr w:type="spellStart"/>
      <w:r w:rsidRPr="00867B22">
        <w:rPr>
          <w:rFonts w:ascii="Times New Roman" w:hAnsi="Times New Roman" w:cs="Times New Roman"/>
          <w:b/>
          <w:sz w:val="24"/>
          <w:szCs w:val="24"/>
          <w:lang w:val="en-US"/>
        </w:rPr>
        <w:t>Paraksts</w:t>
      </w:r>
      <w:proofErr w:type="spellEnd"/>
      <w:r w:rsidRPr="00867B22">
        <w:rPr>
          <w:rFonts w:ascii="Times New Roman" w:hAnsi="Times New Roman" w:cs="Times New Roman"/>
          <w:b/>
          <w:sz w:val="24"/>
          <w:szCs w:val="24"/>
          <w:lang w:val="en-US"/>
        </w:rPr>
        <w:t xml:space="preserve">, </w:t>
      </w:r>
      <w:proofErr w:type="spellStart"/>
      <w:r w:rsidRPr="00867B22">
        <w:rPr>
          <w:rFonts w:ascii="Times New Roman" w:hAnsi="Times New Roman" w:cs="Times New Roman"/>
          <w:b/>
          <w:sz w:val="24"/>
          <w:szCs w:val="24"/>
          <w:lang w:val="en-US"/>
        </w:rPr>
        <w:t>atšifrējums</w:t>
      </w:r>
      <w:proofErr w:type="spellEnd"/>
      <w:r w:rsidRPr="00867B22">
        <w:rPr>
          <w:rFonts w:ascii="Times New Roman" w:hAnsi="Times New Roman" w:cs="Times New Roman"/>
          <w:b/>
          <w:sz w:val="24"/>
          <w:szCs w:val="24"/>
          <w:lang w:val="en-US"/>
        </w:rPr>
        <w:tab/>
      </w:r>
      <w:r w:rsidRPr="00867B22">
        <w:rPr>
          <w:rFonts w:ascii="Times New Roman" w:hAnsi="Times New Roman" w:cs="Times New Roman"/>
          <w:b/>
          <w:sz w:val="24"/>
          <w:szCs w:val="24"/>
          <w:lang w:val="en-US"/>
        </w:rPr>
        <w:tab/>
      </w:r>
      <w:r w:rsidRPr="00867B22">
        <w:rPr>
          <w:rFonts w:ascii="Times New Roman" w:hAnsi="Times New Roman" w:cs="Times New Roman"/>
          <w:b/>
          <w:sz w:val="24"/>
          <w:szCs w:val="24"/>
          <w:lang w:val="en-US"/>
        </w:rPr>
        <w:tab/>
      </w:r>
      <w:r w:rsidRPr="00867B22">
        <w:rPr>
          <w:rFonts w:ascii="Times New Roman" w:hAnsi="Times New Roman" w:cs="Times New Roman"/>
          <w:b/>
          <w:sz w:val="24"/>
          <w:szCs w:val="24"/>
          <w:lang w:val="en-US"/>
        </w:rPr>
        <w:tab/>
      </w:r>
      <w:r w:rsidRPr="00867B22">
        <w:rPr>
          <w:rFonts w:ascii="Times New Roman" w:hAnsi="Times New Roman" w:cs="Times New Roman"/>
          <w:b/>
          <w:sz w:val="24"/>
          <w:szCs w:val="24"/>
          <w:lang w:val="en-US"/>
        </w:rPr>
        <w:tab/>
      </w:r>
      <w:proofErr w:type="spellStart"/>
      <w:r w:rsidRPr="00867B22">
        <w:rPr>
          <w:rFonts w:ascii="Times New Roman" w:hAnsi="Times New Roman" w:cs="Times New Roman"/>
          <w:b/>
          <w:sz w:val="24"/>
          <w:szCs w:val="24"/>
          <w:lang w:val="en-US"/>
        </w:rPr>
        <w:t>Paraksts</w:t>
      </w:r>
      <w:proofErr w:type="spellEnd"/>
      <w:r w:rsidRPr="00867B22">
        <w:rPr>
          <w:rFonts w:ascii="Times New Roman" w:hAnsi="Times New Roman" w:cs="Times New Roman"/>
          <w:b/>
          <w:sz w:val="24"/>
          <w:szCs w:val="24"/>
          <w:lang w:val="en-US"/>
        </w:rPr>
        <w:t xml:space="preserve">, </w:t>
      </w:r>
      <w:proofErr w:type="spellStart"/>
      <w:r w:rsidRPr="00867B22">
        <w:rPr>
          <w:rFonts w:ascii="Times New Roman" w:hAnsi="Times New Roman" w:cs="Times New Roman"/>
          <w:b/>
          <w:sz w:val="24"/>
          <w:szCs w:val="24"/>
          <w:lang w:val="en-US"/>
        </w:rPr>
        <w:t>atšifrējums</w:t>
      </w:r>
      <w:proofErr w:type="spellEnd"/>
      <w:r w:rsidRPr="00867B22">
        <w:rPr>
          <w:rFonts w:ascii="Times New Roman" w:hAnsi="Times New Roman" w:cs="Times New Roman"/>
          <w:b/>
          <w:sz w:val="24"/>
          <w:szCs w:val="24"/>
          <w:lang w:val="en-US"/>
        </w:rPr>
        <w:t xml:space="preserve"> </w:t>
      </w:r>
    </w:p>
    <w:p w:rsidR="00D04B9B" w:rsidRPr="00867B22" w:rsidRDefault="00D04B9B" w:rsidP="00D04B9B">
      <w:pPr>
        <w:rPr>
          <w:rFonts w:ascii="Times New Roman" w:hAnsi="Times New Roman" w:cs="Times New Roman"/>
          <w:sz w:val="24"/>
          <w:szCs w:val="24"/>
          <w:lang w:val="en-US"/>
        </w:rPr>
      </w:pPr>
    </w:p>
    <w:p w:rsidR="00D04B9B" w:rsidRPr="00867B22" w:rsidRDefault="00D04B9B" w:rsidP="00D04B9B">
      <w:pPr>
        <w:rPr>
          <w:rFonts w:ascii="Times New Roman" w:hAnsi="Times New Roman" w:cs="Times New Roman"/>
          <w:sz w:val="24"/>
          <w:szCs w:val="24"/>
          <w:lang w:val="en-US"/>
        </w:rPr>
      </w:pPr>
    </w:p>
    <w:p w:rsidR="00D04B9B" w:rsidRPr="00867B22" w:rsidRDefault="00D04B9B" w:rsidP="00D04B9B">
      <w:pPr>
        <w:rPr>
          <w:rFonts w:ascii="Times New Roman" w:hAnsi="Times New Roman" w:cs="Times New Roman"/>
          <w:sz w:val="24"/>
          <w:szCs w:val="24"/>
          <w:lang w:val="en-US"/>
        </w:rPr>
      </w:pPr>
    </w:p>
    <w:p w:rsidR="00D04B9B" w:rsidRPr="00867B22" w:rsidRDefault="00D04B9B" w:rsidP="00D04B9B">
      <w:pPr>
        <w:rPr>
          <w:rFonts w:ascii="Times New Roman" w:hAnsi="Times New Roman" w:cs="Times New Roman"/>
          <w:sz w:val="24"/>
          <w:szCs w:val="24"/>
          <w:lang w:val="en-US"/>
        </w:rPr>
      </w:pPr>
    </w:p>
    <w:p w:rsidR="00D04B9B" w:rsidRPr="00867B22" w:rsidRDefault="00D04B9B" w:rsidP="00D04B9B">
      <w:pPr>
        <w:rPr>
          <w:rFonts w:ascii="Times New Roman" w:hAnsi="Times New Roman" w:cs="Times New Roman"/>
          <w:sz w:val="24"/>
          <w:szCs w:val="24"/>
          <w:lang w:val="en-US"/>
        </w:rPr>
      </w:pPr>
    </w:p>
    <w:p w:rsidR="00D04B9B" w:rsidRPr="00867B22" w:rsidRDefault="00D04B9B" w:rsidP="00D04B9B">
      <w:pPr>
        <w:rPr>
          <w:rFonts w:ascii="Times New Roman" w:hAnsi="Times New Roman" w:cs="Times New Roman"/>
          <w:sz w:val="24"/>
          <w:szCs w:val="24"/>
          <w:lang w:val="en-US"/>
        </w:rPr>
      </w:pPr>
    </w:p>
    <w:p w:rsidR="00A95081" w:rsidRDefault="00D04B9B" w:rsidP="005D3548">
      <w:pPr>
        <w:ind w:left="6480"/>
        <w:rPr>
          <w:rFonts w:ascii="Times New Roman" w:hAnsi="Times New Roman" w:cs="Times New Roman"/>
          <w:b/>
          <w:bCs/>
          <w:sz w:val="24"/>
          <w:szCs w:val="24"/>
        </w:rPr>
      </w:pPr>
      <w:r w:rsidRPr="00867B22">
        <w:rPr>
          <w:rFonts w:ascii="Times New Roman" w:hAnsi="Times New Roman" w:cs="Times New Roman"/>
          <w:b/>
          <w:bCs/>
          <w:sz w:val="24"/>
          <w:szCs w:val="24"/>
        </w:rPr>
        <w:lastRenderedPageBreak/>
        <w:t xml:space="preserve">Līguma 5. </w:t>
      </w:r>
      <w:r w:rsidR="00A95081">
        <w:rPr>
          <w:rFonts w:ascii="Times New Roman" w:hAnsi="Times New Roman" w:cs="Times New Roman"/>
          <w:b/>
          <w:bCs/>
          <w:sz w:val="24"/>
          <w:szCs w:val="24"/>
        </w:rPr>
        <w:t>p</w:t>
      </w:r>
      <w:r w:rsidRPr="00867B22">
        <w:rPr>
          <w:rFonts w:ascii="Times New Roman" w:hAnsi="Times New Roman" w:cs="Times New Roman"/>
          <w:b/>
          <w:bCs/>
          <w:sz w:val="24"/>
          <w:szCs w:val="24"/>
        </w:rPr>
        <w:t>ielikums</w:t>
      </w:r>
    </w:p>
    <w:p w:rsidR="00D04B9B" w:rsidRPr="00867B22" w:rsidRDefault="00D04B9B" w:rsidP="00A95081">
      <w:pPr>
        <w:ind w:left="6480" w:hanging="2085"/>
        <w:rPr>
          <w:rFonts w:ascii="Times New Roman" w:hAnsi="Times New Roman" w:cs="Times New Roman"/>
          <w:b/>
          <w:bCs/>
          <w:sz w:val="24"/>
          <w:szCs w:val="24"/>
        </w:rPr>
      </w:pPr>
      <w:r w:rsidRPr="00867B22">
        <w:rPr>
          <w:rFonts w:ascii="Times New Roman" w:eastAsia="Calibri" w:hAnsi="Times New Roman" w:cs="Times New Roman"/>
          <w:b/>
          <w:sz w:val="24"/>
          <w:szCs w:val="24"/>
        </w:rPr>
        <w:t xml:space="preserve">Pielikums nodošanas – pieņemšanas aktam </w:t>
      </w:r>
    </w:p>
    <w:p w:rsidR="00D04B9B" w:rsidRPr="00867B22" w:rsidRDefault="00D04B9B" w:rsidP="00D04B9B">
      <w:pPr>
        <w:spacing w:after="200" w:line="276" w:lineRule="auto"/>
        <w:jc w:val="both"/>
        <w:rPr>
          <w:rFonts w:ascii="Times New Roman" w:eastAsia="Calibri" w:hAnsi="Times New Roman" w:cs="Times New Roman"/>
          <w:i/>
          <w:sz w:val="24"/>
          <w:szCs w:val="24"/>
        </w:rPr>
      </w:pPr>
      <w:r w:rsidRPr="00867B22">
        <w:rPr>
          <w:rFonts w:ascii="Times New Roman" w:eastAsia="Calibri" w:hAnsi="Times New Roman" w:cs="Times New Roman"/>
          <w:sz w:val="24"/>
          <w:szCs w:val="24"/>
        </w:rPr>
        <w:t>Rucavā</w:t>
      </w:r>
      <w:r w:rsidRPr="00867B22">
        <w:rPr>
          <w:rFonts w:ascii="Times New Roman" w:eastAsia="Calibri" w:hAnsi="Times New Roman" w:cs="Times New Roman"/>
          <w:sz w:val="24"/>
          <w:szCs w:val="24"/>
        </w:rPr>
        <w:tab/>
      </w:r>
      <w:r w:rsidRPr="00867B22">
        <w:rPr>
          <w:rFonts w:ascii="Times New Roman" w:eastAsia="Calibri" w:hAnsi="Times New Roman" w:cs="Times New Roman"/>
          <w:sz w:val="24"/>
          <w:szCs w:val="24"/>
        </w:rPr>
        <w:tab/>
      </w:r>
      <w:r w:rsidRPr="00867B22">
        <w:rPr>
          <w:rFonts w:ascii="Times New Roman" w:eastAsia="Calibri" w:hAnsi="Times New Roman" w:cs="Times New Roman"/>
          <w:sz w:val="24"/>
          <w:szCs w:val="24"/>
        </w:rPr>
        <w:tab/>
      </w:r>
      <w:r w:rsidRPr="00867B22">
        <w:rPr>
          <w:rFonts w:ascii="Times New Roman" w:eastAsia="Calibri" w:hAnsi="Times New Roman" w:cs="Times New Roman"/>
          <w:sz w:val="24"/>
          <w:szCs w:val="24"/>
        </w:rPr>
        <w:tab/>
      </w:r>
      <w:r w:rsidRPr="00867B22">
        <w:rPr>
          <w:rFonts w:ascii="Times New Roman" w:eastAsia="Calibri" w:hAnsi="Times New Roman" w:cs="Times New Roman"/>
          <w:sz w:val="24"/>
          <w:szCs w:val="24"/>
        </w:rPr>
        <w:tab/>
      </w:r>
      <w:r w:rsidRPr="00867B22">
        <w:rPr>
          <w:rFonts w:ascii="Times New Roman" w:eastAsia="Calibri" w:hAnsi="Times New Roman" w:cs="Times New Roman"/>
          <w:sz w:val="24"/>
          <w:szCs w:val="24"/>
        </w:rPr>
        <w:tab/>
      </w:r>
      <w:r w:rsidRPr="00867B22">
        <w:rPr>
          <w:rFonts w:ascii="Times New Roman" w:eastAsia="Calibri" w:hAnsi="Times New Roman" w:cs="Times New Roman"/>
          <w:sz w:val="24"/>
          <w:szCs w:val="24"/>
        </w:rPr>
        <w:tab/>
        <w:t>___________(</w:t>
      </w:r>
      <w:r w:rsidRPr="00867B22">
        <w:rPr>
          <w:rFonts w:ascii="Times New Roman" w:eastAsia="Calibri" w:hAnsi="Times New Roman" w:cs="Times New Roman"/>
          <w:i/>
          <w:sz w:val="24"/>
          <w:szCs w:val="24"/>
        </w:rPr>
        <w:t xml:space="preserve"> Gads)</w:t>
      </w:r>
      <w:r w:rsidRPr="00867B22">
        <w:rPr>
          <w:rFonts w:ascii="Times New Roman" w:eastAsia="Calibri" w:hAnsi="Times New Roman" w:cs="Times New Roman"/>
          <w:sz w:val="24"/>
          <w:szCs w:val="24"/>
        </w:rPr>
        <w:t xml:space="preserve"> </w:t>
      </w:r>
      <w:r w:rsidRPr="00867B22">
        <w:rPr>
          <w:rFonts w:ascii="Times New Roman" w:eastAsia="Calibri" w:hAnsi="Times New Roman" w:cs="Times New Roman"/>
          <w:i/>
          <w:sz w:val="24"/>
          <w:szCs w:val="24"/>
        </w:rPr>
        <w:t>_______(Mēnesis)</w:t>
      </w:r>
    </w:p>
    <w:tbl>
      <w:tblPr>
        <w:tblStyle w:val="TableGrid"/>
        <w:tblW w:w="0" w:type="auto"/>
        <w:tblLook w:val="04A0" w:firstRow="1" w:lastRow="0" w:firstColumn="1" w:lastColumn="0" w:noHBand="0" w:noVBand="1"/>
      </w:tblPr>
      <w:tblGrid>
        <w:gridCol w:w="530"/>
        <w:gridCol w:w="1031"/>
        <w:gridCol w:w="1506"/>
        <w:gridCol w:w="1105"/>
        <w:gridCol w:w="1130"/>
        <w:gridCol w:w="1616"/>
        <w:gridCol w:w="1256"/>
        <w:gridCol w:w="1113"/>
      </w:tblGrid>
      <w:tr w:rsidR="00D04B9B" w:rsidRPr="00867B22" w:rsidTr="005D3548">
        <w:trPr>
          <w:trHeight w:val="4236"/>
        </w:trPr>
        <w:tc>
          <w:tcPr>
            <w:tcW w:w="530" w:type="dxa"/>
          </w:tcPr>
          <w:p w:rsidR="00D04B9B" w:rsidRPr="00867B22" w:rsidRDefault="00D04B9B" w:rsidP="00126D11">
            <w:pPr>
              <w:spacing w:after="200" w:line="276" w:lineRule="auto"/>
              <w:jc w:val="both"/>
              <w:rPr>
                <w:rFonts w:ascii="Times New Roman" w:hAnsi="Times New Roman" w:cs="Times New Roman"/>
                <w:sz w:val="24"/>
                <w:szCs w:val="24"/>
                <w:lang w:val="en-US"/>
              </w:rPr>
            </w:pPr>
            <w:proofErr w:type="spellStart"/>
            <w:r w:rsidRPr="00867B22">
              <w:rPr>
                <w:rFonts w:ascii="Times New Roman" w:hAnsi="Times New Roman" w:cs="Times New Roman"/>
                <w:sz w:val="24"/>
                <w:szCs w:val="24"/>
                <w:lang w:val="en-US"/>
              </w:rPr>
              <w:t>Nr</w:t>
            </w:r>
            <w:proofErr w:type="spellEnd"/>
            <w:r w:rsidRPr="00867B22">
              <w:rPr>
                <w:rFonts w:ascii="Times New Roman" w:hAnsi="Times New Roman" w:cs="Times New Roman"/>
                <w:sz w:val="24"/>
                <w:szCs w:val="24"/>
                <w:lang w:val="en-US"/>
              </w:rPr>
              <w:t>.</w:t>
            </w:r>
          </w:p>
          <w:p w:rsidR="00D04B9B" w:rsidRPr="00867B22" w:rsidRDefault="00D04B9B" w:rsidP="00126D11">
            <w:pPr>
              <w:spacing w:after="200" w:line="276" w:lineRule="auto"/>
              <w:jc w:val="both"/>
              <w:rPr>
                <w:rFonts w:ascii="Times New Roman" w:hAnsi="Times New Roman" w:cs="Times New Roman"/>
                <w:sz w:val="24"/>
                <w:szCs w:val="24"/>
                <w:lang w:val="en-US"/>
              </w:rPr>
            </w:pPr>
            <w:proofErr w:type="gramStart"/>
            <w:r w:rsidRPr="00867B22">
              <w:rPr>
                <w:rFonts w:ascii="Times New Roman" w:hAnsi="Times New Roman" w:cs="Times New Roman"/>
                <w:sz w:val="24"/>
                <w:szCs w:val="24"/>
                <w:lang w:val="en-US"/>
              </w:rPr>
              <w:t>p</w:t>
            </w:r>
            <w:proofErr w:type="gramEnd"/>
            <w:r w:rsidRPr="00867B22">
              <w:rPr>
                <w:rFonts w:ascii="Times New Roman" w:hAnsi="Times New Roman" w:cs="Times New Roman"/>
                <w:sz w:val="24"/>
                <w:szCs w:val="24"/>
                <w:lang w:val="en-US"/>
              </w:rPr>
              <w:t>.</w:t>
            </w:r>
          </w:p>
          <w:p w:rsidR="00D04B9B" w:rsidRPr="00867B22" w:rsidRDefault="00D04B9B" w:rsidP="00126D11">
            <w:pPr>
              <w:spacing w:after="200" w:line="276" w:lineRule="auto"/>
              <w:jc w:val="both"/>
              <w:rPr>
                <w:rFonts w:ascii="Times New Roman" w:eastAsia="Calibri" w:hAnsi="Times New Roman" w:cs="Times New Roman"/>
                <w:sz w:val="24"/>
                <w:szCs w:val="24"/>
              </w:rPr>
            </w:pPr>
            <w:r w:rsidRPr="00867B22">
              <w:rPr>
                <w:rFonts w:ascii="Times New Roman" w:hAnsi="Times New Roman" w:cs="Times New Roman"/>
                <w:sz w:val="24"/>
                <w:szCs w:val="24"/>
                <w:lang w:val="en-US"/>
              </w:rPr>
              <w:t>k.</w:t>
            </w:r>
          </w:p>
        </w:tc>
        <w:tc>
          <w:tcPr>
            <w:tcW w:w="1031" w:type="dxa"/>
          </w:tcPr>
          <w:p w:rsidR="00D04B9B" w:rsidRPr="00867B22" w:rsidRDefault="00D04B9B" w:rsidP="00126D11">
            <w:pPr>
              <w:spacing w:after="200" w:line="276" w:lineRule="auto"/>
              <w:jc w:val="both"/>
              <w:rPr>
                <w:rFonts w:ascii="Times New Roman" w:eastAsia="Calibri" w:hAnsi="Times New Roman" w:cs="Times New Roman"/>
                <w:sz w:val="24"/>
                <w:szCs w:val="24"/>
              </w:rPr>
            </w:pPr>
            <w:r w:rsidRPr="00867B22">
              <w:rPr>
                <w:rFonts w:ascii="Times New Roman" w:hAnsi="Times New Roman" w:cs="Times New Roman"/>
                <w:sz w:val="24"/>
                <w:szCs w:val="24"/>
              </w:rPr>
              <w:t>Datums</w:t>
            </w:r>
          </w:p>
        </w:tc>
        <w:tc>
          <w:tcPr>
            <w:tcW w:w="1506" w:type="dxa"/>
          </w:tcPr>
          <w:p w:rsidR="00D04B9B" w:rsidRPr="00867B22" w:rsidRDefault="00D04B9B" w:rsidP="00126D11">
            <w:pPr>
              <w:spacing w:after="200" w:line="276" w:lineRule="auto"/>
              <w:jc w:val="both"/>
              <w:rPr>
                <w:rFonts w:ascii="Times New Roman" w:eastAsia="Calibri" w:hAnsi="Times New Roman" w:cs="Times New Roman"/>
                <w:sz w:val="24"/>
                <w:szCs w:val="24"/>
              </w:rPr>
            </w:pPr>
            <w:r w:rsidRPr="00867B22">
              <w:rPr>
                <w:rFonts w:ascii="Times New Roman" w:hAnsi="Times New Roman" w:cs="Times New Roman"/>
                <w:sz w:val="24"/>
                <w:szCs w:val="24"/>
              </w:rPr>
              <w:t>Autoceļa nosaukums</w:t>
            </w:r>
          </w:p>
        </w:tc>
        <w:tc>
          <w:tcPr>
            <w:tcW w:w="1105" w:type="dxa"/>
          </w:tcPr>
          <w:p w:rsidR="00D04B9B" w:rsidRPr="00867B22" w:rsidRDefault="00D04B9B" w:rsidP="00126D11">
            <w:pPr>
              <w:spacing w:after="200" w:line="276" w:lineRule="auto"/>
              <w:jc w:val="both"/>
              <w:rPr>
                <w:rFonts w:ascii="Times New Roman" w:eastAsia="Calibri" w:hAnsi="Times New Roman" w:cs="Times New Roman"/>
                <w:sz w:val="24"/>
                <w:szCs w:val="24"/>
              </w:rPr>
            </w:pPr>
            <w:r w:rsidRPr="00867B22">
              <w:rPr>
                <w:rFonts w:ascii="Times New Roman" w:hAnsi="Times New Roman" w:cs="Times New Roman"/>
                <w:sz w:val="24"/>
                <w:szCs w:val="24"/>
              </w:rPr>
              <w:t>Autoceļa garums (km)</w:t>
            </w:r>
          </w:p>
        </w:tc>
        <w:tc>
          <w:tcPr>
            <w:tcW w:w="1130" w:type="dxa"/>
          </w:tcPr>
          <w:p w:rsidR="00D04B9B" w:rsidRPr="00867B22" w:rsidRDefault="00D04B9B" w:rsidP="00126D11">
            <w:pPr>
              <w:rPr>
                <w:rFonts w:ascii="Times New Roman" w:hAnsi="Times New Roman" w:cs="Times New Roman"/>
                <w:sz w:val="24"/>
                <w:szCs w:val="24"/>
              </w:rPr>
            </w:pPr>
            <w:r w:rsidRPr="00867B22">
              <w:rPr>
                <w:rFonts w:ascii="Times New Roman" w:hAnsi="Times New Roman" w:cs="Times New Roman"/>
                <w:sz w:val="24"/>
                <w:szCs w:val="24"/>
              </w:rPr>
              <w:t>Darba kilometrs</w:t>
            </w:r>
          </w:p>
          <w:p w:rsidR="00D04B9B" w:rsidRPr="00867B22" w:rsidRDefault="00D04B9B" w:rsidP="00126D11">
            <w:pPr>
              <w:spacing w:after="200" w:line="276" w:lineRule="auto"/>
              <w:jc w:val="both"/>
              <w:rPr>
                <w:rFonts w:ascii="Times New Roman" w:eastAsia="Calibri" w:hAnsi="Times New Roman" w:cs="Times New Roman"/>
                <w:sz w:val="24"/>
                <w:szCs w:val="24"/>
              </w:rPr>
            </w:pPr>
            <w:r w:rsidRPr="00867B22">
              <w:rPr>
                <w:rFonts w:ascii="Times New Roman" w:hAnsi="Times New Roman" w:cs="Times New Roman"/>
                <w:sz w:val="24"/>
                <w:szCs w:val="24"/>
              </w:rPr>
              <w:t>(no -līdz)</w:t>
            </w:r>
          </w:p>
        </w:tc>
        <w:tc>
          <w:tcPr>
            <w:tcW w:w="1616" w:type="dxa"/>
          </w:tcPr>
          <w:p w:rsidR="00D04B9B" w:rsidRPr="00867B22" w:rsidRDefault="00D04B9B" w:rsidP="00126D11">
            <w:pPr>
              <w:spacing w:after="200" w:line="276" w:lineRule="auto"/>
              <w:jc w:val="center"/>
              <w:rPr>
                <w:rFonts w:ascii="Times New Roman" w:eastAsia="Calibri" w:hAnsi="Times New Roman" w:cs="Times New Roman"/>
                <w:i/>
                <w:sz w:val="24"/>
                <w:szCs w:val="24"/>
              </w:rPr>
            </w:pPr>
            <w:r w:rsidRPr="00867B22">
              <w:rPr>
                <w:rFonts w:ascii="Times New Roman" w:eastAsia="Times New Roman" w:hAnsi="Times New Roman" w:cs="Times New Roman"/>
                <w:sz w:val="24"/>
                <w:szCs w:val="24"/>
                <w:lang w:eastAsia="ar-SA"/>
              </w:rPr>
              <w:t>Asfalta (melnā) seguma</w:t>
            </w:r>
            <w:r w:rsidRPr="00867B22">
              <w:rPr>
                <w:rFonts w:ascii="Times New Roman" w:hAnsi="Times New Roman" w:cs="Times New Roman"/>
                <w:sz w:val="24"/>
                <w:szCs w:val="24"/>
              </w:rPr>
              <w:t xml:space="preserve"> bedrīšu aizpildīšana ar šķembām un bitumena emulsiju, izmantojot nepilno tehnoloģiju</w:t>
            </w:r>
            <w:proofErr w:type="gramStart"/>
            <w:r w:rsidRPr="00867B22">
              <w:rPr>
                <w:rFonts w:ascii="Times New Roman" w:eastAsia="Times New Roman" w:hAnsi="Times New Roman" w:cs="Times New Roman"/>
                <w:sz w:val="24"/>
                <w:szCs w:val="24"/>
                <w:lang w:eastAsia="ar-SA"/>
              </w:rPr>
              <w:t xml:space="preserve">  </w:t>
            </w:r>
            <w:r w:rsidRPr="00867B22">
              <w:rPr>
                <w:rFonts w:ascii="Times New Roman" w:eastAsia="Calibri" w:hAnsi="Times New Roman" w:cs="Times New Roman"/>
                <w:i/>
                <w:sz w:val="24"/>
                <w:szCs w:val="24"/>
              </w:rPr>
              <w:t xml:space="preserve"> </w:t>
            </w:r>
            <w:proofErr w:type="gramEnd"/>
          </w:p>
          <w:p w:rsidR="00D04B9B" w:rsidRPr="00867B22" w:rsidRDefault="00D04B9B" w:rsidP="00126D11">
            <w:pPr>
              <w:spacing w:after="200" w:line="276" w:lineRule="auto"/>
              <w:jc w:val="both"/>
              <w:rPr>
                <w:rFonts w:ascii="Times New Roman" w:eastAsia="Calibri" w:hAnsi="Times New Roman" w:cs="Times New Roman"/>
                <w:sz w:val="24"/>
                <w:szCs w:val="24"/>
              </w:rPr>
            </w:pPr>
            <w:r w:rsidRPr="00867B22">
              <w:rPr>
                <w:rFonts w:ascii="Times New Roman" w:eastAsia="Calibri" w:hAnsi="Times New Roman" w:cs="Times New Roman"/>
                <w:i/>
                <w:sz w:val="24"/>
                <w:szCs w:val="24"/>
              </w:rPr>
              <w:t xml:space="preserve"> </w:t>
            </w:r>
            <w:r w:rsidRPr="00867B22">
              <w:rPr>
                <w:rFonts w:ascii="Times New Roman" w:eastAsia="Times New Roman" w:hAnsi="Times New Roman" w:cs="Times New Roman"/>
                <w:i/>
                <w:sz w:val="24"/>
                <w:szCs w:val="24"/>
                <w:lang w:eastAsia="ar-SA"/>
              </w:rPr>
              <w:t>m</w:t>
            </w:r>
            <w:r w:rsidRPr="00867B22">
              <w:rPr>
                <w:rFonts w:ascii="Times New Roman" w:eastAsia="Times New Roman" w:hAnsi="Times New Roman" w:cs="Times New Roman"/>
                <w:i/>
                <w:sz w:val="24"/>
                <w:szCs w:val="24"/>
                <w:vertAlign w:val="superscript"/>
                <w:lang w:eastAsia="ar-SA"/>
              </w:rPr>
              <w:t>2</w:t>
            </w:r>
            <w:r w:rsidRPr="00867B22">
              <w:rPr>
                <w:rFonts w:ascii="Times New Roman" w:eastAsia="Times New Roman" w:hAnsi="Times New Roman" w:cs="Times New Roman"/>
                <w:i/>
                <w:sz w:val="24"/>
                <w:szCs w:val="24"/>
                <w:lang w:eastAsia="ar-SA"/>
              </w:rPr>
              <w:t xml:space="preserve"> (kvadrātmetri)</w:t>
            </w:r>
          </w:p>
        </w:tc>
        <w:tc>
          <w:tcPr>
            <w:tcW w:w="1256" w:type="dxa"/>
          </w:tcPr>
          <w:p w:rsidR="00D04B9B" w:rsidRPr="00867B22" w:rsidRDefault="00D04B9B" w:rsidP="00126D11">
            <w:pPr>
              <w:spacing w:after="200" w:line="276" w:lineRule="auto"/>
              <w:jc w:val="center"/>
              <w:rPr>
                <w:rFonts w:ascii="Times New Roman" w:eastAsia="Times New Roman" w:hAnsi="Times New Roman" w:cs="Times New Roman"/>
                <w:sz w:val="24"/>
                <w:szCs w:val="24"/>
                <w:lang w:eastAsia="ar-SA"/>
              </w:rPr>
            </w:pPr>
            <w:proofErr w:type="spellStart"/>
            <w:r w:rsidRPr="00867B22">
              <w:rPr>
                <w:rFonts w:ascii="Times New Roman" w:eastAsia="Times New Roman" w:hAnsi="Times New Roman" w:cs="Times New Roman"/>
                <w:sz w:val="24"/>
                <w:szCs w:val="24"/>
                <w:lang w:eastAsia="ar-SA"/>
              </w:rPr>
              <w:t>Vienkartas</w:t>
            </w:r>
            <w:proofErr w:type="spellEnd"/>
            <w:r w:rsidRPr="00867B22">
              <w:rPr>
                <w:rFonts w:ascii="Times New Roman" w:eastAsia="Times New Roman" w:hAnsi="Times New Roman" w:cs="Times New Roman"/>
                <w:sz w:val="24"/>
                <w:szCs w:val="24"/>
                <w:lang w:eastAsia="ar-SA"/>
              </w:rPr>
              <w:t xml:space="preserve"> selektīvā virsmas apstrāde</w:t>
            </w:r>
          </w:p>
          <w:p w:rsidR="00D04B9B" w:rsidRPr="00867B22" w:rsidRDefault="00D04B9B" w:rsidP="00126D11">
            <w:pPr>
              <w:spacing w:after="200" w:line="276" w:lineRule="auto"/>
              <w:jc w:val="center"/>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 xml:space="preserve"> </w:t>
            </w:r>
          </w:p>
          <w:p w:rsidR="00D04B9B" w:rsidRPr="00867B22" w:rsidRDefault="00D04B9B" w:rsidP="00126D11">
            <w:pPr>
              <w:spacing w:after="200" w:line="276" w:lineRule="auto"/>
              <w:jc w:val="both"/>
              <w:rPr>
                <w:rFonts w:ascii="Times New Roman" w:eastAsia="Calibri" w:hAnsi="Times New Roman" w:cs="Times New Roman"/>
                <w:sz w:val="24"/>
                <w:szCs w:val="24"/>
              </w:rPr>
            </w:pPr>
            <w:r w:rsidRPr="00867B22">
              <w:rPr>
                <w:rFonts w:ascii="Times New Roman" w:eastAsia="Times New Roman" w:hAnsi="Times New Roman" w:cs="Times New Roman"/>
                <w:sz w:val="24"/>
                <w:szCs w:val="24"/>
                <w:lang w:eastAsia="ar-SA"/>
              </w:rPr>
              <w:t>m</w:t>
            </w:r>
            <w:r w:rsidRPr="00867B22">
              <w:rPr>
                <w:rFonts w:ascii="Times New Roman" w:eastAsia="Times New Roman" w:hAnsi="Times New Roman" w:cs="Times New Roman"/>
                <w:sz w:val="24"/>
                <w:szCs w:val="24"/>
                <w:vertAlign w:val="superscript"/>
                <w:lang w:eastAsia="ar-SA"/>
              </w:rPr>
              <w:t>2</w:t>
            </w:r>
            <w:r w:rsidRPr="00867B22">
              <w:rPr>
                <w:rFonts w:ascii="Times New Roman" w:eastAsia="Times New Roman" w:hAnsi="Times New Roman" w:cs="Times New Roman"/>
                <w:sz w:val="24"/>
                <w:szCs w:val="24"/>
                <w:lang w:eastAsia="ar-SA"/>
              </w:rPr>
              <w:t xml:space="preserve"> (</w:t>
            </w:r>
            <w:proofErr w:type="spellStart"/>
            <w:r w:rsidRPr="00867B22">
              <w:rPr>
                <w:rFonts w:ascii="Times New Roman" w:eastAsia="Times New Roman" w:hAnsi="Times New Roman" w:cs="Times New Roman"/>
                <w:sz w:val="24"/>
                <w:szCs w:val="24"/>
                <w:lang w:eastAsia="ar-SA"/>
              </w:rPr>
              <w:t>kvadrāt-</w:t>
            </w:r>
            <w:proofErr w:type="spellEnd"/>
            <w:r w:rsidRPr="00867B22">
              <w:rPr>
                <w:rFonts w:ascii="Times New Roman" w:eastAsia="Times New Roman" w:hAnsi="Times New Roman" w:cs="Times New Roman"/>
                <w:sz w:val="24"/>
                <w:szCs w:val="24"/>
                <w:lang w:eastAsia="ar-SA"/>
              </w:rPr>
              <w:t xml:space="preserve"> metri)</w:t>
            </w:r>
          </w:p>
        </w:tc>
        <w:tc>
          <w:tcPr>
            <w:tcW w:w="1113" w:type="dxa"/>
          </w:tcPr>
          <w:p w:rsidR="00D04B9B" w:rsidRPr="00867B22" w:rsidRDefault="00D04B9B" w:rsidP="00126D11">
            <w:pPr>
              <w:spacing w:after="200" w:line="276" w:lineRule="auto"/>
              <w:jc w:val="center"/>
              <w:rPr>
                <w:rFonts w:ascii="Times New Roman" w:eastAsia="Times New Roman" w:hAnsi="Times New Roman" w:cs="Times New Roman"/>
                <w:sz w:val="24"/>
                <w:szCs w:val="24"/>
                <w:lang w:eastAsia="ar-SA"/>
              </w:rPr>
            </w:pPr>
            <w:proofErr w:type="spellStart"/>
            <w:r w:rsidRPr="00867B22">
              <w:rPr>
                <w:rFonts w:ascii="Times New Roman" w:eastAsia="Times New Roman" w:hAnsi="Times New Roman" w:cs="Times New Roman"/>
                <w:sz w:val="24"/>
                <w:szCs w:val="24"/>
                <w:lang w:eastAsia="ar-SA"/>
              </w:rPr>
              <w:t>Divkartu</w:t>
            </w:r>
            <w:proofErr w:type="spellEnd"/>
            <w:r w:rsidRPr="00867B22">
              <w:rPr>
                <w:rFonts w:ascii="Times New Roman" w:eastAsia="Times New Roman" w:hAnsi="Times New Roman" w:cs="Times New Roman"/>
                <w:sz w:val="24"/>
                <w:szCs w:val="24"/>
                <w:lang w:eastAsia="ar-SA"/>
              </w:rPr>
              <w:t xml:space="preserve"> selektīvā virsmas apstrāde</w:t>
            </w:r>
          </w:p>
          <w:p w:rsidR="00D04B9B" w:rsidRPr="00867B22" w:rsidRDefault="00D04B9B" w:rsidP="00126D11">
            <w:pPr>
              <w:spacing w:after="200" w:line="276" w:lineRule="auto"/>
              <w:jc w:val="center"/>
              <w:rPr>
                <w:rFonts w:ascii="Times New Roman" w:eastAsia="Times New Roman" w:hAnsi="Times New Roman" w:cs="Times New Roman"/>
                <w:sz w:val="24"/>
                <w:szCs w:val="24"/>
                <w:lang w:eastAsia="ar-SA"/>
              </w:rPr>
            </w:pPr>
            <w:r w:rsidRPr="00867B22">
              <w:rPr>
                <w:rFonts w:ascii="Times New Roman" w:eastAsia="Times New Roman" w:hAnsi="Times New Roman" w:cs="Times New Roman"/>
                <w:sz w:val="24"/>
                <w:szCs w:val="24"/>
                <w:lang w:eastAsia="ar-SA"/>
              </w:rPr>
              <w:t xml:space="preserve"> </w:t>
            </w:r>
          </w:p>
          <w:p w:rsidR="00D04B9B" w:rsidRPr="00867B22" w:rsidRDefault="00D04B9B" w:rsidP="00126D11">
            <w:pPr>
              <w:spacing w:after="200" w:line="276" w:lineRule="auto"/>
              <w:jc w:val="both"/>
              <w:rPr>
                <w:rFonts w:ascii="Times New Roman" w:eastAsia="Calibri" w:hAnsi="Times New Roman" w:cs="Times New Roman"/>
                <w:sz w:val="24"/>
                <w:szCs w:val="24"/>
              </w:rPr>
            </w:pPr>
            <w:r w:rsidRPr="00867B22">
              <w:rPr>
                <w:rFonts w:ascii="Times New Roman" w:eastAsia="Times New Roman" w:hAnsi="Times New Roman" w:cs="Times New Roman"/>
                <w:sz w:val="24"/>
                <w:szCs w:val="24"/>
                <w:lang w:eastAsia="ar-SA"/>
              </w:rPr>
              <w:t>m</w:t>
            </w:r>
            <w:r w:rsidRPr="00867B22">
              <w:rPr>
                <w:rFonts w:ascii="Times New Roman" w:eastAsia="Times New Roman" w:hAnsi="Times New Roman" w:cs="Times New Roman"/>
                <w:sz w:val="24"/>
                <w:szCs w:val="24"/>
                <w:vertAlign w:val="superscript"/>
                <w:lang w:eastAsia="ar-SA"/>
              </w:rPr>
              <w:t>2</w:t>
            </w:r>
            <w:r w:rsidRPr="00867B22">
              <w:rPr>
                <w:rFonts w:ascii="Times New Roman" w:eastAsia="Times New Roman" w:hAnsi="Times New Roman" w:cs="Times New Roman"/>
                <w:sz w:val="24"/>
                <w:szCs w:val="24"/>
                <w:lang w:eastAsia="ar-SA"/>
              </w:rPr>
              <w:t xml:space="preserve"> (</w:t>
            </w:r>
            <w:proofErr w:type="spellStart"/>
            <w:r w:rsidRPr="00867B22">
              <w:rPr>
                <w:rFonts w:ascii="Times New Roman" w:eastAsia="Times New Roman" w:hAnsi="Times New Roman" w:cs="Times New Roman"/>
                <w:sz w:val="24"/>
                <w:szCs w:val="24"/>
                <w:lang w:eastAsia="ar-SA"/>
              </w:rPr>
              <w:t>kvadrāt-</w:t>
            </w:r>
            <w:proofErr w:type="spellEnd"/>
            <w:r w:rsidRPr="00867B22">
              <w:rPr>
                <w:rFonts w:ascii="Times New Roman" w:eastAsia="Times New Roman" w:hAnsi="Times New Roman" w:cs="Times New Roman"/>
                <w:sz w:val="24"/>
                <w:szCs w:val="24"/>
                <w:lang w:eastAsia="ar-SA"/>
              </w:rPr>
              <w:t xml:space="preserve"> metri)</w:t>
            </w:r>
          </w:p>
        </w:tc>
      </w:tr>
      <w:tr w:rsidR="00D04B9B" w:rsidRPr="00867B22" w:rsidTr="005D3548">
        <w:trPr>
          <w:trHeight w:val="228"/>
        </w:trPr>
        <w:tc>
          <w:tcPr>
            <w:tcW w:w="530"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031"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50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05"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30"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61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25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13"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r>
      <w:tr w:rsidR="00D04B9B" w:rsidRPr="00867B22" w:rsidTr="005D3548">
        <w:trPr>
          <w:trHeight w:val="228"/>
        </w:trPr>
        <w:tc>
          <w:tcPr>
            <w:tcW w:w="530"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031"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50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05"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30"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61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25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13"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r>
      <w:tr w:rsidR="00D04B9B" w:rsidRPr="00867B22" w:rsidTr="005D3548">
        <w:trPr>
          <w:trHeight w:val="228"/>
        </w:trPr>
        <w:tc>
          <w:tcPr>
            <w:tcW w:w="530"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031"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50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05"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30"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61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25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13"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r>
      <w:tr w:rsidR="00D04B9B" w:rsidRPr="00867B22" w:rsidTr="005D3548">
        <w:trPr>
          <w:trHeight w:val="228"/>
        </w:trPr>
        <w:tc>
          <w:tcPr>
            <w:tcW w:w="530"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031"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50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05"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30"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61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25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13"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r>
      <w:tr w:rsidR="00D04B9B" w:rsidRPr="00867B22" w:rsidTr="005D3548">
        <w:trPr>
          <w:trHeight w:val="228"/>
        </w:trPr>
        <w:tc>
          <w:tcPr>
            <w:tcW w:w="530"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031"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50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05"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30"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61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25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13"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r>
      <w:tr w:rsidR="00D04B9B" w:rsidRPr="00867B22" w:rsidTr="005D3548">
        <w:trPr>
          <w:trHeight w:val="228"/>
        </w:trPr>
        <w:tc>
          <w:tcPr>
            <w:tcW w:w="530"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031"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50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05"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30"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61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25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13"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r>
      <w:tr w:rsidR="00D04B9B" w:rsidRPr="00867B22" w:rsidTr="005D3548">
        <w:trPr>
          <w:trHeight w:val="228"/>
        </w:trPr>
        <w:tc>
          <w:tcPr>
            <w:tcW w:w="530"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031"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50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05"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30"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61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25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13"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r>
      <w:tr w:rsidR="00D04B9B" w:rsidRPr="00867B22" w:rsidTr="005D3548">
        <w:trPr>
          <w:trHeight w:val="228"/>
        </w:trPr>
        <w:tc>
          <w:tcPr>
            <w:tcW w:w="530"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031"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50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05"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30"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61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25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13"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r>
      <w:tr w:rsidR="00D04B9B" w:rsidRPr="00867B22" w:rsidTr="005D3548">
        <w:trPr>
          <w:trHeight w:val="228"/>
        </w:trPr>
        <w:tc>
          <w:tcPr>
            <w:tcW w:w="530"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031"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50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05"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30"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61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25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13"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r>
      <w:tr w:rsidR="00D04B9B" w:rsidRPr="00867B22" w:rsidTr="005D3548">
        <w:trPr>
          <w:trHeight w:val="228"/>
        </w:trPr>
        <w:tc>
          <w:tcPr>
            <w:tcW w:w="530"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031"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50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05"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30"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61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25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13"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r>
      <w:tr w:rsidR="00D04B9B" w:rsidRPr="00867B22" w:rsidTr="005D3548">
        <w:trPr>
          <w:trHeight w:val="228"/>
        </w:trPr>
        <w:tc>
          <w:tcPr>
            <w:tcW w:w="530"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031"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50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05"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30"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61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25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13"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r>
      <w:tr w:rsidR="00D04B9B" w:rsidRPr="00867B22" w:rsidTr="005D3548">
        <w:trPr>
          <w:trHeight w:val="228"/>
        </w:trPr>
        <w:tc>
          <w:tcPr>
            <w:tcW w:w="530"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031"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50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05"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30"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61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25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13"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r>
      <w:tr w:rsidR="00D04B9B" w:rsidRPr="00867B22" w:rsidTr="005D3548">
        <w:trPr>
          <w:trHeight w:val="228"/>
        </w:trPr>
        <w:tc>
          <w:tcPr>
            <w:tcW w:w="530"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031"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50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05"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30"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61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256"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c>
          <w:tcPr>
            <w:tcW w:w="1113" w:type="dxa"/>
          </w:tcPr>
          <w:p w:rsidR="00D04B9B" w:rsidRPr="00867B22" w:rsidRDefault="00D04B9B" w:rsidP="00126D11">
            <w:pPr>
              <w:spacing w:after="200" w:line="276" w:lineRule="auto"/>
              <w:jc w:val="both"/>
              <w:rPr>
                <w:rFonts w:ascii="Times New Roman" w:eastAsia="Calibri" w:hAnsi="Times New Roman" w:cs="Times New Roman"/>
                <w:sz w:val="24"/>
                <w:szCs w:val="24"/>
              </w:rPr>
            </w:pPr>
          </w:p>
        </w:tc>
      </w:tr>
    </w:tbl>
    <w:p w:rsidR="00D04B9B" w:rsidRPr="00867B22" w:rsidRDefault="00D04B9B" w:rsidP="00D04B9B">
      <w:pPr>
        <w:spacing w:after="200" w:line="276" w:lineRule="auto"/>
        <w:jc w:val="both"/>
        <w:rPr>
          <w:rFonts w:ascii="Times New Roman" w:hAnsi="Times New Roman" w:cs="Times New Roman"/>
          <w:b/>
          <w:sz w:val="24"/>
          <w:szCs w:val="24"/>
          <w:lang w:val="en-US"/>
        </w:rPr>
      </w:pPr>
      <w:r w:rsidRPr="00867B22">
        <w:rPr>
          <w:rFonts w:ascii="Times New Roman" w:hAnsi="Times New Roman" w:cs="Times New Roman"/>
          <w:b/>
          <w:sz w:val="24"/>
          <w:szCs w:val="24"/>
          <w:lang w:val="en-US"/>
        </w:rPr>
        <w:t>PASŪTĪTĀJA PĀRSTĀVIS</w:t>
      </w:r>
      <w:r w:rsidRPr="00867B22">
        <w:rPr>
          <w:rFonts w:ascii="Times New Roman" w:hAnsi="Times New Roman" w:cs="Times New Roman"/>
          <w:b/>
          <w:sz w:val="24"/>
          <w:szCs w:val="24"/>
          <w:lang w:val="en-US"/>
        </w:rPr>
        <w:tab/>
      </w:r>
      <w:r w:rsidRPr="00867B22">
        <w:rPr>
          <w:rFonts w:ascii="Times New Roman" w:hAnsi="Times New Roman" w:cs="Times New Roman"/>
          <w:b/>
          <w:sz w:val="24"/>
          <w:szCs w:val="24"/>
          <w:lang w:val="en-US"/>
        </w:rPr>
        <w:tab/>
      </w:r>
      <w:r w:rsidRPr="00867B22">
        <w:rPr>
          <w:rFonts w:ascii="Times New Roman" w:hAnsi="Times New Roman" w:cs="Times New Roman"/>
          <w:b/>
          <w:sz w:val="24"/>
          <w:szCs w:val="24"/>
          <w:lang w:val="en-US"/>
        </w:rPr>
        <w:tab/>
        <w:t>IZPILDĪTĀJA PĀRSTĀVIS</w:t>
      </w:r>
    </w:p>
    <w:p w:rsidR="00D04B9B" w:rsidRPr="00867B22" w:rsidRDefault="00D04B9B" w:rsidP="00D04B9B">
      <w:pPr>
        <w:spacing w:line="276" w:lineRule="auto"/>
        <w:jc w:val="both"/>
        <w:rPr>
          <w:rFonts w:ascii="Times New Roman" w:hAnsi="Times New Roman" w:cs="Times New Roman"/>
          <w:b/>
          <w:sz w:val="24"/>
          <w:szCs w:val="24"/>
          <w:lang w:val="en-US"/>
        </w:rPr>
      </w:pPr>
      <w:r w:rsidRPr="00867B22">
        <w:rPr>
          <w:rFonts w:ascii="Times New Roman" w:hAnsi="Times New Roman" w:cs="Times New Roman"/>
          <w:b/>
          <w:sz w:val="24"/>
          <w:szCs w:val="24"/>
          <w:lang w:val="en-US"/>
        </w:rPr>
        <w:t>__________________________</w:t>
      </w:r>
      <w:r w:rsidRPr="00867B22">
        <w:rPr>
          <w:rFonts w:ascii="Times New Roman" w:hAnsi="Times New Roman" w:cs="Times New Roman"/>
          <w:b/>
          <w:sz w:val="24"/>
          <w:szCs w:val="24"/>
          <w:lang w:val="en-US"/>
        </w:rPr>
        <w:tab/>
      </w:r>
      <w:r w:rsidRPr="00867B22">
        <w:rPr>
          <w:rFonts w:ascii="Times New Roman" w:hAnsi="Times New Roman" w:cs="Times New Roman"/>
          <w:b/>
          <w:sz w:val="24"/>
          <w:szCs w:val="24"/>
          <w:lang w:val="en-US"/>
        </w:rPr>
        <w:tab/>
      </w:r>
      <w:r w:rsidRPr="00867B22">
        <w:rPr>
          <w:rFonts w:ascii="Times New Roman" w:hAnsi="Times New Roman" w:cs="Times New Roman"/>
          <w:b/>
          <w:sz w:val="24"/>
          <w:szCs w:val="24"/>
          <w:lang w:val="en-US"/>
        </w:rPr>
        <w:tab/>
        <w:t>_________________________</w:t>
      </w:r>
    </w:p>
    <w:p w:rsidR="00D84D44" w:rsidRPr="00867B22" w:rsidRDefault="00D04B9B">
      <w:pPr>
        <w:rPr>
          <w:rFonts w:ascii="Times New Roman" w:hAnsi="Times New Roman" w:cs="Times New Roman"/>
          <w:sz w:val="24"/>
          <w:szCs w:val="24"/>
        </w:rPr>
      </w:pPr>
      <w:proofErr w:type="spellStart"/>
      <w:r w:rsidRPr="00867B22">
        <w:rPr>
          <w:rFonts w:ascii="Times New Roman" w:hAnsi="Times New Roman" w:cs="Times New Roman"/>
          <w:b/>
          <w:sz w:val="24"/>
          <w:szCs w:val="24"/>
          <w:lang w:val="en-US"/>
        </w:rPr>
        <w:t>Paraksts</w:t>
      </w:r>
      <w:proofErr w:type="spellEnd"/>
      <w:r w:rsidRPr="00867B22">
        <w:rPr>
          <w:rFonts w:ascii="Times New Roman" w:hAnsi="Times New Roman" w:cs="Times New Roman"/>
          <w:b/>
          <w:sz w:val="24"/>
          <w:szCs w:val="24"/>
          <w:lang w:val="en-US"/>
        </w:rPr>
        <w:t xml:space="preserve">, </w:t>
      </w:r>
      <w:proofErr w:type="spellStart"/>
      <w:r w:rsidRPr="00867B22">
        <w:rPr>
          <w:rFonts w:ascii="Times New Roman" w:hAnsi="Times New Roman" w:cs="Times New Roman"/>
          <w:b/>
          <w:sz w:val="24"/>
          <w:szCs w:val="24"/>
          <w:lang w:val="en-US"/>
        </w:rPr>
        <w:t>atšifrējums</w:t>
      </w:r>
      <w:proofErr w:type="spellEnd"/>
      <w:r w:rsidRPr="00867B22">
        <w:rPr>
          <w:rFonts w:ascii="Times New Roman" w:hAnsi="Times New Roman" w:cs="Times New Roman"/>
          <w:b/>
          <w:sz w:val="24"/>
          <w:szCs w:val="24"/>
          <w:lang w:val="en-US"/>
        </w:rPr>
        <w:tab/>
      </w:r>
      <w:r w:rsidRPr="00867B22">
        <w:rPr>
          <w:rFonts w:ascii="Times New Roman" w:hAnsi="Times New Roman" w:cs="Times New Roman"/>
          <w:b/>
          <w:sz w:val="24"/>
          <w:szCs w:val="24"/>
          <w:lang w:val="en-US"/>
        </w:rPr>
        <w:tab/>
      </w:r>
      <w:r w:rsidRPr="00867B22">
        <w:rPr>
          <w:rFonts w:ascii="Times New Roman" w:hAnsi="Times New Roman" w:cs="Times New Roman"/>
          <w:b/>
          <w:sz w:val="24"/>
          <w:szCs w:val="24"/>
          <w:lang w:val="en-US"/>
        </w:rPr>
        <w:tab/>
      </w:r>
      <w:r w:rsidRPr="00867B22">
        <w:rPr>
          <w:rFonts w:ascii="Times New Roman" w:hAnsi="Times New Roman" w:cs="Times New Roman"/>
          <w:b/>
          <w:sz w:val="24"/>
          <w:szCs w:val="24"/>
          <w:lang w:val="en-US"/>
        </w:rPr>
        <w:tab/>
      </w:r>
      <w:r w:rsidRPr="00867B22">
        <w:rPr>
          <w:rFonts w:ascii="Times New Roman" w:hAnsi="Times New Roman" w:cs="Times New Roman"/>
          <w:b/>
          <w:sz w:val="24"/>
          <w:szCs w:val="24"/>
          <w:lang w:val="en-US"/>
        </w:rPr>
        <w:tab/>
      </w:r>
      <w:proofErr w:type="spellStart"/>
      <w:r w:rsidRPr="00867B22">
        <w:rPr>
          <w:rFonts w:ascii="Times New Roman" w:hAnsi="Times New Roman" w:cs="Times New Roman"/>
          <w:b/>
          <w:sz w:val="24"/>
          <w:szCs w:val="24"/>
          <w:lang w:val="en-US"/>
        </w:rPr>
        <w:t>Paraksts</w:t>
      </w:r>
      <w:proofErr w:type="spellEnd"/>
      <w:r w:rsidRPr="00867B22">
        <w:rPr>
          <w:rFonts w:ascii="Times New Roman" w:hAnsi="Times New Roman" w:cs="Times New Roman"/>
          <w:b/>
          <w:sz w:val="24"/>
          <w:szCs w:val="24"/>
          <w:lang w:val="en-US"/>
        </w:rPr>
        <w:t xml:space="preserve">, </w:t>
      </w:r>
      <w:proofErr w:type="spellStart"/>
      <w:r w:rsidRPr="00867B22">
        <w:rPr>
          <w:rFonts w:ascii="Times New Roman" w:hAnsi="Times New Roman" w:cs="Times New Roman"/>
          <w:b/>
          <w:sz w:val="24"/>
          <w:szCs w:val="24"/>
          <w:lang w:val="en-US"/>
        </w:rPr>
        <w:t>atšifrējums</w:t>
      </w:r>
      <w:proofErr w:type="spellEnd"/>
      <w:r w:rsidRPr="00867B22">
        <w:rPr>
          <w:rFonts w:ascii="Times New Roman" w:hAnsi="Times New Roman" w:cs="Times New Roman"/>
          <w:sz w:val="24"/>
          <w:szCs w:val="24"/>
          <w:lang w:val="en-US"/>
        </w:rPr>
        <w:tab/>
      </w:r>
      <w:r w:rsidRPr="00867B22">
        <w:rPr>
          <w:rFonts w:ascii="Times New Roman" w:hAnsi="Times New Roman" w:cs="Times New Roman"/>
          <w:sz w:val="24"/>
          <w:szCs w:val="24"/>
          <w:lang w:val="en-US"/>
        </w:rPr>
        <w:tab/>
      </w:r>
    </w:p>
    <w:sectPr w:rsidR="00D84D44" w:rsidRPr="00867B22" w:rsidSect="003C6C4E">
      <w:footerReference w:type="default" r:id="rId10"/>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06" w:rsidRDefault="00473B06">
      <w:pPr>
        <w:spacing w:after="0" w:line="240" w:lineRule="auto"/>
      </w:pPr>
      <w:r>
        <w:separator/>
      </w:r>
    </w:p>
  </w:endnote>
  <w:endnote w:type="continuationSeparator" w:id="0">
    <w:p w:rsidR="00473B06" w:rsidRDefault="0047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950361797"/>
      <w:docPartObj>
        <w:docPartGallery w:val="Page Numbers (Bottom of Page)"/>
        <w:docPartUnique/>
      </w:docPartObj>
    </w:sdtPr>
    <w:sdtEndPr/>
    <w:sdtContent>
      <w:p w:rsidR="00B80EC5" w:rsidRPr="005772D9" w:rsidRDefault="00D04B9B">
        <w:pPr>
          <w:pStyle w:val="Footer"/>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692762">
          <w:rPr>
            <w:rFonts w:ascii="Times New Roman" w:hAnsi="Times New Roman" w:cs="Times New Roman"/>
            <w:noProof/>
            <w:sz w:val="20"/>
            <w:szCs w:val="20"/>
          </w:rPr>
          <w:t>1</w:t>
        </w:r>
        <w:r w:rsidRPr="005772D9">
          <w:rPr>
            <w:rFonts w:ascii="Times New Roman" w:hAnsi="Times New Roman" w:cs="Times New Roman"/>
            <w:sz w:val="20"/>
            <w:szCs w:val="20"/>
          </w:rPr>
          <w:fldChar w:fldCharType="end"/>
        </w:r>
      </w:p>
    </w:sdtContent>
  </w:sdt>
  <w:p w:rsidR="00B80EC5" w:rsidRPr="005772D9" w:rsidRDefault="00473B06">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06" w:rsidRDefault="00473B06">
      <w:pPr>
        <w:spacing w:after="0" w:line="240" w:lineRule="auto"/>
      </w:pPr>
      <w:r>
        <w:separator/>
      </w:r>
    </w:p>
  </w:footnote>
  <w:footnote w:type="continuationSeparator" w:id="0">
    <w:p w:rsidR="00473B06" w:rsidRDefault="00473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28F3"/>
    <w:multiLevelType w:val="multilevel"/>
    <w:tmpl w:val="57585B2A"/>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A4B0D28"/>
    <w:multiLevelType w:val="multilevel"/>
    <w:tmpl w:val="05C0E68E"/>
    <w:lvl w:ilvl="0">
      <w:start w:val="11"/>
      <w:numFmt w:val="decimal"/>
      <w:lvlText w:val="%1."/>
      <w:lvlJc w:val="left"/>
      <w:pPr>
        <w:ind w:left="2190" w:hanging="480"/>
      </w:pPr>
    </w:lvl>
    <w:lvl w:ilvl="1">
      <w:start w:val="1"/>
      <w:numFmt w:val="decimal"/>
      <w:lvlText w:val="%1.%2."/>
      <w:lvlJc w:val="left"/>
      <w:pPr>
        <w:ind w:left="1560" w:hanging="480"/>
      </w:pPr>
      <w:rPr>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6BAA2D6E"/>
    <w:multiLevelType w:val="multilevel"/>
    <w:tmpl w:val="0F8244A6"/>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540"/>
        </w:tabs>
        <w:ind w:left="540" w:hanging="54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764D42BB"/>
    <w:multiLevelType w:val="multilevel"/>
    <w:tmpl w:val="24F8B1AC"/>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862"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C78516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9B"/>
    <w:rsid w:val="000029F2"/>
    <w:rsid w:val="00074F04"/>
    <w:rsid w:val="000911D8"/>
    <w:rsid w:val="000A123D"/>
    <w:rsid w:val="000A4166"/>
    <w:rsid w:val="000A7C7B"/>
    <w:rsid w:val="000B78D7"/>
    <w:rsid w:val="001237E6"/>
    <w:rsid w:val="001A295F"/>
    <w:rsid w:val="0021403D"/>
    <w:rsid w:val="0026471A"/>
    <w:rsid w:val="002C0B8D"/>
    <w:rsid w:val="003607FD"/>
    <w:rsid w:val="00414D8B"/>
    <w:rsid w:val="00473B06"/>
    <w:rsid w:val="00523CD9"/>
    <w:rsid w:val="005D3548"/>
    <w:rsid w:val="00692762"/>
    <w:rsid w:val="006D4937"/>
    <w:rsid w:val="0072296C"/>
    <w:rsid w:val="00743737"/>
    <w:rsid w:val="007C192E"/>
    <w:rsid w:val="007D1B5A"/>
    <w:rsid w:val="007E677D"/>
    <w:rsid w:val="007F6B03"/>
    <w:rsid w:val="00821CEF"/>
    <w:rsid w:val="00867B22"/>
    <w:rsid w:val="008A07C7"/>
    <w:rsid w:val="008A5660"/>
    <w:rsid w:val="00932F4D"/>
    <w:rsid w:val="009812AD"/>
    <w:rsid w:val="00A92E14"/>
    <w:rsid w:val="00A95081"/>
    <w:rsid w:val="00A96204"/>
    <w:rsid w:val="00AA3018"/>
    <w:rsid w:val="00AD7A5A"/>
    <w:rsid w:val="00B36C57"/>
    <w:rsid w:val="00B42D8E"/>
    <w:rsid w:val="00C167D2"/>
    <w:rsid w:val="00C34F57"/>
    <w:rsid w:val="00C751AD"/>
    <w:rsid w:val="00CA2795"/>
    <w:rsid w:val="00D04B9B"/>
    <w:rsid w:val="00DA7440"/>
    <w:rsid w:val="00DE1AD0"/>
    <w:rsid w:val="00E4478A"/>
    <w:rsid w:val="00E56CC4"/>
    <w:rsid w:val="00EC5013"/>
    <w:rsid w:val="00EC53AE"/>
    <w:rsid w:val="00F90E72"/>
    <w:rsid w:val="00FE7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04B9B"/>
    <w:pPr>
      <w:suppressAutoHyphens/>
      <w:spacing w:after="0" w:line="240" w:lineRule="auto"/>
    </w:pPr>
    <w:rPr>
      <w:rFonts w:ascii="Times New Roman" w:eastAsia="Times New Roman" w:hAnsi="Times New Roman" w:cs="Times New Roman"/>
      <w:sz w:val="24"/>
      <w:szCs w:val="24"/>
      <w:lang w:eastAsia="ar-SA"/>
    </w:rPr>
  </w:style>
  <w:style w:type="character" w:styleId="Hyperlink">
    <w:name w:val="Hyperlink"/>
    <w:uiPriority w:val="99"/>
    <w:rsid w:val="00D04B9B"/>
    <w:rPr>
      <w:color w:val="0000FF"/>
      <w:u w:val="single"/>
    </w:rPr>
  </w:style>
  <w:style w:type="paragraph" w:styleId="ListParagraph">
    <w:name w:val="List Paragraph"/>
    <w:aliases w:val="Normal bullet 2,Bullet list,Saistīto dokumentu saraksts,Syle 1,Virsraksti"/>
    <w:basedOn w:val="Normal"/>
    <w:link w:val="ListParagraphChar"/>
    <w:uiPriority w:val="34"/>
    <w:qFormat/>
    <w:rsid w:val="00D04B9B"/>
    <w:pPr>
      <w:ind w:left="720"/>
      <w:contextualSpacing/>
    </w:pPr>
  </w:style>
  <w:style w:type="paragraph" w:styleId="Footer">
    <w:name w:val="footer"/>
    <w:basedOn w:val="Normal"/>
    <w:link w:val="FooterChar"/>
    <w:uiPriority w:val="99"/>
    <w:unhideWhenUsed/>
    <w:rsid w:val="00D04B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4B9B"/>
  </w:style>
  <w:style w:type="character" w:customStyle="1" w:styleId="ListParagraphChar">
    <w:name w:val="List Paragraph Char"/>
    <w:aliases w:val="Normal bullet 2 Char,Bullet list Char,Saistīto dokumentu saraksts Char,Syle 1 Char,Virsraksti Char"/>
    <w:link w:val="ListParagraph"/>
    <w:uiPriority w:val="34"/>
    <w:qFormat/>
    <w:rsid w:val="00D04B9B"/>
  </w:style>
  <w:style w:type="paragraph" w:styleId="BalloonText">
    <w:name w:val="Balloon Text"/>
    <w:basedOn w:val="Normal"/>
    <w:link w:val="BalloonTextChar"/>
    <w:uiPriority w:val="99"/>
    <w:semiHidden/>
    <w:unhideWhenUsed/>
    <w:rsid w:val="00F90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04B9B"/>
    <w:pPr>
      <w:suppressAutoHyphens/>
      <w:spacing w:after="0" w:line="240" w:lineRule="auto"/>
    </w:pPr>
    <w:rPr>
      <w:rFonts w:ascii="Times New Roman" w:eastAsia="Times New Roman" w:hAnsi="Times New Roman" w:cs="Times New Roman"/>
      <w:sz w:val="24"/>
      <w:szCs w:val="24"/>
      <w:lang w:eastAsia="ar-SA"/>
    </w:rPr>
  </w:style>
  <w:style w:type="character" w:styleId="Hyperlink">
    <w:name w:val="Hyperlink"/>
    <w:uiPriority w:val="99"/>
    <w:rsid w:val="00D04B9B"/>
    <w:rPr>
      <w:color w:val="0000FF"/>
      <w:u w:val="single"/>
    </w:rPr>
  </w:style>
  <w:style w:type="paragraph" w:styleId="ListParagraph">
    <w:name w:val="List Paragraph"/>
    <w:aliases w:val="Normal bullet 2,Bullet list,Saistīto dokumentu saraksts,Syle 1,Virsraksti"/>
    <w:basedOn w:val="Normal"/>
    <w:link w:val="ListParagraphChar"/>
    <w:uiPriority w:val="34"/>
    <w:qFormat/>
    <w:rsid w:val="00D04B9B"/>
    <w:pPr>
      <w:ind w:left="720"/>
      <w:contextualSpacing/>
    </w:pPr>
  </w:style>
  <w:style w:type="paragraph" w:styleId="Footer">
    <w:name w:val="footer"/>
    <w:basedOn w:val="Normal"/>
    <w:link w:val="FooterChar"/>
    <w:uiPriority w:val="99"/>
    <w:unhideWhenUsed/>
    <w:rsid w:val="00D04B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4B9B"/>
  </w:style>
  <w:style w:type="character" w:customStyle="1" w:styleId="ListParagraphChar">
    <w:name w:val="List Paragraph Char"/>
    <w:aliases w:val="Normal bullet 2 Char,Bullet list Char,Saistīto dokumentu saraksts Char,Syle 1 Char,Virsraksti Char"/>
    <w:link w:val="ListParagraph"/>
    <w:uiPriority w:val="34"/>
    <w:qFormat/>
    <w:rsid w:val="00D04B9B"/>
  </w:style>
  <w:style w:type="paragraph" w:styleId="BalloonText">
    <w:name w:val="Balloon Text"/>
    <w:basedOn w:val="Normal"/>
    <w:link w:val="BalloonTextChar"/>
    <w:uiPriority w:val="99"/>
    <w:semiHidden/>
    <w:unhideWhenUsed/>
    <w:rsid w:val="00F90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js@arb.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ep&#257;ja@la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10304</Words>
  <Characters>5874</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bmillere</cp:lastModifiedBy>
  <cp:revision>48</cp:revision>
  <cp:lastPrinted>2018-06-25T13:50:00Z</cp:lastPrinted>
  <dcterms:created xsi:type="dcterms:W3CDTF">2018-06-25T08:08:00Z</dcterms:created>
  <dcterms:modified xsi:type="dcterms:W3CDTF">2018-07-04T11:12:00Z</dcterms:modified>
</cp:coreProperties>
</file>