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AF" w:rsidRPr="00A63D8C" w:rsidRDefault="00B94BAF" w:rsidP="00B94BAF">
      <w:pPr>
        <w:jc w:val="center"/>
        <w:rPr>
          <w:rFonts w:ascii="Times New Roman" w:hAnsi="Times New Roman" w:cs="Times New Roman"/>
          <w:bCs w:val="0"/>
          <w:lang w:eastAsia="lv-LV"/>
        </w:rPr>
      </w:pPr>
      <w:r w:rsidRPr="00A63D8C">
        <w:rPr>
          <w:rFonts w:ascii="Times New Roman" w:hAnsi="Times New Roman" w:cs="Times New Roman"/>
          <w:bCs w:val="0"/>
          <w:lang w:eastAsia="lv-LV"/>
        </w:rPr>
        <w:t>Līgums Nr</w:t>
      </w:r>
      <w:r w:rsidR="00DD5B6E">
        <w:rPr>
          <w:rFonts w:ascii="Times New Roman" w:hAnsi="Times New Roman" w:cs="Times New Roman"/>
          <w:lang w:eastAsia="lv-LV"/>
        </w:rPr>
        <w:t>.2018/2.3.27.2/130</w:t>
      </w:r>
    </w:p>
    <w:p w:rsidR="00B94BAF" w:rsidRPr="00A63D8C" w:rsidRDefault="00B94BAF" w:rsidP="00B94BAF">
      <w:pPr>
        <w:jc w:val="center"/>
        <w:rPr>
          <w:rFonts w:ascii="Times New Roman" w:hAnsi="Times New Roman" w:cs="Times New Roman"/>
          <w:lang w:eastAsia="lv-LV"/>
        </w:rPr>
      </w:pPr>
      <w:r w:rsidRPr="00A63D8C">
        <w:rPr>
          <w:rFonts w:ascii="Times New Roman" w:hAnsi="Times New Roman" w:cs="Times New Roman"/>
          <w:bCs w:val="0"/>
        </w:rPr>
        <w:t>Elektroenerģijas piegāde Rucavas novada pašvaldības vajadzībām</w:t>
      </w:r>
    </w:p>
    <w:p w:rsidR="00B94BAF" w:rsidRPr="00A63D8C" w:rsidRDefault="00B94BAF" w:rsidP="00B94BAF">
      <w:pPr>
        <w:jc w:val="both"/>
        <w:rPr>
          <w:rFonts w:ascii="Times New Roman" w:hAnsi="Times New Roman" w:cs="Times New Roman"/>
          <w:b w:val="0"/>
          <w:bCs w:val="0"/>
        </w:rPr>
      </w:pPr>
    </w:p>
    <w:p w:rsidR="00B94BAF" w:rsidRPr="00A63D8C" w:rsidRDefault="00B94BAF" w:rsidP="00B94BAF">
      <w:pPr>
        <w:jc w:val="both"/>
        <w:rPr>
          <w:rFonts w:ascii="Times New Roman" w:hAnsi="Times New Roman" w:cs="Times New Roman"/>
          <w:b w:val="0"/>
          <w:bCs w:val="0"/>
        </w:rPr>
      </w:pPr>
      <w:r w:rsidRPr="00A63D8C">
        <w:rPr>
          <w:rFonts w:ascii="Times New Roman" w:hAnsi="Times New Roman" w:cs="Times New Roman"/>
          <w:b w:val="0"/>
          <w:bCs w:val="0"/>
        </w:rPr>
        <w:t>Rucavas novada domē</w:t>
      </w:r>
      <w:proofErr w:type="gramStart"/>
      <w:r w:rsidRPr="00A63D8C">
        <w:rPr>
          <w:rFonts w:ascii="Times New Roman" w:hAnsi="Times New Roman" w:cs="Times New Roman"/>
          <w:b w:val="0"/>
          <w:bCs w:val="0"/>
        </w:rPr>
        <w:t xml:space="preserve"> </w:t>
      </w:r>
      <w:r w:rsidRPr="00A63D8C">
        <w:rPr>
          <w:rFonts w:ascii="Times New Roman" w:hAnsi="Times New Roman" w:cs="Times New Roman"/>
          <w:b w:val="0"/>
          <w:bCs w:val="0"/>
          <w:color w:val="FF0000"/>
        </w:rPr>
        <w:t xml:space="preserve"> </w:t>
      </w:r>
      <w:r w:rsidRPr="00A63D8C">
        <w:rPr>
          <w:rFonts w:ascii="Times New Roman" w:hAnsi="Times New Roman" w:cs="Times New Roman"/>
          <w:b w:val="0"/>
          <w:bCs w:val="0"/>
        </w:rPr>
        <w:t xml:space="preserve">                                                             </w:t>
      </w:r>
      <w:r>
        <w:rPr>
          <w:rFonts w:ascii="Times New Roman" w:hAnsi="Times New Roman" w:cs="Times New Roman"/>
          <w:b w:val="0"/>
          <w:bCs w:val="0"/>
        </w:rPr>
        <w:t xml:space="preserve">          </w:t>
      </w:r>
      <w:proofErr w:type="gramEnd"/>
      <w:r w:rsidRPr="00A63D8C">
        <w:rPr>
          <w:rFonts w:ascii="Times New Roman" w:hAnsi="Times New Roman" w:cs="Times New Roman"/>
          <w:b w:val="0"/>
          <w:bCs w:val="0"/>
        </w:rPr>
        <w:t xml:space="preserve">2018.gada </w:t>
      </w:r>
      <w:r w:rsidR="002E5730">
        <w:rPr>
          <w:rFonts w:ascii="Times New Roman" w:hAnsi="Times New Roman" w:cs="Times New Roman"/>
          <w:b w:val="0"/>
          <w:bCs w:val="0"/>
        </w:rPr>
        <w:t>12</w:t>
      </w:r>
      <w:r w:rsidRPr="00A63D8C">
        <w:rPr>
          <w:rFonts w:ascii="Times New Roman" w:hAnsi="Times New Roman" w:cs="Times New Roman"/>
          <w:b w:val="0"/>
          <w:bCs w:val="0"/>
        </w:rPr>
        <w:t>.aprīlī</w:t>
      </w:r>
      <w:r w:rsidRPr="00A63D8C">
        <w:rPr>
          <w:rFonts w:ascii="Times New Roman" w:hAnsi="Times New Roman" w:cs="Times New Roman"/>
          <w:b w:val="0"/>
          <w:bCs w:val="0"/>
        </w:rPr>
        <w:tab/>
      </w:r>
      <w:r w:rsidRPr="00A63D8C">
        <w:rPr>
          <w:rFonts w:ascii="Times New Roman" w:hAnsi="Times New Roman" w:cs="Times New Roman"/>
          <w:b w:val="0"/>
          <w:bCs w:val="0"/>
        </w:rPr>
        <w:tab/>
      </w:r>
      <w:r w:rsidRPr="00A63D8C">
        <w:rPr>
          <w:rFonts w:ascii="Times New Roman" w:hAnsi="Times New Roman" w:cs="Times New Roman"/>
          <w:b w:val="0"/>
          <w:bCs w:val="0"/>
        </w:rPr>
        <w:tab/>
      </w:r>
      <w:r w:rsidRPr="00A63D8C">
        <w:rPr>
          <w:rFonts w:ascii="Times New Roman" w:hAnsi="Times New Roman" w:cs="Times New Roman"/>
          <w:b w:val="0"/>
          <w:bCs w:val="0"/>
        </w:rPr>
        <w:tab/>
      </w:r>
      <w:r w:rsidRPr="00A63D8C">
        <w:rPr>
          <w:rFonts w:ascii="Times New Roman" w:hAnsi="Times New Roman" w:cs="Times New Roman"/>
          <w:b w:val="0"/>
          <w:bCs w:val="0"/>
        </w:rPr>
        <w:tab/>
      </w:r>
      <w:r w:rsidRPr="00A63D8C">
        <w:rPr>
          <w:rFonts w:ascii="Times New Roman" w:hAnsi="Times New Roman" w:cs="Times New Roman"/>
          <w:b w:val="0"/>
          <w:bCs w:val="0"/>
        </w:rPr>
        <w:tab/>
      </w:r>
    </w:p>
    <w:p w:rsidR="00B94BAF" w:rsidRPr="00A63D8C" w:rsidRDefault="00B94BAF" w:rsidP="00B94BAF">
      <w:pPr>
        <w:ind w:firstLine="567"/>
        <w:jc w:val="both"/>
        <w:rPr>
          <w:rFonts w:ascii="Times New Roman" w:hAnsi="Times New Roman" w:cs="Times New Roman"/>
          <w:bCs w:val="0"/>
          <w:lang w:eastAsia="lv-LV"/>
        </w:rPr>
      </w:pPr>
      <w:r w:rsidRPr="00A63D8C">
        <w:rPr>
          <w:rFonts w:ascii="Times New Roman" w:hAnsi="Times New Roman" w:cs="Times New Roman"/>
          <w:bCs w:val="0"/>
        </w:rPr>
        <w:t xml:space="preserve">         Rucavas novada dome</w:t>
      </w:r>
      <w:r w:rsidRPr="00A63D8C">
        <w:rPr>
          <w:rFonts w:ascii="Times New Roman" w:hAnsi="Times New Roman" w:cs="Times New Roman"/>
          <w:b w:val="0"/>
          <w:bCs w:val="0"/>
        </w:rPr>
        <w:t xml:space="preserve">, reģistrācijas Nr. 90000059230, tās priekšsēdētāja Jāņa Veita personā, kurš rīkojas uz likuma „Par pašvaldībām” un Rucavas novada pašvaldības Nolikuma pamata, turpmāk tekstā saukts </w:t>
      </w:r>
      <w:r w:rsidRPr="00A63D8C">
        <w:rPr>
          <w:rFonts w:ascii="Times New Roman" w:hAnsi="Times New Roman" w:cs="Times New Roman"/>
        </w:rPr>
        <w:t>Pircējs</w:t>
      </w:r>
      <w:r w:rsidRPr="00A63D8C">
        <w:rPr>
          <w:rFonts w:ascii="Times New Roman" w:hAnsi="Times New Roman" w:cs="Times New Roman"/>
          <w:bCs w:val="0"/>
        </w:rPr>
        <w:t>,</w:t>
      </w:r>
      <w:r w:rsidRPr="00A63D8C">
        <w:rPr>
          <w:rFonts w:ascii="Times New Roman" w:hAnsi="Times New Roman" w:cs="Times New Roman"/>
          <w:b w:val="0"/>
          <w:bCs w:val="0"/>
        </w:rPr>
        <w:t xml:space="preserve"> no vienas puses, un </w:t>
      </w:r>
      <w:proofErr w:type="spellStart"/>
      <w:r w:rsidRPr="00A63D8C">
        <w:rPr>
          <w:rFonts w:ascii="Times New Roman" w:hAnsi="Times New Roman" w:cs="Times New Roman"/>
          <w:bCs w:val="0"/>
        </w:rPr>
        <w:t>Geton</w:t>
      </w:r>
      <w:proofErr w:type="spellEnd"/>
      <w:r w:rsidRPr="00A63D8C">
        <w:rPr>
          <w:rFonts w:ascii="Times New Roman" w:hAnsi="Times New Roman" w:cs="Times New Roman"/>
          <w:bCs w:val="0"/>
        </w:rPr>
        <w:t xml:space="preserve"> </w:t>
      </w:r>
      <w:proofErr w:type="spellStart"/>
      <w:r w:rsidRPr="00A63D8C">
        <w:rPr>
          <w:rFonts w:ascii="Times New Roman" w:hAnsi="Times New Roman" w:cs="Times New Roman"/>
          <w:bCs w:val="0"/>
        </w:rPr>
        <w:t>Energy</w:t>
      </w:r>
      <w:proofErr w:type="spellEnd"/>
      <w:r w:rsidRPr="00A63D8C">
        <w:rPr>
          <w:rFonts w:ascii="Times New Roman" w:hAnsi="Times New Roman" w:cs="Times New Roman"/>
          <w:bCs w:val="0"/>
        </w:rPr>
        <w:t xml:space="preserve"> SIA</w:t>
      </w:r>
      <w:r w:rsidRPr="00A63D8C">
        <w:rPr>
          <w:rFonts w:ascii="Times New Roman" w:hAnsi="Times New Roman" w:cs="Times New Roman"/>
          <w:b w:val="0"/>
          <w:iCs/>
        </w:rPr>
        <w:t xml:space="preserve">, </w:t>
      </w:r>
      <w:r w:rsidRPr="00A63D8C">
        <w:rPr>
          <w:rFonts w:ascii="Times New Roman" w:hAnsi="Times New Roman" w:cs="Times New Roman"/>
          <w:b w:val="0"/>
          <w:bCs w:val="0"/>
          <w:iCs/>
        </w:rPr>
        <w:t>reģ.Nr.40103642991,</w:t>
      </w:r>
      <w:r w:rsidR="00E230F1">
        <w:rPr>
          <w:rFonts w:ascii="Times New Roman" w:hAnsi="Times New Roman" w:cs="Times New Roman"/>
          <w:b w:val="0"/>
          <w:bCs w:val="0"/>
          <w:iCs/>
        </w:rPr>
        <w:t xml:space="preserve"> </w:t>
      </w:r>
      <w:r w:rsidRPr="00A63D8C">
        <w:rPr>
          <w:rFonts w:ascii="Times New Roman" w:hAnsi="Times New Roman" w:cs="Times New Roman"/>
          <w:b w:val="0"/>
          <w:bCs w:val="0"/>
        </w:rPr>
        <w:t>tās</w:t>
      </w:r>
      <w:r w:rsidR="00E714B4">
        <w:rPr>
          <w:rFonts w:ascii="Times New Roman" w:hAnsi="Times New Roman" w:cs="Times New Roman"/>
          <w:b w:val="0"/>
          <w:bCs w:val="0"/>
        </w:rPr>
        <w:t xml:space="preserve"> </w:t>
      </w:r>
      <w:r w:rsidR="00E714B4" w:rsidRPr="00A63D8C">
        <w:rPr>
          <w:rFonts w:ascii="Times New Roman" w:hAnsi="Times New Roman" w:cs="Times New Roman"/>
          <w:b w:val="0"/>
          <w:bCs w:val="0"/>
        </w:rPr>
        <w:t>Pārdošanas vadītāja Kristapa Muzikanta personā, kurš rīkojas saskaņā ar pilnvarojumu</w:t>
      </w:r>
      <w:r w:rsidR="00E230F1">
        <w:rPr>
          <w:rFonts w:ascii="Times New Roman" w:hAnsi="Times New Roman" w:cs="Times New Roman"/>
          <w:b w:val="0"/>
          <w:bCs w:val="0"/>
        </w:rPr>
        <w:t xml:space="preserve"> (valdes locekļa </w:t>
      </w:r>
      <w:proofErr w:type="spellStart"/>
      <w:r w:rsidR="00E230F1">
        <w:rPr>
          <w:rFonts w:ascii="Times New Roman" w:hAnsi="Times New Roman" w:cs="Times New Roman"/>
          <w:b w:val="0"/>
          <w:bCs w:val="0"/>
        </w:rPr>
        <w:t>Vidmantas</w:t>
      </w:r>
      <w:proofErr w:type="spellEnd"/>
      <w:r w:rsidR="00E230F1">
        <w:rPr>
          <w:rFonts w:ascii="Times New Roman" w:hAnsi="Times New Roman" w:cs="Times New Roman"/>
          <w:b w:val="0"/>
          <w:bCs w:val="0"/>
        </w:rPr>
        <w:t xml:space="preserve"> </w:t>
      </w:r>
      <w:proofErr w:type="spellStart"/>
      <w:r w:rsidR="00E230F1">
        <w:rPr>
          <w:rFonts w:ascii="Times New Roman" w:hAnsi="Times New Roman" w:cs="Times New Roman"/>
          <w:b w:val="0"/>
          <w:bCs w:val="0"/>
        </w:rPr>
        <w:t>Salietis</w:t>
      </w:r>
      <w:proofErr w:type="spellEnd"/>
      <w:r w:rsidR="00E230F1">
        <w:rPr>
          <w:rFonts w:ascii="Times New Roman" w:hAnsi="Times New Roman" w:cs="Times New Roman"/>
          <w:b w:val="0"/>
          <w:bCs w:val="0"/>
        </w:rPr>
        <w:t xml:space="preserve"> 2018.gada 27.martā izdota pilnvara),</w:t>
      </w:r>
      <w:r w:rsidRPr="00A63D8C">
        <w:rPr>
          <w:rFonts w:ascii="Times New Roman" w:hAnsi="Times New Roman" w:cs="Times New Roman"/>
          <w:b w:val="0"/>
          <w:bCs w:val="0"/>
        </w:rPr>
        <w:t xml:space="preserve"> turpmāk tekstā saukts </w:t>
      </w:r>
      <w:r w:rsidRPr="00A63D8C">
        <w:rPr>
          <w:rFonts w:ascii="Times New Roman" w:hAnsi="Times New Roman" w:cs="Times New Roman"/>
        </w:rPr>
        <w:t>Pārdevējs</w:t>
      </w:r>
      <w:r w:rsidRPr="00A63D8C">
        <w:rPr>
          <w:rFonts w:ascii="Times New Roman" w:hAnsi="Times New Roman" w:cs="Times New Roman"/>
          <w:b w:val="0"/>
          <w:bCs w:val="0"/>
        </w:rPr>
        <w:t xml:space="preserve">, no otras puses (Pircējs un Pārdevējs, kopā un atsevišķi tekstā saukti </w:t>
      </w:r>
      <w:r w:rsidRPr="00A63D8C">
        <w:rPr>
          <w:rFonts w:ascii="Times New Roman" w:hAnsi="Times New Roman" w:cs="Times New Roman"/>
          <w:b w:val="0"/>
        </w:rPr>
        <w:t>Puses/Puse</w:t>
      </w:r>
      <w:r w:rsidRPr="00A63D8C">
        <w:rPr>
          <w:rFonts w:ascii="Times New Roman" w:hAnsi="Times New Roman" w:cs="Times New Roman"/>
          <w:b w:val="0"/>
          <w:bCs w:val="0"/>
        </w:rPr>
        <w:t>), pamatojoties uz atklāta konkursa „Elektroenerģijas piegāde Rucavas novada pašvaldības vajadzībām”</w:t>
      </w:r>
      <w:r w:rsidRPr="00A63D8C">
        <w:rPr>
          <w:rFonts w:ascii="Times New Roman" w:hAnsi="Times New Roman" w:cs="Times New Roman"/>
          <w:b w:val="0"/>
        </w:rPr>
        <w:t xml:space="preserve"> (Iepirkuma identifikācijas Nr. RND/2018/01) </w:t>
      </w:r>
      <w:r w:rsidRPr="00A63D8C">
        <w:rPr>
          <w:rFonts w:ascii="Times New Roman" w:hAnsi="Times New Roman" w:cs="Times New Roman"/>
          <w:b w:val="0"/>
          <w:bCs w:val="0"/>
        </w:rPr>
        <w:t>rezultātiem, noslēdz šo līgumu (turpmāk – Līgums) par sekojošo:</w:t>
      </w:r>
      <w:r w:rsidRPr="00A63D8C">
        <w:rPr>
          <w:rFonts w:ascii="Times New Roman" w:hAnsi="Times New Roman" w:cs="Times New Roman"/>
          <w:bCs w:val="0"/>
          <w:lang w:eastAsia="lv-LV"/>
        </w:rPr>
        <w:t xml:space="preserve"> </w:t>
      </w:r>
    </w:p>
    <w:p w:rsidR="00B94BAF" w:rsidRPr="00A63D8C" w:rsidRDefault="00B94BAF" w:rsidP="00B94BAF">
      <w:pPr>
        <w:jc w:val="both"/>
        <w:rPr>
          <w:rFonts w:ascii="Times New Roman" w:eastAsia="Calibri" w:hAnsi="Times New Roman" w:cs="Times New Roman"/>
          <w:b w:val="0"/>
          <w:bCs w:val="0"/>
          <w:color w:val="000000"/>
        </w:rPr>
      </w:pPr>
      <w:r w:rsidRPr="00A63D8C">
        <w:rPr>
          <w:rFonts w:ascii="Times New Roman" w:hAnsi="Times New Roman" w:cs="Times New Roman"/>
          <w:b w:val="0"/>
          <w:bCs w:val="0"/>
          <w:lang w:eastAsia="lv-LV"/>
        </w:rPr>
        <w:t xml:space="preserve"> </w:t>
      </w:r>
    </w:p>
    <w:p w:rsidR="00B94BAF" w:rsidRPr="00A63D8C" w:rsidRDefault="00B94BAF" w:rsidP="00B94BAF">
      <w:pPr>
        <w:jc w:val="center"/>
        <w:rPr>
          <w:rFonts w:ascii="Times New Roman" w:eastAsia="Calibri" w:hAnsi="Times New Roman" w:cs="Times New Roman"/>
          <w:bCs w:val="0"/>
        </w:rPr>
      </w:pPr>
      <w:r w:rsidRPr="00A63D8C">
        <w:rPr>
          <w:rFonts w:ascii="Times New Roman" w:eastAsia="Calibri" w:hAnsi="Times New Roman" w:cs="Times New Roman"/>
          <w:bCs w:val="0"/>
        </w:rPr>
        <w:t>1.Līguma priekšmets</w:t>
      </w:r>
    </w:p>
    <w:p w:rsidR="00B94BAF" w:rsidRPr="00A63D8C" w:rsidRDefault="00B94BAF" w:rsidP="00B94BAF">
      <w:pPr>
        <w:jc w:val="center"/>
        <w:rPr>
          <w:rFonts w:ascii="Times New Roman" w:eastAsia="Calibri" w:hAnsi="Times New Roman" w:cs="Times New Roman"/>
          <w:bCs w:val="0"/>
        </w:rPr>
      </w:pPr>
    </w:p>
    <w:p w:rsidR="00B94BAF" w:rsidRPr="00A63D8C" w:rsidRDefault="00B94BAF" w:rsidP="00B94BAF">
      <w:pPr>
        <w:pStyle w:val="ListParagraph"/>
        <w:spacing w:before="120"/>
        <w:ind w:left="360" w:firstLine="0"/>
        <w:jc w:val="both"/>
        <w:rPr>
          <w:rFonts w:ascii="Times New Roman" w:hAnsi="Times New Roman" w:cs="Times New Roman"/>
          <w:sz w:val="24"/>
          <w:szCs w:val="24"/>
          <w:lang w:eastAsia="lv-LV"/>
        </w:rPr>
      </w:pPr>
      <w:r w:rsidRPr="00A63D8C">
        <w:rPr>
          <w:rFonts w:ascii="Times New Roman" w:hAnsi="Times New Roman" w:cs="Times New Roman"/>
          <w:sz w:val="24"/>
          <w:szCs w:val="24"/>
          <w:lang w:eastAsia="lv-LV"/>
        </w:rPr>
        <w:t xml:space="preserve">1.1. </w:t>
      </w:r>
      <w:r w:rsidRPr="00A63D8C">
        <w:rPr>
          <w:rFonts w:ascii="Times New Roman" w:hAnsi="Times New Roman" w:cs="Times New Roman"/>
          <w:b/>
          <w:sz w:val="24"/>
          <w:szCs w:val="24"/>
          <w:lang w:eastAsia="lv-LV"/>
        </w:rPr>
        <w:t>Pārdevējs</w:t>
      </w:r>
      <w:r w:rsidRPr="00A63D8C">
        <w:rPr>
          <w:rFonts w:ascii="Times New Roman" w:hAnsi="Times New Roman" w:cs="Times New Roman"/>
          <w:sz w:val="24"/>
          <w:szCs w:val="24"/>
          <w:lang w:eastAsia="lv-LV"/>
        </w:rPr>
        <w:t xml:space="preserve"> pārdod</w:t>
      </w:r>
      <w:proofErr w:type="gramStart"/>
      <w:r w:rsidRPr="00A63D8C">
        <w:rPr>
          <w:rFonts w:ascii="Times New Roman" w:hAnsi="Times New Roman" w:cs="Times New Roman"/>
          <w:sz w:val="24"/>
          <w:szCs w:val="24"/>
          <w:lang w:eastAsia="lv-LV"/>
        </w:rPr>
        <w:t xml:space="preserve"> un</w:t>
      </w:r>
      <w:proofErr w:type="gramEnd"/>
      <w:r w:rsidRPr="00A63D8C">
        <w:rPr>
          <w:rFonts w:ascii="Times New Roman" w:hAnsi="Times New Roman" w:cs="Times New Roman"/>
          <w:sz w:val="24"/>
          <w:szCs w:val="24"/>
          <w:lang w:eastAsia="lv-LV"/>
        </w:rPr>
        <w:t xml:space="preserve"> </w:t>
      </w:r>
      <w:r w:rsidRPr="00A63D8C">
        <w:rPr>
          <w:rFonts w:ascii="Times New Roman" w:hAnsi="Times New Roman" w:cs="Times New Roman"/>
          <w:b/>
          <w:sz w:val="24"/>
          <w:szCs w:val="24"/>
          <w:lang w:eastAsia="lv-LV"/>
        </w:rPr>
        <w:t>Pircējs</w:t>
      </w:r>
      <w:r w:rsidRPr="00A63D8C">
        <w:rPr>
          <w:rFonts w:ascii="Times New Roman" w:hAnsi="Times New Roman" w:cs="Times New Roman"/>
          <w:sz w:val="24"/>
          <w:szCs w:val="24"/>
          <w:lang w:eastAsia="lv-LV"/>
        </w:rPr>
        <w:t xml:space="preserve"> pērk elektroenerģiju </w:t>
      </w:r>
      <w:r w:rsidRPr="00A63D8C">
        <w:rPr>
          <w:rFonts w:ascii="Times New Roman" w:hAnsi="Times New Roman" w:cs="Times New Roman"/>
          <w:b/>
          <w:sz w:val="24"/>
          <w:szCs w:val="24"/>
          <w:lang w:eastAsia="lv-LV"/>
        </w:rPr>
        <w:t>Pircēja</w:t>
      </w:r>
      <w:r w:rsidRPr="00A63D8C">
        <w:rPr>
          <w:rFonts w:ascii="Times New Roman" w:hAnsi="Times New Roman" w:cs="Times New Roman"/>
          <w:sz w:val="24"/>
          <w:szCs w:val="24"/>
          <w:lang w:eastAsia="lv-LV"/>
        </w:rPr>
        <w:t xml:space="preserve"> </w:t>
      </w:r>
      <w:r w:rsidRPr="00A63D8C">
        <w:rPr>
          <w:rFonts w:ascii="Times New Roman" w:hAnsi="Times New Roman" w:cs="Times New Roman"/>
          <w:sz w:val="24"/>
          <w:szCs w:val="24"/>
        </w:rPr>
        <w:t>objektiem,</w:t>
      </w:r>
      <w:r w:rsidRPr="00A63D8C">
        <w:rPr>
          <w:rFonts w:ascii="Times New Roman" w:hAnsi="Times New Roman" w:cs="Times New Roman"/>
          <w:sz w:val="24"/>
          <w:szCs w:val="24"/>
          <w:lang w:eastAsia="lv-LV"/>
        </w:rPr>
        <w:t xml:space="preserve"> atbilstoši iepirkuma Nolikumā noteiktajām prasībām, šim Līgumam un </w:t>
      </w:r>
      <w:r w:rsidRPr="00A63D8C">
        <w:rPr>
          <w:rFonts w:ascii="Times New Roman" w:hAnsi="Times New Roman" w:cs="Times New Roman"/>
          <w:b/>
          <w:sz w:val="24"/>
          <w:szCs w:val="24"/>
          <w:lang w:eastAsia="lv-LV"/>
        </w:rPr>
        <w:t xml:space="preserve">Pārdevēja </w:t>
      </w:r>
      <w:r w:rsidRPr="00A63D8C">
        <w:rPr>
          <w:rFonts w:ascii="Times New Roman" w:hAnsi="Times New Roman" w:cs="Times New Roman"/>
          <w:sz w:val="24"/>
          <w:szCs w:val="24"/>
          <w:lang w:eastAsia="lv-LV"/>
        </w:rPr>
        <w:t xml:space="preserve">tehniskajam un finanšu piedāvājumam (Līguma 1.,2.pielikums). </w:t>
      </w:r>
    </w:p>
    <w:p w:rsidR="00B94BAF" w:rsidRPr="00A63D8C" w:rsidRDefault="00B94BAF" w:rsidP="00B94BAF">
      <w:pPr>
        <w:pStyle w:val="ListParagraph"/>
        <w:spacing w:before="120"/>
        <w:ind w:left="360" w:firstLine="0"/>
        <w:jc w:val="both"/>
        <w:rPr>
          <w:rFonts w:ascii="Times New Roman" w:hAnsi="Times New Roman" w:cs="Times New Roman"/>
          <w:sz w:val="24"/>
          <w:szCs w:val="24"/>
          <w:lang w:eastAsia="lv-LV"/>
        </w:rPr>
      </w:pPr>
      <w:r w:rsidRPr="00A63D8C">
        <w:rPr>
          <w:rFonts w:ascii="Times New Roman" w:hAnsi="Times New Roman" w:cs="Times New Roman"/>
          <w:sz w:val="24"/>
          <w:szCs w:val="24"/>
          <w:lang w:eastAsia="lv-LV"/>
        </w:rPr>
        <w:t xml:space="preserve">1.2. </w:t>
      </w:r>
      <w:r w:rsidRPr="00A63D8C">
        <w:rPr>
          <w:rFonts w:ascii="Times New Roman" w:hAnsi="Times New Roman" w:cs="Times New Roman"/>
          <w:b/>
          <w:sz w:val="24"/>
          <w:szCs w:val="24"/>
          <w:lang w:eastAsia="lv-LV"/>
        </w:rPr>
        <w:t xml:space="preserve">Pircēja </w:t>
      </w:r>
      <w:r w:rsidRPr="00A63D8C">
        <w:rPr>
          <w:rFonts w:ascii="Times New Roman" w:hAnsi="Times New Roman" w:cs="Times New Roman"/>
          <w:sz w:val="24"/>
          <w:szCs w:val="24"/>
          <w:lang w:eastAsia="lv-LV"/>
        </w:rPr>
        <w:t xml:space="preserve">elektroenerģiju patērējošo objektu saraksts ir norādīts Tehniskajā </w:t>
      </w:r>
      <w:r>
        <w:rPr>
          <w:rFonts w:ascii="Times New Roman" w:hAnsi="Times New Roman" w:cs="Times New Roman"/>
          <w:sz w:val="24"/>
          <w:szCs w:val="24"/>
          <w:lang w:eastAsia="lv-LV"/>
        </w:rPr>
        <w:t>piedāvājumā</w:t>
      </w:r>
      <w:r w:rsidRPr="00A63D8C">
        <w:rPr>
          <w:rFonts w:ascii="Times New Roman" w:hAnsi="Times New Roman" w:cs="Times New Roman"/>
          <w:sz w:val="24"/>
          <w:szCs w:val="24"/>
          <w:lang w:eastAsia="lv-LV"/>
        </w:rPr>
        <w:t xml:space="preserve"> (Līguma 1.pielikums). </w:t>
      </w:r>
    </w:p>
    <w:p w:rsidR="00B94BAF" w:rsidRPr="00A63D8C" w:rsidRDefault="00B94BAF" w:rsidP="00B94BAF">
      <w:pPr>
        <w:pStyle w:val="ListParagraph"/>
        <w:spacing w:before="120"/>
        <w:ind w:left="360" w:firstLine="0"/>
        <w:jc w:val="both"/>
        <w:rPr>
          <w:rFonts w:ascii="Times New Roman" w:hAnsi="Times New Roman" w:cs="Times New Roman"/>
          <w:sz w:val="24"/>
          <w:szCs w:val="24"/>
          <w:lang w:eastAsia="lv-LV"/>
        </w:rPr>
      </w:pPr>
      <w:r w:rsidRPr="00A63D8C">
        <w:rPr>
          <w:rFonts w:ascii="Times New Roman" w:hAnsi="Times New Roman" w:cs="Times New Roman"/>
          <w:sz w:val="24"/>
          <w:szCs w:val="24"/>
          <w:lang w:eastAsia="lv-LV"/>
        </w:rPr>
        <w:t>1.3.Elektroenerģijas tirdzniecība ietver balansēšanas pakalpojumu, rēķinu izrakstīšanu, maksājumu iekasēšanu, apstrādi un citas darbības, kas saistītas ar elektroenerģijas tirdzniecību. Elektroenerģijas tirdzniecība neietver elektroenerģijas pārvadi un sadali.</w:t>
      </w:r>
    </w:p>
    <w:p w:rsidR="00B94BAF" w:rsidRPr="00A63D8C" w:rsidRDefault="00B94BAF" w:rsidP="00B94BAF">
      <w:pPr>
        <w:pStyle w:val="ListParagraph"/>
        <w:spacing w:before="120"/>
        <w:ind w:left="360" w:firstLine="0"/>
        <w:jc w:val="both"/>
        <w:rPr>
          <w:rFonts w:ascii="Times New Roman" w:hAnsi="Times New Roman" w:cs="Times New Roman"/>
          <w:b/>
          <w:sz w:val="24"/>
          <w:szCs w:val="24"/>
          <w:lang w:eastAsia="lv-LV"/>
        </w:rPr>
      </w:pPr>
    </w:p>
    <w:p w:rsidR="00B94BAF" w:rsidRPr="00A63D8C" w:rsidRDefault="00B94BAF" w:rsidP="00B94BAF">
      <w:pPr>
        <w:spacing w:after="160" w:line="259" w:lineRule="auto"/>
        <w:ind w:left="360"/>
        <w:contextualSpacing/>
        <w:jc w:val="center"/>
        <w:rPr>
          <w:rFonts w:ascii="Times New Roman" w:eastAsia="Calibri" w:hAnsi="Times New Roman" w:cs="Times New Roman"/>
          <w:bCs w:val="0"/>
        </w:rPr>
      </w:pPr>
      <w:r w:rsidRPr="00A63D8C">
        <w:rPr>
          <w:rFonts w:ascii="Times New Roman" w:hAnsi="Times New Roman" w:cs="Times New Roman"/>
          <w:lang w:eastAsia="lv-LV"/>
        </w:rPr>
        <w:t>2. Līguma termiņš un tā izpildes kārtība</w:t>
      </w:r>
      <w:proofErr w:type="gramStart"/>
      <w:r w:rsidRPr="00A63D8C">
        <w:rPr>
          <w:rFonts w:ascii="Times New Roman" w:hAnsi="Times New Roman" w:cs="Times New Roman"/>
          <w:lang w:eastAsia="lv-LV"/>
        </w:rPr>
        <w:t xml:space="preserve"> </w:t>
      </w:r>
      <w:r w:rsidRPr="00A63D8C">
        <w:rPr>
          <w:rFonts w:ascii="Times New Roman" w:eastAsia="Calibri" w:hAnsi="Times New Roman" w:cs="Times New Roman"/>
          <w:bCs w:val="0"/>
        </w:rPr>
        <w:t xml:space="preserve"> </w:t>
      </w:r>
      <w:proofErr w:type="gramEnd"/>
    </w:p>
    <w:p w:rsidR="00B94BAF" w:rsidRPr="00A63D8C" w:rsidRDefault="00B94BAF" w:rsidP="00B94BAF">
      <w:pPr>
        <w:pStyle w:val="ListParagraph"/>
        <w:autoSpaceDE w:val="0"/>
        <w:autoSpaceDN w:val="0"/>
        <w:adjustRightInd w:val="0"/>
        <w:spacing w:before="120"/>
        <w:ind w:left="360" w:firstLine="0"/>
        <w:jc w:val="both"/>
        <w:rPr>
          <w:rFonts w:ascii="Times New Roman" w:hAnsi="Times New Roman" w:cs="Times New Roman"/>
          <w:sz w:val="24"/>
          <w:szCs w:val="24"/>
          <w:lang w:eastAsia="lv-LV"/>
        </w:rPr>
      </w:pPr>
      <w:r w:rsidRPr="00A63D8C">
        <w:rPr>
          <w:rFonts w:ascii="Times New Roman" w:hAnsi="Times New Roman" w:cs="Times New Roman"/>
          <w:sz w:val="24"/>
          <w:szCs w:val="24"/>
          <w:lang w:eastAsia="lv-LV"/>
        </w:rPr>
        <w:t>2.1. Līguma darbības termiņš ir 36 (trīsdesmit seši) mēneši, t.i.,</w:t>
      </w:r>
      <w:r w:rsidRPr="00A63D8C">
        <w:rPr>
          <w:rFonts w:ascii="Times New Roman" w:hAnsi="Times New Roman" w:cs="Times New Roman"/>
          <w:b/>
          <w:sz w:val="24"/>
          <w:szCs w:val="24"/>
          <w:lang w:eastAsia="lv-LV"/>
        </w:rPr>
        <w:t xml:space="preserve"> Pārdevējs </w:t>
      </w:r>
      <w:r w:rsidRPr="00A63D8C">
        <w:rPr>
          <w:rFonts w:ascii="Times New Roman" w:hAnsi="Times New Roman" w:cs="Times New Roman"/>
          <w:sz w:val="24"/>
          <w:szCs w:val="24"/>
          <w:lang w:eastAsia="lv-LV"/>
        </w:rPr>
        <w:t>pārdod</w:t>
      </w:r>
      <w:proofErr w:type="gramStart"/>
      <w:r w:rsidRPr="00A63D8C">
        <w:rPr>
          <w:rFonts w:ascii="Times New Roman" w:hAnsi="Times New Roman" w:cs="Times New Roman"/>
          <w:sz w:val="24"/>
          <w:szCs w:val="24"/>
          <w:lang w:eastAsia="lv-LV"/>
        </w:rPr>
        <w:t xml:space="preserve">     </w:t>
      </w:r>
      <w:proofErr w:type="gramEnd"/>
      <w:r w:rsidRPr="00A63D8C">
        <w:rPr>
          <w:rFonts w:ascii="Times New Roman" w:hAnsi="Times New Roman" w:cs="Times New Roman"/>
          <w:sz w:val="24"/>
          <w:szCs w:val="24"/>
          <w:lang w:eastAsia="lv-LV"/>
        </w:rPr>
        <w:t xml:space="preserve">elektroenerģiju </w:t>
      </w:r>
      <w:r w:rsidRPr="00A63D8C">
        <w:rPr>
          <w:rFonts w:ascii="Times New Roman" w:hAnsi="Times New Roman" w:cs="Times New Roman"/>
          <w:b/>
          <w:sz w:val="24"/>
          <w:szCs w:val="24"/>
          <w:lang w:eastAsia="lv-LV"/>
        </w:rPr>
        <w:t>Pircējam</w:t>
      </w:r>
      <w:r w:rsidRPr="00A63D8C">
        <w:rPr>
          <w:rFonts w:ascii="Times New Roman" w:hAnsi="Times New Roman" w:cs="Times New Roman"/>
          <w:sz w:val="24"/>
          <w:szCs w:val="24"/>
          <w:lang w:eastAsia="lv-LV"/>
        </w:rPr>
        <w:t xml:space="preserve"> saskaņā ar Līgumu, laikā no 2018.gada 01. maija līdz 2021.gada 30.aprīlim, ievērojot Līguma 2.2. punkta noteikumu.</w:t>
      </w:r>
    </w:p>
    <w:p w:rsidR="00B94BAF" w:rsidRPr="00A63D8C" w:rsidRDefault="00B94BAF" w:rsidP="00B94BAF">
      <w:pPr>
        <w:pStyle w:val="ListParagraph"/>
        <w:autoSpaceDE w:val="0"/>
        <w:autoSpaceDN w:val="0"/>
        <w:adjustRightInd w:val="0"/>
        <w:spacing w:before="120"/>
        <w:ind w:left="360" w:firstLine="0"/>
        <w:jc w:val="both"/>
        <w:rPr>
          <w:rFonts w:ascii="Times New Roman" w:hAnsi="Times New Roman" w:cs="Times New Roman"/>
          <w:sz w:val="24"/>
          <w:szCs w:val="24"/>
          <w:lang w:eastAsia="lv-LV"/>
        </w:rPr>
      </w:pPr>
      <w:r w:rsidRPr="00A63D8C">
        <w:rPr>
          <w:rFonts w:ascii="Times New Roman" w:hAnsi="Times New Roman" w:cs="Times New Roman"/>
          <w:sz w:val="24"/>
          <w:szCs w:val="24"/>
          <w:lang w:eastAsia="lv-LV"/>
        </w:rPr>
        <w:t xml:space="preserve">2.2. Elektroenerģija </w:t>
      </w:r>
      <w:r w:rsidRPr="00A63D8C">
        <w:rPr>
          <w:rFonts w:ascii="Times New Roman" w:hAnsi="Times New Roman" w:cs="Times New Roman"/>
          <w:b/>
          <w:sz w:val="24"/>
          <w:szCs w:val="24"/>
          <w:lang w:eastAsia="lv-LV"/>
        </w:rPr>
        <w:t>Pircējam</w:t>
      </w:r>
      <w:r w:rsidRPr="00A63D8C">
        <w:rPr>
          <w:rFonts w:ascii="Times New Roman" w:hAnsi="Times New Roman" w:cs="Times New Roman"/>
          <w:sz w:val="24"/>
          <w:szCs w:val="24"/>
          <w:lang w:eastAsia="lv-LV"/>
        </w:rPr>
        <w:t xml:space="preserve"> tiek pārdota, ja spēkā ir elektroenerģijas sadales sistēmas pakalpojumu (turpmāk – Sistēmas pakalpojumi) </w:t>
      </w:r>
      <w:smartTag w:uri="schemas-tilde-lv/tildestengine" w:element="veidnes">
        <w:smartTagPr>
          <w:attr w:name="id" w:val="-1"/>
          <w:attr w:name="baseform" w:val="līgums"/>
          <w:attr w:name="text" w:val="līgums"/>
        </w:smartTagPr>
        <w:r w:rsidRPr="00A63D8C">
          <w:rPr>
            <w:rFonts w:ascii="Times New Roman" w:hAnsi="Times New Roman" w:cs="Times New Roman"/>
            <w:sz w:val="24"/>
            <w:szCs w:val="24"/>
            <w:lang w:eastAsia="lv-LV"/>
          </w:rPr>
          <w:t>līgums</w:t>
        </w:r>
      </w:smartTag>
      <w:r w:rsidRPr="00A63D8C">
        <w:rPr>
          <w:rFonts w:ascii="Times New Roman" w:hAnsi="Times New Roman" w:cs="Times New Roman"/>
          <w:sz w:val="24"/>
          <w:szCs w:val="24"/>
          <w:lang w:eastAsia="lv-LV"/>
        </w:rPr>
        <w:t xml:space="preserve"> starp </w:t>
      </w:r>
      <w:r w:rsidRPr="00A63D8C">
        <w:rPr>
          <w:rFonts w:ascii="Times New Roman" w:hAnsi="Times New Roman" w:cs="Times New Roman"/>
          <w:b/>
          <w:sz w:val="24"/>
          <w:szCs w:val="24"/>
          <w:lang w:eastAsia="lv-LV"/>
        </w:rPr>
        <w:t>Pircēju</w:t>
      </w:r>
      <w:r w:rsidRPr="00A63D8C">
        <w:rPr>
          <w:rFonts w:ascii="Times New Roman" w:hAnsi="Times New Roman" w:cs="Times New Roman"/>
          <w:sz w:val="24"/>
          <w:szCs w:val="24"/>
          <w:lang w:eastAsia="lv-LV"/>
        </w:rPr>
        <w:t xml:space="preserve"> un elektroenerģijas sistēmas operatoru, kura tīklam ir pieslēgtas </w:t>
      </w:r>
      <w:r w:rsidRPr="00A63D8C">
        <w:rPr>
          <w:rFonts w:ascii="Times New Roman" w:hAnsi="Times New Roman" w:cs="Times New Roman"/>
          <w:b/>
          <w:sz w:val="24"/>
          <w:szCs w:val="24"/>
          <w:lang w:eastAsia="lv-LV"/>
        </w:rPr>
        <w:t xml:space="preserve">Pircēja </w:t>
      </w:r>
      <w:r w:rsidRPr="00A63D8C">
        <w:rPr>
          <w:rFonts w:ascii="Times New Roman" w:hAnsi="Times New Roman" w:cs="Times New Roman"/>
          <w:sz w:val="24"/>
          <w:szCs w:val="24"/>
          <w:lang w:eastAsia="lv-LV"/>
        </w:rPr>
        <w:t>elektroietaises (turpmāk - Sistēmas operators).</w:t>
      </w:r>
    </w:p>
    <w:p w:rsidR="00B94BAF" w:rsidRPr="00A63D8C" w:rsidRDefault="00B94BAF" w:rsidP="00B94BAF">
      <w:pPr>
        <w:pStyle w:val="ListParagraph"/>
        <w:autoSpaceDE w:val="0"/>
        <w:autoSpaceDN w:val="0"/>
        <w:adjustRightInd w:val="0"/>
        <w:spacing w:before="120"/>
        <w:ind w:left="360" w:firstLine="0"/>
        <w:jc w:val="both"/>
        <w:rPr>
          <w:rFonts w:ascii="Times New Roman" w:hAnsi="Times New Roman" w:cs="Times New Roman"/>
          <w:sz w:val="24"/>
          <w:szCs w:val="24"/>
        </w:rPr>
      </w:pPr>
      <w:r w:rsidRPr="00A63D8C">
        <w:rPr>
          <w:rFonts w:ascii="Times New Roman" w:hAnsi="Times New Roman" w:cs="Times New Roman"/>
          <w:sz w:val="24"/>
          <w:szCs w:val="24"/>
        </w:rPr>
        <w:t>2.3.</w:t>
      </w:r>
      <w:r w:rsidRPr="00A63D8C">
        <w:rPr>
          <w:rFonts w:ascii="Times New Roman" w:hAnsi="Times New Roman" w:cs="Times New Roman"/>
          <w:b/>
          <w:sz w:val="24"/>
          <w:szCs w:val="24"/>
        </w:rPr>
        <w:t>Pircējs</w:t>
      </w:r>
      <w:r w:rsidRPr="00A63D8C">
        <w:rPr>
          <w:rFonts w:ascii="Times New Roman" w:hAnsi="Times New Roman" w:cs="Times New Roman"/>
          <w:sz w:val="24"/>
          <w:szCs w:val="24"/>
        </w:rPr>
        <w:t xml:space="preserve"> deleģē </w:t>
      </w:r>
      <w:r w:rsidRPr="00A63D8C">
        <w:rPr>
          <w:rFonts w:ascii="Times New Roman" w:hAnsi="Times New Roman" w:cs="Times New Roman"/>
          <w:b/>
          <w:sz w:val="24"/>
          <w:szCs w:val="24"/>
        </w:rPr>
        <w:t>Pārdevēju</w:t>
      </w:r>
      <w:r w:rsidRPr="00A63D8C">
        <w:rPr>
          <w:rFonts w:ascii="Times New Roman" w:hAnsi="Times New Roman" w:cs="Times New Roman"/>
          <w:sz w:val="24"/>
          <w:szCs w:val="24"/>
        </w:rPr>
        <w:t xml:space="preserve"> </w:t>
      </w:r>
      <w:r w:rsidRPr="00A63D8C">
        <w:rPr>
          <w:rFonts w:ascii="Times New Roman" w:hAnsi="Times New Roman" w:cs="Times New Roman"/>
          <w:b/>
          <w:sz w:val="24"/>
          <w:szCs w:val="24"/>
        </w:rPr>
        <w:t>Pircēja</w:t>
      </w:r>
      <w:r w:rsidRPr="00A63D8C">
        <w:rPr>
          <w:rFonts w:ascii="Times New Roman" w:hAnsi="Times New Roman" w:cs="Times New Roman"/>
          <w:sz w:val="24"/>
          <w:szCs w:val="24"/>
        </w:rPr>
        <w:t xml:space="preserve"> vārdā norēķināties ar Sistēmas operatoru par tā sniegtajiem Sistēmas pakalpojumiem </w:t>
      </w:r>
      <w:r w:rsidRPr="00A63D8C">
        <w:rPr>
          <w:rFonts w:ascii="Times New Roman" w:hAnsi="Times New Roman" w:cs="Times New Roman"/>
          <w:b/>
          <w:sz w:val="24"/>
          <w:szCs w:val="24"/>
        </w:rPr>
        <w:t>Pircējam</w:t>
      </w:r>
      <w:r w:rsidRPr="00A63D8C">
        <w:rPr>
          <w:rFonts w:ascii="Times New Roman" w:hAnsi="Times New Roman" w:cs="Times New Roman"/>
          <w:sz w:val="24"/>
          <w:szCs w:val="24"/>
        </w:rPr>
        <w:t>.</w:t>
      </w:r>
      <w:proofErr w:type="gramStart"/>
      <w:r w:rsidRPr="00A63D8C">
        <w:rPr>
          <w:rFonts w:ascii="Times New Roman" w:hAnsi="Times New Roman" w:cs="Times New Roman"/>
          <w:sz w:val="24"/>
          <w:szCs w:val="24"/>
        </w:rPr>
        <w:t xml:space="preserve">  </w:t>
      </w:r>
      <w:proofErr w:type="gramEnd"/>
    </w:p>
    <w:p w:rsidR="00B94BAF" w:rsidRPr="00A63D8C" w:rsidRDefault="00B94BAF" w:rsidP="00B94BAF">
      <w:pPr>
        <w:suppressAutoHyphens/>
        <w:autoSpaceDN w:val="0"/>
        <w:ind w:left="360"/>
        <w:jc w:val="both"/>
        <w:textAlignment w:val="baseline"/>
        <w:rPr>
          <w:rFonts w:ascii="Times New Roman" w:hAnsi="Times New Roman" w:cs="Times New Roman"/>
          <w:b w:val="0"/>
        </w:rPr>
      </w:pPr>
      <w:bookmarkStart w:id="0" w:name="_Ref494045924"/>
      <w:r w:rsidRPr="00A63D8C">
        <w:rPr>
          <w:rFonts w:ascii="Times New Roman" w:hAnsi="Times New Roman" w:cs="Times New Roman"/>
          <w:b w:val="0"/>
        </w:rPr>
        <w:t>2.4.</w:t>
      </w:r>
      <w:r w:rsidRPr="00A63D8C">
        <w:rPr>
          <w:rFonts w:ascii="Times New Roman" w:hAnsi="Times New Roman" w:cs="Times New Roman"/>
        </w:rPr>
        <w:t>Pircējs</w:t>
      </w:r>
      <w:r w:rsidRPr="00A63D8C">
        <w:rPr>
          <w:rFonts w:ascii="Times New Roman" w:hAnsi="Times New Roman" w:cs="Times New Roman"/>
          <w:b w:val="0"/>
        </w:rPr>
        <w:t xml:space="preserve"> pilnvaro </w:t>
      </w:r>
      <w:r w:rsidRPr="00A63D8C">
        <w:rPr>
          <w:rFonts w:ascii="Times New Roman" w:hAnsi="Times New Roman" w:cs="Times New Roman"/>
        </w:rPr>
        <w:t>Pārdevēju</w:t>
      </w:r>
      <w:r w:rsidRPr="00A63D8C">
        <w:rPr>
          <w:rFonts w:ascii="Times New Roman" w:hAnsi="Times New Roman" w:cs="Times New Roman"/>
          <w:b w:val="0"/>
        </w:rPr>
        <w:t xml:space="preserve"> informēt Sistēmas operatoru par Līgumā noteikto elektroenerģijas cenu deleģējumu, kā arī saņemt no Sistēmas operatora informāciju par Sistēmas pakalpojumu līgumā noteiktajām maksām Sistēmas pakalpojumiem un palīgpakalpojumiem, kā arī par obligātā iepirkuma komponentēm.</w:t>
      </w:r>
      <w:bookmarkEnd w:id="0"/>
    </w:p>
    <w:p w:rsidR="00B94BAF" w:rsidRPr="00A63D8C" w:rsidRDefault="00B94BAF" w:rsidP="00B94BAF">
      <w:pPr>
        <w:pStyle w:val="ListParagraph"/>
        <w:autoSpaceDE w:val="0"/>
        <w:autoSpaceDN w:val="0"/>
        <w:adjustRightInd w:val="0"/>
        <w:spacing w:before="120"/>
        <w:ind w:left="0" w:firstLine="0"/>
        <w:jc w:val="both"/>
        <w:rPr>
          <w:rFonts w:ascii="Times New Roman" w:hAnsi="Times New Roman" w:cs="Times New Roman"/>
          <w:sz w:val="24"/>
          <w:szCs w:val="24"/>
        </w:rPr>
      </w:pPr>
      <w:r w:rsidRPr="00A63D8C">
        <w:rPr>
          <w:rFonts w:ascii="Times New Roman" w:hAnsi="Times New Roman" w:cs="Times New Roman"/>
          <w:sz w:val="24"/>
          <w:szCs w:val="24"/>
          <w:lang w:eastAsia="lv-LV"/>
        </w:rPr>
        <w:t xml:space="preserve"> 2.5. </w:t>
      </w:r>
      <w:r w:rsidRPr="00A63D8C">
        <w:rPr>
          <w:rFonts w:ascii="Times New Roman" w:hAnsi="Times New Roman" w:cs="Times New Roman"/>
          <w:b/>
          <w:sz w:val="24"/>
          <w:szCs w:val="24"/>
        </w:rPr>
        <w:t>Pircējs</w:t>
      </w:r>
      <w:r w:rsidRPr="00A63D8C">
        <w:rPr>
          <w:rFonts w:ascii="Times New Roman" w:hAnsi="Times New Roman" w:cs="Times New Roman"/>
          <w:sz w:val="24"/>
          <w:szCs w:val="24"/>
        </w:rPr>
        <w:t xml:space="preserve"> deleģē un pilnvaro </w:t>
      </w:r>
      <w:r w:rsidRPr="00A63D8C">
        <w:rPr>
          <w:rFonts w:ascii="Times New Roman" w:hAnsi="Times New Roman" w:cs="Times New Roman"/>
          <w:b/>
          <w:sz w:val="24"/>
          <w:szCs w:val="24"/>
        </w:rPr>
        <w:t>Pārdevēju</w:t>
      </w:r>
      <w:r w:rsidRPr="00A63D8C">
        <w:rPr>
          <w:rFonts w:ascii="Times New Roman" w:hAnsi="Times New Roman" w:cs="Times New Roman"/>
          <w:sz w:val="24"/>
          <w:szCs w:val="24"/>
        </w:rPr>
        <w:t xml:space="preserve"> informēt Sistēmas operatoru par elektroenerģijas tirgotāju maiņu saskaņā ar Latvijas Republikas normatīvajos aktos noteikto kārtību.</w:t>
      </w:r>
    </w:p>
    <w:p w:rsidR="00B94BAF" w:rsidRPr="00A63D8C" w:rsidRDefault="00B94BAF" w:rsidP="00B94BAF">
      <w:pPr>
        <w:suppressAutoHyphens/>
        <w:autoSpaceDN w:val="0"/>
        <w:jc w:val="both"/>
        <w:textAlignment w:val="baseline"/>
        <w:rPr>
          <w:rFonts w:ascii="Times New Roman" w:hAnsi="Times New Roman" w:cs="Times New Roman"/>
          <w:b w:val="0"/>
        </w:rPr>
      </w:pPr>
      <w:bookmarkStart w:id="1" w:name="_Ref494045929"/>
      <w:r w:rsidRPr="00A63D8C">
        <w:rPr>
          <w:rFonts w:ascii="Times New Roman" w:hAnsi="Times New Roman" w:cs="Times New Roman"/>
          <w:b w:val="0"/>
        </w:rPr>
        <w:t xml:space="preserve">2.6. </w:t>
      </w:r>
      <w:r w:rsidRPr="00A63D8C">
        <w:rPr>
          <w:rFonts w:ascii="Times New Roman" w:hAnsi="Times New Roman" w:cs="Times New Roman"/>
        </w:rPr>
        <w:t xml:space="preserve">Pircējs </w:t>
      </w:r>
      <w:r w:rsidRPr="00A63D8C">
        <w:rPr>
          <w:rFonts w:ascii="Times New Roman" w:hAnsi="Times New Roman" w:cs="Times New Roman"/>
          <w:b w:val="0"/>
        </w:rPr>
        <w:t xml:space="preserve">deleģē un pilnvaro </w:t>
      </w:r>
      <w:r w:rsidRPr="00A63D8C">
        <w:rPr>
          <w:rFonts w:ascii="Times New Roman" w:hAnsi="Times New Roman" w:cs="Times New Roman"/>
        </w:rPr>
        <w:t>Pārdevēju</w:t>
      </w:r>
      <w:r w:rsidRPr="00A63D8C">
        <w:rPr>
          <w:rFonts w:ascii="Times New Roman" w:hAnsi="Times New Roman" w:cs="Times New Roman"/>
          <w:b w:val="0"/>
          <w:spacing w:val="-4"/>
          <w:lang w:eastAsia="lv-LV"/>
        </w:rPr>
        <w:t xml:space="preserve"> </w:t>
      </w:r>
      <w:r w:rsidRPr="00A63D8C">
        <w:rPr>
          <w:rFonts w:ascii="Times New Roman" w:hAnsi="Times New Roman" w:cs="Times New Roman"/>
          <w:b w:val="0"/>
        </w:rPr>
        <w:t xml:space="preserve">pieprasīt un saņemt visu nepieciešamo informāciju par </w:t>
      </w:r>
      <w:r w:rsidRPr="00A63D8C">
        <w:rPr>
          <w:rFonts w:ascii="Times New Roman" w:hAnsi="Times New Roman" w:cs="Times New Roman"/>
        </w:rPr>
        <w:t xml:space="preserve">Pircēja </w:t>
      </w:r>
      <w:r w:rsidRPr="00A63D8C">
        <w:rPr>
          <w:rFonts w:ascii="Times New Roman" w:hAnsi="Times New Roman" w:cs="Times New Roman"/>
          <w:b w:val="0"/>
        </w:rPr>
        <w:t xml:space="preserve">aktīvajiem pieslēguma punktiem saskaņā ar </w:t>
      </w:r>
      <w:r w:rsidRPr="00A63D8C">
        <w:rPr>
          <w:rFonts w:ascii="Times New Roman" w:hAnsi="Times New Roman" w:cs="Times New Roman"/>
        </w:rPr>
        <w:t>Pircēja</w:t>
      </w:r>
      <w:r w:rsidRPr="00A63D8C">
        <w:rPr>
          <w:rFonts w:ascii="Times New Roman" w:hAnsi="Times New Roman" w:cs="Times New Roman"/>
          <w:b w:val="0"/>
        </w:rPr>
        <w:t xml:space="preserve"> līgumiem ar Sistēmas operatoru. Aktīvo pieslēgumu punktu izmaiņas šajos līgumos ir saistošas arī </w:t>
      </w:r>
      <w:r w:rsidRPr="00A63D8C">
        <w:rPr>
          <w:rFonts w:ascii="Times New Roman" w:hAnsi="Times New Roman" w:cs="Times New Roman"/>
        </w:rPr>
        <w:t>Pārdevējam</w:t>
      </w:r>
      <w:r w:rsidRPr="00A63D8C">
        <w:rPr>
          <w:rFonts w:ascii="Times New Roman" w:hAnsi="Times New Roman" w:cs="Times New Roman"/>
          <w:b w:val="0"/>
        </w:rPr>
        <w:t>.</w:t>
      </w:r>
      <w:bookmarkEnd w:id="1"/>
    </w:p>
    <w:p w:rsidR="00B94BAF" w:rsidRPr="00A63D8C" w:rsidRDefault="00B94BAF" w:rsidP="00B94BAF">
      <w:pPr>
        <w:suppressAutoHyphens/>
        <w:autoSpaceDN w:val="0"/>
        <w:jc w:val="both"/>
        <w:textAlignment w:val="baseline"/>
        <w:rPr>
          <w:rFonts w:ascii="Times New Roman" w:hAnsi="Times New Roman" w:cs="Times New Roman"/>
          <w:b w:val="0"/>
        </w:rPr>
      </w:pPr>
      <w:r w:rsidRPr="00A63D8C">
        <w:rPr>
          <w:rFonts w:ascii="Times New Roman" w:hAnsi="Times New Roman" w:cs="Times New Roman"/>
          <w:b w:val="0"/>
        </w:rPr>
        <w:t>2.7.</w:t>
      </w:r>
      <w:r w:rsidRPr="00A63D8C">
        <w:rPr>
          <w:rFonts w:ascii="Times New Roman" w:hAnsi="Times New Roman" w:cs="Times New Roman"/>
        </w:rPr>
        <w:t>Pārdevējam</w:t>
      </w:r>
      <w:r w:rsidRPr="00A63D8C">
        <w:rPr>
          <w:rFonts w:ascii="Times New Roman" w:hAnsi="Times New Roman" w:cs="Times New Roman"/>
          <w:b w:val="0"/>
        </w:rPr>
        <w:t xml:space="preserve"> ir pienākums izmantot 2.4. un</w:t>
      </w:r>
      <w:r w:rsidR="00DD20DD">
        <w:rPr>
          <w:rFonts w:ascii="Times New Roman" w:hAnsi="Times New Roman" w:cs="Times New Roman"/>
          <w:b w:val="0"/>
        </w:rPr>
        <w:t xml:space="preserve"> </w:t>
      </w:r>
      <w:r w:rsidRPr="00A63D8C">
        <w:rPr>
          <w:rFonts w:ascii="Times New Roman" w:hAnsi="Times New Roman" w:cs="Times New Roman"/>
          <w:b w:val="0"/>
        </w:rPr>
        <w:t>2.6.punktā minēto informāciju tikai un vienīgi rēķinu sagatavošanas un piestādīšanas vajadzībām.</w:t>
      </w:r>
    </w:p>
    <w:p w:rsidR="00B94BAF" w:rsidRDefault="00B94BAF" w:rsidP="00B94BAF">
      <w:pPr>
        <w:rPr>
          <w:rFonts w:ascii="Times New Roman" w:hAnsi="Times New Roman" w:cs="Times New Roman"/>
        </w:rPr>
      </w:pPr>
    </w:p>
    <w:p w:rsidR="00CF2829" w:rsidRPr="00A63D8C" w:rsidRDefault="00CF2829" w:rsidP="00B94BAF">
      <w:pPr>
        <w:rPr>
          <w:rFonts w:ascii="Times New Roman" w:hAnsi="Times New Roman" w:cs="Times New Roman"/>
        </w:rPr>
      </w:pP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eastAsia="Calibri" w:hAnsi="Times New Roman" w:cs="Times New Roman"/>
          <w:b w:val="0"/>
          <w:bCs w:val="0"/>
        </w:rPr>
        <w:lastRenderedPageBreak/>
        <w:t xml:space="preserve"> </w:t>
      </w:r>
      <w:r w:rsidRPr="00A63D8C">
        <w:rPr>
          <w:rFonts w:ascii="Times New Roman" w:eastAsia="Calibri" w:hAnsi="Times New Roman" w:cs="Times New Roman"/>
          <w:b w:val="0"/>
          <w:bCs w:val="0"/>
        </w:rPr>
        <w:tab/>
      </w:r>
      <w:r w:rsidRPr="00A63D8C">
        <w:rPr>
          <w:rFonts w:ascii="Times New Roman" w:hAnsi="Times New Roman" w:cs="Times New Roman"/>
          <w:lang w:eastAsia="lv-LV"/>
        </w:rPr>
        <w:t>3. Elektroenerģijas cena un norēķinu kārtība</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3.1.Cena, par kādu Pārdevējs pārdod un Pircējs pērk elektroenerģiju, atbilstoši Pārdevēja iepirkumā iesniegtajam finanšu piedāvājumam (Līguma 2.pielikums) ir šāda:</w:t>
      </w:r>
    </w:p>
    <w:p w:rsidR="00B94BAF" w:rsidRPr="00A63D8C" w:rsidRDefault="00B94BAF" w:rsidP="00B94BAF">
      <w:pPr>
        <w:autoSpaceDE w:val="0"/>
        <w:autoSpaceDN w:val="0"/>
        <w:adjustRightInd w:val="0"/>
        <w:spacing w:before="120"/>
        <w:ind w:left="720"/>
        <w:jc w:val="both"/>
        <w:rPr>
          <w:rFonts w:ascii="Times New Roman" w:hAnsi="Times New Roman" w:cs="Times New Roman"/>
          <w:b w:val="0"/>
          <w:lang w:eastAsia="lv-LV"/>
        </w:rPr>
      </w:pPr>
      <w:r w:rsidRPr="00A63D8C">
        <w:rPr>
          <w:rFonts w:ascii="Times New Roman" w:hAnsi="Times New Roman" w:cs="Times New Roman"/>
          <w:b w:val="0"/>
          <w:lang w:eastAsia="lv-LV"/>
        </w:rPr>
        <w:t>3.1.1. dienas zonā (T9) (</w:t>
      </w:r>
      <w:r w:rsidRPr="00A63D8C">
        <w:rPr>
          <w:rFonts w:ascii="Times New Roman" w:hAnsi="Times New Roman" w:cs="Times New Roman"/>
          <w:b w:val="0"/>
        </w:rPr>
        <w:t>darba dienās no plkst.07:00 līdz plkst.23:00)</w:t>
      </w:r>
      <w:r w:rsidRPr="00A63D8C">
        <w:rPr>
          <w:rFonts w:ascii="Times New Roman" w:hAnsi="Times New Roman" w:cs="Times New Roman"/>
          <w:b w:val="0"/>
          <w:lang w:eastAsia="lv-LV"/>
        </w:rPr>
        <w:t xml:space="preserve"> – 0,04479 EUR/kWh; </w:t>
      </w:r>
    </w:p>
    <w:p w:rsidR="00B94BAF" w:rsidRPr="00A63D8C" w:rsidRDefault="00B94BAF" w:rsidP="00B94BAF">
      <w:pPr>
        <w:autoSpaceDE w:val="0"/>
        <w:autoSpaceDN w:val="0"/>
        <w:adjustRightInd w:val="0"/>
        <w:spacing w:before="120"/>
        <w:ind w:left="720"/>
        <w:jc w:val="both"/>
        <w:rPr>
          <w:rFonts w:ascii="Times New Roman" w:hAnsi="Times New Roman" w:cs="Times New Roman"/>
          <w:b w:val="0"/>
          <w:lang w:eastAsia="lv-LV"/>
        </w:rPr>
      </w:pPr>
      <w:r w:rsidRPr="00A63D8C">
        <w:rPr>
          <w:rFonts w:ascii="Times New Roman" w:hAnsi="Times New Roman" w:cs="Times New Roman"/>
          <w:b w:val="0"/>
          <w:lang w:eastAsia="lv-LV"/>
        </w:rPr>
        <w:t>3.1.2. nakts un nedēļas nogale (T9) (</w:t>
      </w:r>
      <w:r w:rsidRPr="00A63D8C">
        <w:rPr>
          <w:rFonts w:ascii="Times New Roman" w:hAnsi="Times New Roman" w:cs="Times New Roman"/>
          <w:b w:val="0"/>
        </w:rPr>
        <w:t>darba dienās no plkst.23:00 līdz plkst.07:00 un sestdienās un svētdienās visu diennakti</w:t>
      </w:r>
      <w:r w:rsidRPr="00A63D8C">
        <w:rPr>
          <w:rFonts w:ascii="Times New Roman" w:hAnsi="Times New Roman" w:cs="Times New Roman"/>
          <w:b w:val="0"/>
          <w:lang w:eastAsia="lv-LV"/>
        </w:rPr>
        <w:t xml:space="preserve">) – 0,03172 EUR/kWh; </w:t>
      </w:r>
    </w:p>
    <w:p w:rsidR="00B94BAF" w:rsidRPr="00A63D8C" w:rsidRDefault="00B94BAF" w:rsidP="00B94BAF">
      <w:pPr>
        <w:autoSpaceDE w:val="0"/>
        <w:autoSpaceDN w:val="0"/>
        <w:adjustRightInd w:val="0"/>
        <w:spacing w:before="120"/>
        <w:ind w:left="7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3.1.3. viena laika zona (T1,T4,T6) (visu diennakti visas dienas) – 0,03856 EUR/kWh. </w:t>
      </w:r>
    </w:p>
    <w:p w:rsidR="00B94BAF" w:rsidRPr="00A63D8C" w:rsidRDefault="00B94BAF" w:rsidP="00B94BAF">
      <w:pPr>
        <w:autoSpaceDE w:val="0"/>
        <w:autoSpaceDN w:val="0"/>
        <w:adjustRightInd w:val="0"/>
        <w:spacing w:before="120"/>
        <w:jc w:val="both"/>
        <w:rPr>
          <w:rFonts w:ascii="Times New Roman" w:hAnsi="Times New Roman" w:cs="Times New Roman"/>
          <w:b w:val="0"/>
        </w:rPr>
      </w:pPr>
      <w:r w:rsidRPr="00A63D8C">
        <w:rPr>
          <w:rFonts w:ascii="Times New Roman" w:hAnsi="Times New Roman" w:cs="Times New Roman"/>
          <w:b w:val="0"/>
          <w:lang w:eastAsia="lv-LV"/>
        </w:rPr>
        <w:t xml:space="preserve">3.2. Līguma </w:t>
      </w:r>
      <w:r w:rsidRPr="00A63D8C">
        <w:rPr>
          <w:rFonts w:ascii="Times New Roman" w:hAnsi="Times New Roman" w:cs="Times New Roman"/>
          <w:b w:val="0"/>
        </w:rPr>
        <w:t>3.1.punktā norādītajās cenās iekļauti visi nodokļi un maksas, izņemot pievienotās vērtības nodoklis, kas tiek maksāts saskaņā ar Latvijas Republikas normatīvajiem aktiem.</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3.3. Elektroenerģijas cena ietver izmaksas par balansēšanas pakalpojumu. Elektroenerģijas cena neietver obligāto iepirkumu komponentes un Sistēmas pakalpojumu tarifus, ko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apmaksā papildus saskaņā ar šī Līguma noteikumiem.</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3.5.Norēķini par elektroenerģiju notiek reizi mēnesī par </w:t>
      </w:r>
      <w:r w:rsidRPr="00A63D8C">
        <w:rPr>
          <w:rFonts w:ascii="Times New Roman" w:hAnsi="Times New Roman" w:cs="Times New Roman"/>
          <w:lang w:eastAsia="lv-LV"/>
        </w:rPr>
        <w:t xml:space="preserve">Pircēja </w:t>
      </w:r>
      <w:r w:rsidRPr="00A63D8C">
        <w:rPr>
          <w:rFonts w:ascii="Times New Roman" w:hAnsi="Times New Roman" w:cs="Times New Roman"/>
          <w:b w:val="0"/>
          <w:lang w:eastAsia="lv-LV"/>
        </w:rPr>
        <w:t xml:space="preserve">faktiski patērēto elektroenerģijas apjomu, atbilstoši elektroenerģijas komercuzskaites mēraparātu rādījumiem.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3.6. Elektroenerģijas komercuzskaites mēraparātu lietošanas kārtība, un ar to saistītie jautājumi, tiek noteikta Sistēmas pakalpojumu līgumā.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3.7. Katra mēneša 1.datumā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nolasa elektroenerģijas komercuzskaites mēraparātu rādījumus – iepriekšējā mēneša patēriņu un summāro patēriņu, un ne vēlāk par mēneša trešo darba dienu, paziņo </w:t>
      </w:r>
      <w:r w:rsidRPr="00A63D8C">
        <w:rPr>
          <w:rFonts w:ascii="Times New Roman" w:hAnsi="Times New Roman" w:cs="Times New Roman"/>
          <w:lang w:eastAsia="lv-LV"/>
        </w:rPr>
        <w:t xml:space="preserve">Pārdevējam </w:t>
      </w:r>
      <w:r w:rsidRPr="00A63D8C">
        <w:rPr>
          <w:rFonts w:ascii="Times New Roman" w:hAnsi="Times New Roman" w:cs="Times New Roman"/>
          <w:b w:val="0"/>
          <w:lang w:eastAsia="lv-LV"/>
        </w:rPr>
        <w:t xml:space="preserve">uz e-pastu </w:t>
      </w:r>
      <w:hyperlink r:id="rId6" w:history="1">
        <w:r w:rsidRPr="00A63D8C">
          <w:rPr>
            <w:rStyle w:val="Hyperlink"/>
            <w:rFonts w:ascii="Times New Roman" w:hAnsi="Times New Roman" w:cs="Times New Roman"/>
            <w:b w:val="0"/>
            <w:lang w:eastAsia="lv-LV"/>
          </w:rPr>
          <w:t>klienti@geton.lv</w:t>
        </w:r>
      </w:hyperlink>
      <w:r w:rsidRPr="00A63D8C">
        <w:rPr>
          <w:rFonts w:ascii="Times New Roman" w:hAnsi="Times New Roman" w:cs="Times New Roman"/>
          <w:b w:val="0"/>
          <w:lang w:eastAsia="lv-LV"/>
        </w:rPr>
        <w:t xml:space="preserve"> </w:t>
      </w:r>
    </w:p>
    <w:p w:rsidR="00B94BAF" w:rsidRPr="00A63D8C" w:rsidRDefault="00345E8E" w:rsidP="00B94BAF">
      <w:pPr>
        <w:autoSpaceDE w:val="0"/>
        <w:autoSpaceDN w:val="0"/>
        <w:adjustRightInd w:val="0"/>
        <w:spacing w:before="120"/>
        <w:jc w:val="both"/>
        <w:rPr>
          <w:rFonts w:ascii="Times New Roman" w:hAnsi="Times New Roman" w:cs="Times New Roman"/>
          <w:b w:val="0"/>
          <w:i/>
        </w:rPr>
      </w:pPr>
      <w:r>
        <w:rPr>
          <w:rFonts w:ascii="Times New Roman" w:hAnsi="Times New Roman" w:cs="Times New Roman"/>
          <w:b w:val="0"/>
          <w:lang w:eastAsia="lv-LV"/>
        </w:rPr>
        <w:t xml:space="preserve"> </w:t>
      </w:r>
      <w:r w:rsidR="00B94BAF" w:rsidRPr="00A63D8C">
        <w:rPr>
          <w:rFonts w:ascii="Times New Roman" w:hAnsi="Times New Roman" w:cs="Times New Roman"/>
          <w:b w:val="0"/>
          <w:lang w:eastAsia="lv-LV"/>
        </w:rPr>
        <w:t xml:space="preserve">3.8. Līdz kārtējā mēneša 10.datumam </w:t>
      </w:r>
      <w:r w:rsidR="00B94BAF" w:rsidRPr="00A63D8C">
        <w:rPr>
          <w:rFonts w:ascii="Times New Roman" w:hAnsi="Times New Roman" w:cs="Times New Roman"/>
          <w:lang w:eastAsia="lv-LV"/>
        </w:rPr>
        <w:t>Pārdevējs</w:t>
      </w:r>
      <w:r w:rsidR="00B94BAF" w:rsidRPr="00A63D8C">
        <w:rPr>
          <w:rFonts w:ascii="Times New Roman" w:hAnsi="Times New Roman" w:cs="Times New Roman"/>
          <w:b w:val="0"/>
          <w:lang w:eastAsia="lv-LV"/>
        </w:rPr>
        <w:t xml:space="preserve"> iesniedz </w:t>
      </w:r>
      <w:r w:rsidR="00B94BAF" w:rsidRPr="00A63D8C">
        <w:rPr>
          <w:rFonts w:ascii="Times New Roman" w:hAnsi="Times New Roman" w:cs="Times New Roman"/>
          <w:lang w:eastAsia="lv-LV"/>
        </w:rPr>
        <w:t xml:space="preserve">Pircējam </w:t>
      </w:r>
      <w:r w:rsidR="00B94BAF" w:rsidRPr="00A63D8C">
        <w:rPr>
          <w:rFonts w:ascii="Times New Roman" w:hAnsi="Times New Roman" w:cs="Times New Roman"/>
          <w:b w:val="0"/>
          <w:lang w:eastAsia="lv-LV"/>
        </w:rPr>
        <w:t>rēķinu par iepriekšējā mēnesī patērēto elektroenerģiju saskaņā ar komercuzskaites mēraparātu rādījumiem.</w:t>
      </w:r>
      <w:r w:rsidR="00B94BAF" w:rsidRPr="00A63D8C">
        <w:rPr>
          <w:rFonts w:ascii="Times New Roman" w:hAnsi="Times New Roman" w:cs="Times New Roman"/>
          <w:b w:val="0"/>
        </w:rPr>
        <w:t xml:space="preserve"> Puses vienojas, ka </w:t>
      </w:r>
      <w:r w:rsidR="00B94BAF" w:rsidRPr="00A63D8C">
        <w:rPr>
          <w:rFonts w:ascii="Times New Roman" w:hAnsi="Times New Roman" w:cs="Times New Roman"/>
        </w:rPr>
        <w:t>Pārdevējs</w:t>
      </w:r>
      <w:r w:rsidR="00B94BAF" w:rsidRPr="00A63D8C">
        <w:rPr>
          <w:rFonts w:ascii="Times New Roman" w:hAnsi="Times New Roman" w:cs="Times New Roman"/>
          <w:b w:val="0"/>
        </w:rPr>
        <w:t xml:space="preserve"> var iesniegt </w:t>
      </w:r>
      <w:r w:rsidR="00B94BAF" w:rsidRPr="00A63D8C">
        <w:rPr>
          <w:rFonts w:ascii="Times New Roman" w:hAnsi="Times New Roman" w:cs="Times New Roman"/>
        </w:rPr>
        <w:t>Pircējam</w:t>
      </w:r>
      <w:r w:rsidR="00B94BAF" w:rsidRPr="00A63D8C">
        <w:rPr>
          <w:rFonts w:ascii="Times New Roman" w:hAnsi="Times New Roman" w:cs="Times New Roman"/>
          <w:b w:val="0"/>
        </w:rPr>
        <w:t xml:space="preserve"> elektroniski sagatavotu rēķinu, nosūtot to uz e-pasta adresi </w:t>
      </w:r>
      <w:hyperlink r:id="rId7" w:history="1"/>
      <w:hyperlink r:id="rId8" w:history="1">
        <w:r w:rsidR="008C6F8F" w:rsidRPr="00423315">
          <w:rPr>
            <w:rStyle w:val="Hyperlink"/>
            <w:rFonts w:ascii="Times New Roman" w:hAnsi="Times New Roman" w:cs="Times New Roman"/>
            <w:b w:val="0"/>
          </w:rPr>
          <w:t>dome@rucava.lv</w:t>
        </w:r>
      </w:hyperlink>
      <w:r w:rsidR="008C6F8F">
        <w:rPr>
          <w:rFonts w:ascii="Times New Roman" w:hAnsi="Times New Roman" w:cs="Times New Roman"/>
          <w:b w:val="0"/>
        </w:rPr>
        <w:t xml:space="preserve">. </w:t>
      </w:r>
      <w:r w:rsidR="00B94BAF" w:rsidRPr="00A63D8C">
        <w:rPr>
          <w:rFonts w:ascii="Times New Roman" w:hAnsi="Times New Roman" w:cs="Times New Roman"/>
        </w:rPr>
        <w:t>Pārdevēja</w:t>
      </w:r>
      <w:r w:rsidR="00B94BAF" w:rsidRPr="00A63D8C">
        <w:rPr>
          <w:rFonts w:ascii="Times New Roman" w:hAnsi="Times New Roman" w:cs="Times New Roman"/>
          <w:b w:val="0"/>
        </w:rPr>
        <w:t xml:space="preserve"> izrakstītajos rēķinos, kas sagatavoti elektroniski, personas paraksts tiek aizstāts ar tā elektronisko apliecinājumu (autorizāciju). </w:t>
      </w:r>
      <w:r w:rsidR="00B94BAF" w:rsidRPr="00A63D8C">
        <w:rPr>
          <w:rFonts w:ascii="Times New Roman" w:hAnsi="Times New Roman" w:cs="Times New Roman"/>
          <w:b w:val="0"/>
          <w:color w:val="000000"/>
        </w:rPr>
        <w:t>Rēķins</w:t>
      </w:r>
      <w:r w:rsidR="00B94BAF" w:rsidRPr="00A63D8C">
        <w:rPr>
          <w:rFonts w:ascii="Times New Roman" w:hAnsi="Times New Roman" w:cs="Times New Roman"/>
          <w:b w:val="0"/>
        </w:rPr>
        <w:t xml:space="preserve"> tiks uzskatīts par saņemtu nākamajā darba dienā pēc tā nosūtīšanas uz šajā punktā norādīto e-pasta adresi.</w:t>
      </w:r>
      <w:r w:rsidR="00B94BAF" w:rsidRPr="00A63D8C">
        <w:rPr>
          <w:rFonts w:ascii="Times New Roman" w:hAnsi="Times New Roman" w:cs="Times New Roman"/>
          <w:b w:val="0"/>
          <w:i/>
        </w:rPr>
        <w:t xml:space="preserve">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3.9.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samaksā rēķinu 30 (trīsdesmit) dienu laikā pēc tā saņemšanas. Rēķina apmaksas datums ir naudas ieskaitīšanas diena </w:t>
      </w:r>
      <w:r w:rsidRPr="00A63D8C">
        <w:rPr>
          <w:rFonts w:ascii="Times New Roman" w:hAnsi="Times New Roman" w:cs="Times New Roman"/>
          <w:lang w:eastAsia="lv-LV"/>
        </w:rPr>
        <w:t>Pārdevēja</w:t>
      </w:r>
      <w:r w:rsidRPr="00A63D8C">
        <w:rPr>
          <w:rFonts w:ascii="Times New Roman" w:hAnsi="Times New Roman" w:cs="Times New Roman"/>
          <w:b w:val="0"/>
          <w:lang w:eastAsia="lv-LV"/>
        </w:rPr>
        <w:t xml:space="preserve"> bankas kontā.</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3.10. Elektroenerģijas komercuzskaites mēraparātu rādījumu savlaicīgas nepaziņošanas gadījumā, </w:t>
      </w:r>
      <w:r w:rsidRPr="00A63D8C">
        <w:rPr>
          <w:rFonts w:ascii="Times New Roman" w:hAnsi="Times New Roman" w:cs="Times New Roman"/>
          <w:lang w:eastAsia="lv-LV"/>
        </w:rPr>
        <w:t xml:space="preserve">Pircējs </w:t>
      </w:r>
      <w:r w:rsidRPr="00A63D8C">
        <w:rPr>
          <w:rFonts w:ascii="Times New Roman" w:hAnsi="Times New Roman" w:cs="Times New Roman"/>
          <w:b w:val="0"/>
          <w:lang w:eastAsia="lv-LV"/>
        </w:rPr>
        <w:t xml:space="preserve">apmaksā rēķinu pēc visu iepriekšējo mēnešu, taču ne vairāk kā pēdējo </w:t>
      </w:r>
      <w:r w:rsidR="00CF2829">
        <w:rPr>
          <w:rFonts w:ascii="Times New Roman" w:hAnsi="Times New Roman" w:cs="Times New Roman"/>
          <w:b w:val="0"/>
          <w:lang w:eastAsia="lv-LV"/>
        </w:rPr>
        <w:t xml:space="preserve">12 (divpadsmit) mēnešu, vidējā </w:t>
      </w:r>
      <w:r w:rsidRPr="00A63D8C">
        <w:rPr>
          <w:rFonts w:ascii="Times New Roman" w:hAnsi="Times New Roman" w:cs="Times New Roman"/>
          <w:b w:val="0"/>
          <w:lang w:eastAsia="lv-LV"/>
        </w:rPr>
        <w:t>patēriņa;</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3.11.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nekavējoties informē </w:t>
      </w:r>
      <w:r w:rsidRPr="00A63D8C">
        <w:rPr>
          <w:rFonts w:ascii="Times New Roman" w:hAnsi="Times New Roman" w:cs="Times New Roman"/>
          <w:lang w:eastAsia="lv-LV"/>
        </w:rPr>
        <w:t>Pārdevēju</w:t>
      </w:r>
      <w:r w:rsidRPr="00A63D8C">
        <w:rPr>
          <w:rFonts w:ascii="Times New Roman" w:hAnsi="Times New Roman" w:cs="Times New Roman"/>
          <w:b w:val="0"/>
          <w:lang w:eastAsia="lv-LV"/>
        </w:rPr>
        <w:t>, ja līdz kārtējā mēneša 10.datumam nav saņemts rēķins par iepriekšējā mēnesī patērēto elektroenerģiju.</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3.12. Ja </w:t>
      </w:r>
      <w:r w:rsidRPr="00A63D8C">
        <w:rPr>
          <w:rFonts w:ascii="Times New Roman" w:hAnsi="Times New Roman" w:cs="Times New Roman"/>
          <w:lang w:eastAsia="lv-LV"/>
        </w:rPr>
        <w:t>Pārdevējs</w:t>
      </w:r>
      <w:r w:rsidRPr="00A63D8C">
        <w:rPr>
          <w:rFonts w:ascii="Times New Roman" w:hAnsi="Times New Roman" w:cs="Times New Roman"/>
          <w:b w:val="0"/>
          <w:lang w:eastAsia="lv-LV"/>
        </w:rPr>
        <w:t xml:space="preserve"> līdz kārtējā mēneša 15.datumam nav saņēmis paziņojumu no </w:t>
      </w:r>
      <w:r w:rsidRPr="00A63D8C">
        <w:rPr>
          <w:rFonts w:ascii="Times New Roman" w:hAnsi="Times New Roman" w:cs="Times New Roman"/>
          <w:lang w:eastAsia="lv-LV"/>
        </w:rPr>
        <w:t>Pircēja</w:t>
      </w:r>
      <w:r w:rsidRPr="00A63D8C">
        <w:rPr>
          <w:rFonts w:ascii="Times New Roman" w:hAnsi="Times New Roman" w:cs="Times New Roman"/>
          <w:b w:val="0"/>
          <w:lang w:eastAsia="lv-LV"/>
        </w:rPr>
        <w:t xml:space="preserve"> par rēķina nesaņemšanu, tiek uzskatīts, ka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savlaicīgi saņēmis rēķinu un viņam nav pretenziju pret rēķinā norādītajiem datiem.</w:t>
      </w:r>
    </w:p>
    <w:p w:rsidR="00B94BAF" w:rsidRPr="00A63D8C" w:rsidRDefault="00B94BAF" w:rsidP="00B94BAF">
      <w:pPr>
        <w:autoSpaceDE w:val="0"/>
        <w:autoSpaceDN w:val="0"/>
        <w:adjustRightInd w:val="0"/>
        <w:jc w:val="center"/>
        <w:rPr>
          <w:rFonts w:ascii="Times New Roman" w:hAnsi="Times New Roman" w:cs="Times New Roman"/>
          <w:b w:val="0"/>
          <w:lang w:eastAsia="lv-LV"/>
        </w:rPr>
      </w:pP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4. Pušu savstarpējās saistības</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4.1. Puses apņemas ievērot Elektroenerģijas tirgus likuma, Enerģētikas likuma, Ministru kabineta 2014.gada 21.janvāra noteikumus Nr.50 "Elektroenerģijas tirdzniecības un lietošanas noteikumi" un citu Latvijas Republikā spēkā esošo normatīvo aktu prasības.</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lang w:eastAsia="lv-LV"/>
        </w:rPr>
        <w:t>4.2. P</w:t>
      </w:r>
      <w:r w:rsidRPr="00A63D8C">
        <w:rPr>
          <w:rFonts w:ascii="Times New Roman" w:hAnsi="Times New Roman" w:cs="Times New Roman"/>
          <w:b w:val="0"/>
        </w:rPr>
        <w:t>uses apņemas neizpaust un neizplatīt trešajām personām, bez otras Puses piekrišanas, Līguma izpildes gaitā iegūtu informāciju.</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rPr>
        <w:lastRenderedPageBreak/>
        <w:t xml:space="preserve">4.3. Piegādājamās elektroenerģijas daudzums un objekti var mainīties atkarībā no </w:t>
      </w:r>
      <w:r w:rsidRPr="00A63D8C">
        <w:rPr>
          <w:rFonts w:ascii="Times New Roman" w:hAnsi="Times New Roman" w:cs="Times New Roman"/>
        </w:rPr>
        <w:t xml:space="preserve">Pircēja </w:t>
      </w:r>
      <w:r w:rsidRPr="00A63D8C">
        <w:rPr>
          <w:rFonts w:ascii="Times New Roman" w:hAnsi="Times New Roman" w:cs="Times New Roman"/>
          <w:b w:val="0"/>
        </w:rPr>
        <w:t>vajadzībām (</w:t>
      </w:r>
      <w:r w:rsidRPr="00A63D8C">
        <w:rPr>
          <w:rFonts w:ascii="Times New Roman" w:hAnsi="Times New Roman" w:cs="Times New Roman"/>
        </w:rPr>
        <w:t>Pircējs</w:t>
      </w:r>
      <w:r w:rsidRPr="00A63D8C">
        <w:rPr>
          <w:rFonts w:ascii="Times New Roman" w:hAnsi="Times New Roman" w:cs="Times New Roman"/>
          <w:b w:val="0"/>
        </w:rPr>
        <w:t xml:space="preserve"> patur tiesības atkarībā no faktiskajām vajadzībām iegādāties mazāku vai lielāku elektroenerģijas apjomu atbilstoši faktiskajam patēriņam).</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rPr>
        <w:t xml:space="preserve">4.4. Elektroenerģiju patērējošie objekti var tikt izslēgti no Līguma, tikai Pusēm par to rakstiski vienojoties, un līdz ar to, mainoties iegādātajam elektroenerģijas daudzumam, </w:t>
      </w:r>
      <w:r w:rsidRPr="00A63D8C">
        <w:rPr>
          <w:rFonts w:ascii="Times New Roman" w:hAnsi="Times New Roman" w:cs="Times New Roman"/>
        </w:rPr>
        <w:t>Pircējam</w:t>
      </w:r>
      <w:r w:rsidRPr="00A63D8C">
        <w:rPr>
          <w:rFonts w:ascii="Times New Roman" w:hAnsi="Times New Roman" w:cs="Times New Roman"/>
          <w:b w:val="0"/>
        </w:rPr>
        <w:t xml:space="preserve"> netiek noteiktas soda sankcijas samazinājuma gadījumā.</w:t>
      </w:r>
      <w:r w:rsidRPr="00A63D8C">
        <w:rPr>
          <w:rFonts w:ascii="Times New Roman" w:hAnsi="Times New Roman" w:cs="Times New Roman"/>
          <w:b w:val="0"/>
          <w:highlight w:val="green"/>
        </w:rPr>
        <w:t xml:space="preserve"> </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rPr>
        <w:t xml:space="preserve">4.5. Ja </w:t>
      </w:r>
      <w:r w:rsidRPr="00A63D8C">
        <w:rPr>
          <w:rFonts w:ascii="Times New Roman" w:hAnsi="Times New Roman" w:cs="Times New Roman"/>
        </w:rPr>
        <w:t>Pircējs</w:t>
      </w:r>
      <w:r w:rsidRPr="00A63D8C">
        <w:rPr>
          <w:rFonts w:ascii="Times New Roman" w:hAnsi="Times New Roman" w:cs="Times New Roman"/>
          <w:b w:val="0"/>
        </w:rPr>
        <w:t xml:space="preserve"> vēlās pirkt elektroenerģiju citos objektos, kas nav norādīti Līguma 1.2.punktā, </w:t>
      </w:r>
      <w:r w:rsidRPr="00A63D8C">
        <w:rPr>
          <w:rFonts w:ascii="Times New Roman" w:hAnsi="Times New Roman" w:cs="Times New Roman"/>
        </w:rPr>
        <w:t>Pircējs</w:t>
      </w:r>
      <w:r w:rsidRPr="00A63D8C">
        <w:rPr>
          <w:rFonts w:ascii="Times New Roman" w:hAnsi="Times New Roman" w:cs="Times New Roman"/>
          <w:b w:val="0"/>
        </w:rPr>
        <w:t xml:space="preserve"> par to informē </w:t>
      </w:r>
      <w:r w:rsidRPr="00A63D8C">
        <w:rPr>
          <w:rFonts w:ascii="Times New Roman" w:hAnsi="Times New Roman" w:cs="Times New Roman"/>
        </w:rPr>
        <w:t>Pārdevēju</w:t>
      </w:r>
      <w:r w:rsidRPr="00A63D8C">
        <w:rPr>
          <w:rFonts w:ascii="Times New Roman" w:hAnsi="Times New Roman" w:cs="Times New Roman"/>
          <w:b w:val="0"/>
        </w:rPr>
        <w:t xml:space="preserve">. Šādā gadījumā Puses noslēdz rakstisku vienošanos par objekta iekļaušanu Līgumā pēc tam, kad </w:t>
      </w:r>
      <w:r w:rsidRPr="00A63D8C">
        <w:rPr>
          <w:rFonts w:ascii="Times New Roman" w:hAnsi="Times New Roman" w:cs="Times New Roman"/>
        </w:rPr>
        <w:t>Pārdevējs</w:t>
      </w:r>
      <w:r w:rsidRPr="00A63D8C">
        <w:rPr>
          <w:rFonts w:ascii="Times New Roman" w:hAnsi="Times New Roman" w:cs="Times New Roman"/>
          <w:b w:val="0"/>
        </w:rPr>
        <w:t xml:space="preserve"> ir saņēmis </w:t>
      </w:r>
      <w:r w:rsidRPr="00A63D8C">
        <w:rPr>
          <w:rFonts w:ascii="Times New Roman" w:hAnsi="Times New Roman" w:cs="Times New Roman"/>
        </w:rPr>
        <w:t>Pircēja</w:t>
      </w:r>
      <w:r w:rsidRPr="00A63D8C">
        <w:rPr>
          <w:rFonts w:ascii="Times New Roman" w:hAnsi="Times New Roman" w:cs="Times New Roman"/>
          <w:b w:val="0"/>
        </w:rPr>
        <w:t xml:space="preserve"> paziņojumu. Attiecības ar sistēmas operatoru </w:t>
      </w:r>
      <w:r w:rsidRPr="00A63D8C">
        <w:rPr>
          <w:rFonts w:ascii="Times New Roman" w:hAnsi="Times New Roman" w:cs="Times New Roman"/>
        </w:rPr>
        <w:t>Pircējs</w:t>
      </w:r>
      <w:r w:rsidRPr="00A63D8C">
        <w:rPr>
          <w:rFonts w:ascii="Times New Roman" w:hAnsi="Times New Roman" w:cs="Times New Roman"/>
          <w:b w:val="0"/>
        </w:rPr>
        <w:t xml:space="preserve"> risina atsevišķi. </w:t>
      </w:r>
    </w:p>
    <w:p w:rsidR="00B94BAF" w:rsidRPr="00A63D8C" w:rsidRDefault="00B94BAF" w:rsidP="00B94BAF">
      <w:pPr>
        <w:autoSpaceDE w:val="0"/>
        <w:autoSpaceDN w:val="0"/>
        <w:adjustRightInd w:val="0"/>
        <w:spacing w:before="120"/>
        <w:jc w:val="center"/>
        <w:rPr>
          <w:rFonts w:ascii="Times New Roman" w:hAnsi="Times New Roman" w:cs="Times New Roman"/>
          <w:lang w:eastAsia="lv-LV"/>
        </w:rPr>
      </w:pPr>
      <w:r w:rsidRPr="00A63D8C">
        <w:rPr>
          <w:rFonts w:ascii="Times New Roman" w:hAnsi="Times New Roman" w:cs="Times New Roman"/>
          <w:lang w:eastAsia="lv-LV"/>
        </w:rPr>
        <w:t>4.6. Pircējs apņemas:</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4.6.1. Noslēgt līgumu ar Sistēmas operatoru par sistēmas pakalpojumiem </w:t>
      </w:r>
      <w:r w:rsidRPr="00A63D8C">
        <w:rPr>
          <w:rFonts w:ascii="Times New Roman" w:hAnsi="Times New Roman" w:cs="Times New Roman"/>
          <w:b w:val="0"/>
        </w:rPr>
        <w:t>Līguma 1.2.punktā norādītajās adresēs un veikt atbilstošu sistēmas lietošanas tarifu apmaksu, atbilstoši Latvijas Republikas normatīvajiem aktiem;</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4.6.2. 10 (desmit) darba dienu laikā rakstveidā informēt </w:t>
      </w:r>
      <w:r w:rsidRPr="00A63D8C">
        <w:rPr>
          <w:rFonts w:ascii="Times New Roman" w:hAnsi="Times New Roman" w:cs="Times New Roman"/>
          <w:lang w:eastAsia="lv-LV"/>
        </w:rPr>
        <w:t>Pārdevēju</w:t>
      </w:r>
      <w:r w:rsidRPr="00A63D8C">
        <w:rPr>
          <w:rFonts w:ascii="Times New Roman" w:hAnsi="Times New Roman" w:cs="Times New Roman"/>
          <w:b w:val="0"/>
          <w:lang w:eastAsia="lv-LV"/>
        </w:rPr>
        <w:t xml:space="preserve"> par sava statusa,</w:t>
      </w:r>
      <w:proofErr w:type="gramStart"/>
      <w:r w:rsidRPr="00A63D8C">
        <w:rPr>
          <w:rFonts w:ascii="Times New Roman" w:hAnsi="Times New Roman" w:cs="Times New Roman"/>
          <w:b w:val="0"/>
          <w:lang w:eastAsia="lv-LV"/>
        </w:rPr>
        <w:t xml:space="preserve">  </w:t>
      </w:r>
      <w:proofErr w:type="gramEnd"/>
      <w:r w:rsidRPr="00A63D8C">
        <w:rPr>
          <w:rFonts w:ascii="Times New Roman" w:hAnsi="Times New Roman" w:cs="Times New Roman"/>
          <w:b w:val="0"/>
          <w:lang w:eastAsia="lv-LV"/>
        </w:rPr>
        <w:t>adreses, e-pasta adreses un citu rekvizītu maiņu, kā arī par īpašumā esošo objektu, kuriem tiek piegādāta elektroenerģija, īpašuma vai lietošanas tiesību maiņu;</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4.6.3. Ar savu darbību neradīt elektroenerģijas kvalitātes pazemināšanos, kas traucē citu lietotāju vai sistēmas operatora elektroietaišu normālu darbu;</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4.6.4. Organizēt savu elektroietaišu kvalificētu apkalpošanu un nodrošināt to tehnisko stāvokli, atbilstoši elektroietaišu tehniskās ekspluatācijas un elektrodrošības noteikumu prasībām.</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rPr>
        <w:t xml:space="preserve">4.6.5. </w:t>
      </w:r>
      <w:r w:rsidRPr="00A63D8C">
        <w:rPr>
          <w:rFonts w:ascii="Times New Roman" w:hAnsi="Times New Roman" w:cs="Times New Roman"/>
        </w:rPr>
        <w:t>Pircējam</w:t>
      </w:r>
      <w:r w:rsidRPr="00A63D8C">
        <w:rPr>
          <w:rFonts w:ascii="Times New Roman" w:hAnsi="Times New Roman" w:cs="Times New Roman"/>
          <w:b w:val="0"/>
        </w:rPr>
        <w:t xml:space="preserve"> ir pienākums pilnā apjomā apmaksāt </w:t>
      </w:r>
      <w:r w:rsidRPr="00A63D8C">
        <w:rPr>
          <w:rFonts w:ascii="Times New Roman" w:hAnsi="Times New Roman" w:cs="Times New Roman"/>
        </w:rPr>
        <w:t>Pārdevēja</w:t>
      </w:r>
      <w:r w:rsidRPr="00A63D8C">
        <w:rPr>
          <w:rFonts w:ascii="Times New Roman" w:hAnsi="Times New Roman" w:cs="Times New Roman"/>
          <w:b w:val="0"/>
        </w:rPr>
        <w:t xml:space="preserve"> izrakstītos rēķinus Līgumā</w:t>
      </w:r>
      <w:proofErr w:type="gramStart"/>
      <w:r w:rsidRPr="00A63D8C">
        <w:rPr>
          <w:rFonts w:ascii="Times New Roman" w:hAnsi="Times New Roman" w:cs="Times New Roman"/>
          <w:b w:val="0"/>
        </w:rPr>
        <w:t xml:space="preserve">  </w:t>
      </w:r>
      <w:proofErr w:type="gramEnd"/>
      <w:r w:rsidRPr="00A63D8C">
        <w:rPr>
          <w:rFonts w:ascii="Times New Roman" w:hAnsi="Times New Roman" w:cs="Times New Roman"/>
          <w:b w:val="0"/>
        </w:rPr>
        <w:t xml:space="preserve">minētajā termiņā. Rēķina apmaksas datums ir pilnas rēķinā norādītās maksājuma summas pārskaitīšanas diena norādītajā </w:t>
      </w:r>
      <w:r w:rsidRPr="00A63D8C">
        <w:rPr>
          <w:rFonts w:ascii="Times New Roman" w:hAnsi="Times New Roman" w:cs="Times New Roman"/>
        </w:rPr>
        <w:t>Pārdevēja</w:t>
      </w:r>
      <w:r w:rsidRPr="00A63D8C">
        <w:rPr>
          <w:rFonts w:ascii="Times New Roman" w:hAnsi="Times New Roman" w:cs="Times New Roman"/>
          <w:b w:val="0"/>
        </w:rPr>
        <w:t xml:space="preserve"> bankas kontā.</w:t>
      </w:r>
    </w:p>
    <w:p w:rsidR="00B94BAF" w:rsidRPr="00A63D8C" w:rsidRDefault="00F732FB" w:rsidP="00B94BAF">
      <w:pPr>
        <w:autoSpaceDE w:val="0"/>
        <w:autoSpaceDN w:val="0"/>
        <w:adjustRightInd w:val="0"/>
        <w:spacing w:before="120"/>
        <w:jc w:val="center"/>
        <w:rPr>
          <w:rFonts w:ascii="Times New Roman" w:hAnsi="Times New Roman" w:cs="Times New Roman"/>
          <w:lang w:eastAsia="lv-LV"/>
        </w:rPr>
      </w:pPr>
      <w:r>
        <w:rPr>
          <w:rFonts w:ascii="Times New Roman" w:hAnsi="Times New Roman" w:cs="Times New Roman"/>
          <w:lang w:eastAsia="lv-LV"/>
        </w:rPr>
        <w:t>4.7. Pircēja</w:t>
      </w:r>
      <w:r w:rsidR="00B94BAF" w:rsidRPr="00A63D8C">
        <w:rPr>
          <w:rFonts w:ascii="Times New Roman" w:hAnsi="Times New Roman" w:cs="Times New Roman"/>
          <w:lang w:eastAsia="lv-LV"/>
        </w:rPr>
        <w:t xml:space="preserve"> tiesības</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4.7.1 Saņemt no </w:t>
      </w:r>
      <w:r w:rsidRPr="00A63D8C">
        <w:rPr>
          <w:rFonts w:ascii="Times New Roman" w:hAnsi="Times New Roman" w:cs="Times New Roman"/>
          <w:lang w:eastAsia="lv-LV"/>
        </w:rPr>
        <w:t>Pārdevēja</w:t>
      </w:r>
      <w:r w:rsidRPr="00A63D8C">
        <w:rPr>
          <w:rFonts w:ascii="Times New Roman" w:hAnsi="Times New Roman" w:cs="Times New Roman"/>
          <w:b w:val="0"/>
          <w:lang w:eastAsia="lv-LV"/>
        </w:rPr>
        <w:t xml:space="preserve"> elektroenerģiju nepārtraukti visā Līguma darbības laikā par Līguma 3.1.punktā noteiktajām cenām;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4.7.2. Saņemt balansēšanas pakalpojumu normatīvajos aktos noteiktajā kārtībā;</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4.7.3. Saņemt no </w:t>
      </w:r>
      <w:r w:rsidRPr="00A63D8C">
        <w:rPr>
          <w:rFonts w:ascii="Times New Roman" w:hAnsi="Times New Roman" w:cs="Times New Roman"/>
          <w:lang w:eastAsia="lv-LV"/>
        </w:rPr>
        <w:t>Pārdevēja</w:t>
      </w:r>
      <w:r w:rsidRPr="00A63D8C">
        <w:rPr>
          <w:rFonts w:ascii="Times New Roman" w:hAnsi="Times New Roman" w:cs="Times New Roman"/>
          <w:b w:val="0"/>
          <w:lang w:eastAsia="lv-LV"/>
        </w:rPr>
        <w:t xml:space="preserve"> normatīvajos aktos noteikto informāciju, kas saistīta ar elektroenerģijas pārdošanu </w:t>
      </w:r>
      <w:r w:rsidRPr="00A63D8C">
        <w:rPr>
          <w:rFonts w:ascii="Times New Roman" w:hAnsi="Times New Roman" w:cs="Times New Roman"/>
          <w:lang w:eastAsia="lv-LV"/>
        </w:rPr>
        <w:t>Pircējam</w:t>
      </w:r>
      <w:r w:rsidRPr="00A63D8C">
        <w:rPr>
          <w:rFonts w:ascii="Times New Roman" w:hAnsi="Times New Roman" w:cs="Times New Roman"/>
          <w:b w:val="0"/>
          <w:lang w:eastAsia="lv-LV"/>
        </w:rPr>
        <w:t>.</w:t>
      </w:r>
    </w:p>
    <w:p w:rsidR="00B94BAF" w:rsidRPr="00A63D8C" w:rsidRDefault="00B94BAF" w:rsidP="00B94BAF">
      <w:pPr>
        <w:autoSpaceDE w:val="0"/>
        <w:autoSpaceDN w:val="0"/>
        <w:adjustRightInd w:val="0"/>
        <w:spacing w:before="120"/>
        <w:jc w:val="center"/>
        <w:rPr>
          <w:rFonts w:ascii="Times New Roman" w:hAnsi="Times New Roman" w:cs="Times New Roman"/>
          <w:lang w:eastAsia="lv-LV"/>
        </w:rPr>
      </w:pPr>
      <w:r w:rsidRPr="00A63D8C">
        <w:rPr>
          <w:rFonts w:ascii="Times New Roman" w:hAnsi="Times New Roman" w:cs="Times New Roman"/>
          <w:lang w:eastAsia="lv-LV"/>
        </w:rPr>
        <w:t>4.8. Pārdevējs apņemas:</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4.8.1. Pārdot </w:t>
      </w:r>
      <w:r w:rsidRPr="00A63D8C">
        <w:rPr>
          <w:rFonts w:ascii="Times New Roman" w:hAnsi="Times New Roman" w:cs="Times New Roman"/>
          <w:lang w:eastAsia="lv-LV"/>
        </w:rPr>
        <w:t>Pircējam</w:t>
      </w:r>
      <w:r w:rsidRPr="00A63D8C">
        <w:rPr>
          <w:rFonts w:ascii="Times New Roman" w:hAnsi="Times New Roman" w:cs="Times New Roman"/>
          <w:b w:val="0"/>
          <w:lang w:eastAsia="lv-LV"/>
        </w:rPr>
        <w:t xml:space="preserve"> elektroenerģiju nepārtraukti visā Līguma darbības laikā par Līguma 3.1.punktā noteiktajām cenām; </w:t>
      </w:r>
    </w:p>
    <w:p w:rsidR="00B94BAF" w:rsidRPr="00A63D8C" w:rsidRDefault="00B94BAF" w:rsidP="00B94BAF">
      <w:pPr>
        <w:autoSpaceDE w:val="0"/>
        <w:autoSpaceDN w:val="0"/>
        <w:adjustRightInd w:val="0"/>
        <w:spacing w:before="120"/>
        <w:jc w:val="both"/>
        <w:rPr>
          <w:rFonts w:ascii="Times New Roman" w:hAnsi="Times New Roman" w:cs="Times New Roman"/>
          <w:b w:val="0"/>
          <w:color w:val="FF0000"/>
          <w:lang w:eastAsia="lv-LV"/>
        </w:rPr>
      </w:pPr>
      <w:r w:rsidRPr="00A63D8C">
        <w:rPr>
          <w:rFonts w:ascii="Times New Roman" w:hAnsi="Times New Roman" w:cs="Times New Roman"/>
          <w:b w:val="0"/>
          <w:lang w:eastAsia="lv-LV"/>
        </w:rPr>
        <w:t xml:space="preserve">4.8.2. Līguma izpildes nodrošināšanai, sadarboties ar Sistēmas operatoru, kura tīklam ir pieslēgtas </w:t>
      </w:r>
      <w:r w:rsidRPr="00A63D8C">
        <w:rPr>
          <w:rFonts w:ascii="Times New Roman" w:hAnsi="Times New Roman" w:cs="Times New Roman"/>
          <w:lang w:eastAsia="lv-LV"/>
        </w:rPr>
        <w:t>Pircēja</w:t>
      </w:r>
      <w:r w:rsidRPr="00A63D8C">
        <w:rPr>
          <w:rFonts w:ascii="Times New Roman" w:hAnsi="Times New Roman" w:cs="Times New Roman"/>
          <w:b w:val="0"/>
          <w:lang w:eastAsia="lv-LV"/>
        </w:rPr>
        <w:t xml:space="preserve"> elektroietaises, un pa kuru tiek piegādāta </w:t>
      </w:r>
      <w:r w:rsidRPr="00A63D8C">
        <w:rPr>
          <w:rFonts w:ascii="Times New Roman" w:hAnsi="Times New Roman" w:cs="Times New Roman"/>
          <w:lang w:eastAsia="lv-LV"/>
        </w:rPr>
        <w:t>Pārdevēja</w:t>
      </w:r>
      <w:r w:rsidRPr="00A63D8C">
        <w:rPr>
          <w:rFonts w:ascii="Times New Roman" w:hAnsi="Times New Roman" w:cs="Times New Roman"/>
          <w:b w:val="0"/>
          <w:lang w:eastAsia="lv-LV"/>
        </w:rPr>
        <w:t xml:space="preserve"> saražotā elektroenerģija;</w:t>
      </w:r>
      <w:proofErr w:type="gramStart"/>
      <w:r w:rsidRPr="00A63D8C">
        <w:rPr>
          <w:rFonts w:ascii="Times New Roman" w:hAnsi="Times New Roman" w:cs="Times New Roman"/>
          <w:b w:val="0"/>
          <w:lang w:eastAsia="lv-LV"/>
        </w:rPr>
        <w:t xml:space="preserve"> </w:t>
      </w:r>
      <w:r w:rsidRPr="00A63D8C">
        <w:rPr>
          <w:rFonts w:ascii="Times New Roman" w:hAnsi="Times New Roman" w:cs="Times New Roman"/>
          <w:b w:val="0"/>
          <w:color w:val="FF0000"/>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rPr>
      </w:pPr>
      <w:r w:rsidRPr="00A63D8C">
        <w:rPr>
          <w:rFonts w:ascii="Times New Roman" w:hAnsi="Times New Roman" w:cs="Times New Roman"/>
          <w:b w:val="0"/>
          <w:lang w:eastAsia="lv-LV"/>
        </w:rPr>
        <w:t>4.8.3. Līguma noteiktajā termiņā iesniegt Pircējam rēķinu par iepriekšējā mēnesī patērēto elektroenerģiju, rēķinā</w:t>
      </w:r>
      <w:r w:rsidRPr="00A63D8C">
        <w:rPr>
          <w:rFonts w:ascii="Times New Roman" w:hAnsi="Times New Roman" w:cs="Times New Roman"/>
          <w:b w:val="0"/>
        </w:rPr>
        <w:t xml:space="preserve"> ietver maksu par Sistēmas pakalpojumiem un palīgpakalpojumiem, kā arī par obligātā iepirkuma komponentēm tādā pašā apmērā, kāds tas būtu, ja Sistēmas operators </w:t>
      </w:r>
      <w:r w:rsidRPr="00A63D8C">
        <w:rPr>
          <w:rFonts w:ascii="Times New Roman" w:hAnsi="Times New Roman" w:cs="Times New Roman"/>
        </w:rPr>
        <w:t>Pircējam</w:t>
      </w:r>
      <w:r w:rsidRPr="00A63D8C">
        <w:rPr>
          <w:rFonts w:ascii="Times New Roman" w:hAnsi="Times New Roman" w:cs="Times New Roman"/>
          <w:b w:val="0"/>
        </w:rPr>
        <w:t xml:space="preserve"> piestādītu atsevišķu rēķinu. Informācija par sistēmas pakalpojumiem rēķinā izdalāma atsevišķi.</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4.8.4. 10 (desmit) darba dienu laikā rakstveidā informēt </w:t>
      </w:r>
      <w:r w:rsidRPr="00A63D8C">
        <w:rPr>
          <w:rFonts w:ascii="Times New Roman" w:hAnsi="Times New Roman" w:cs="Times New Roman"/>
          <w:lang w:eastAsia="lv-LV"/>
        </w:rPr>
        <w:t>Pircēju</w:t>
      </w:r>
      <w:r w:rsidRPr="00A63D8C">
        <w:rPr>
          <w:rFonts w:ascii="Times New Roman" w:hAnsi="Times New Roman" w:cs="Times New Roman"/>
          <w:b w:val="0"/>
          <w:lang w:eastAsia="lv-LV"/>
        </w:rPr>
        <w:t xml:space="preserve"> par sava statusa, firmas, adreses un citu rekvizītu maiņu.</w:t>
      </w:r>
    </w:p>
    <w:p w:rsidR="00B94BAF" w:rsidRPr="00A63D8C" w:rsidRDefault="00B94BAF" w:rsidP="00B94BAF">
      <w:pPr>
        <w:autoSpaceDE w:val="0"/>
        <w:autoSpaceDN w:val="0"/>
        <w:adjustRightInd w:val="0"/>
        <w:spacing w:before="120"/>
        <w:jc w:val="center"/>
        <w:rPr>
          <w:rFonts w:ascii="Times New Roman" w:hAnsi="Times New Roman" w:cs="Times New Roman"/>
          <w:lang w:eastAsia="lv-LV"/>
        </w:rPr>
      </w:pPr>
      <w:r w:rsidRPr="00A63D8C">
        <w:rPr>
          <w:rFonts w:ascii="Times New Roman" w:hAnsi="Times New Roman" w:cs="Times New Roman"/>
          <w:lang w:eastAsia="lv-LV"/>
        </w:rPr>
        <w:lastRenderedPageBreak/>
        <w:t>4.9. Pārdevēja tiesības</w:t>
      </w:r>
    </w:p>
    <w:p w:rsidR="00B94BAF" w:rsidRPr="00A63D8C" w:rsidRDefault="00B94BAF" w:rsidP="00B94BAF">
      <w:pPr>
        <w:autoSpaceDE w:val="0"/>
        <w:autoSpaceDN w:val="0"/>
        <w:adjustRightInd w:val="0"/>
        <w:spacing w:before="120"/>
        <w:rPr>
          <w:rFonts w:ascii="Times New Roman" w:hAnsi="Times New Roman" w:cs="Times New Roman"/>
          <w:b w:val="0"/>
          <w:lang w:eastAsia="lv-LV"/>
        </w:rPr>
      </w:pPr>
      <w:r w:rsidRPr="00A63D8C">
        <w:rPr>
          <w:rFonts w:ascii="Times New Roman" w:hAnsi="Times New Roman" w:cs="Times New Roman"/>
          <w:b w:val="0"/>
          <w:lang w:eastAsia="lv-LV"/>
        </w:rPr>
        <w:t xml:space="preserve">4.9.1. </w:t>
      </w:r>
      <w:r w:rsidRPr="00A63D8C">
        <w:rPr>
          <w:rFonts w:ascii="Times New Roman" w:hAnsi="Times New Roman" w:cs="Times New Roman"/>
          <w:lang w:eastAsia="lv-LV"/>
        </w:rPr>
        <w:t>Pārdevējam</w:t>
      </w:r>
      <w:r w:rsidRPr="00A63D8C">
        <w:rPr>
          <w:rFonts w:ascii="Times New Roman" w:hAnsi="Times New Roman" w:cs="Times New Roman"/>
          <w:b w:val="0"/>
          <w:lang w:eastAsia="lv-LV"/>
        </w:rPr>
        <w:t xml:space="preserve"> ir tiesības saņemt samaksu par </w:t>
      </w:r>
      <w:r w:rsidRPr="00A63D8C">
        <w:rPr>
          <w:rFonts w:ascii="Times New Roman" w:hAnsi="Times New Roman" w:cs="Times New Roman"/>
          <w:lang w:eastAsia="lv-LV"/>
        </w:rPr>
        <w:t xml:space="preserve">Pircējam </w:t>
      </w:r>
      <w:r w:rsidRPr="00A63D8C">
        <w:rPr>
          <w:rFonts w:ascii="Times New Roman" w:hAnsi="Times New Roman" w:cs="Times New Roman"/>
          <w:b w:val="0"/>
          <w:lang w:eastAsia="lv-LV"/>
        </w:rPr>
        <w:t xml:space="preserve">pārdoto elektroenerģiju atbilstoši līgumā noteiktajai kārtībai.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4.9.2.Elektroenerģijas tirdzniecību pārtraukt tikai ārkārtas gadījumos, ja tirdzniecības pārtraukumi radušies nepārvaramas varas rezultātā.</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4.9.3.</w:t>
      </w:r>
      <w:r w:rsidRPr="00A63D8C">
        <w:rPr>
          <w:rFonts w:ascii="Times New Roman" w:hAnsi="Times New Roman" w:cs="Times New Roman"/>
          <w:lang w:eastAsia="lv-LV"/>
        </w:rPr>
        <w:t>Pārdevējam</w:t>
      </w:r>
      <w:r w:rsidRPr="00A63D8C">
        <w:rPr>
          <w:rFonts w:ascii="Times New Roman" w:hAnsi="Times New Roman" w:cs="Times New Roman"/>
          <w:b w:val="0"/>
          <w:lang w:eastAsia="lv-LV"/>
        </w:rPr>
        <w:t xml:space="preserve"> ir tiesības piesaistīt iepirkumā norādītos apakšuzņēmējus, veikt apakšuzņēmēju nomaiņu, ievērojot nosacījumus, ko paredz Publisko iepirkuma likuma 62.pants.</w:t>
      </w:r>
    </w:p>
    <w:p w:rsidR="00B94BAF" w:rsidRPr="00A63D8C" w:rsidRDefault="00B94BAF" w:rsidP="00B94BAF">
      <w:pPr>
        <w:autoSpaceDE w:val="0"/>
        <w:autoSpaceDN w:val="0"/>
        <w:adjustRightInd w:val="0"/>
        <w:rPr>
          <w:rFonts w:ascii="Times New Roman" w:hAnsi="Times New Roman" w:cs="Times New Roman"/>
          <w:b w:val="0"/>
          <w:lang w:eastAsia="lv-LV"/>
        </w:rPr>
      </w:pP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5. Pušu atbildība</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5.1. </w:t>
      </w:r>
      <w:r w:rsidRPr="00A63D8C">
        <w:rPr>
          <w:rFonts w:ascii="Times New Roman" w:hAnsi="Times New Roman" w:cs="Times New Roman"/>
          <w:b w:val="0"/>
        </w:rPr>
        <w:t>Puses savstarpēji ir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B94BAF" w:rsidRPr="00A63D8C" w:rsidRDefault="00B94BAF" w:rsidP="00B94BAF">
      <w:pPr>
        <w:autoSpaceDE w:val="0"/>
        <w:autoSpaceDN w:val="0"/>
        <w:adjustRightInd w:val="0"/>
        <w:spacing w:before="120"/>
        <w:jc w:val="both"/>
        <w:rPr>
          <w:rFonts w:ascii="Times New Roman" w:hAnsi="Times New Roman" w:cs="Times New Roman"/>
          <w:b w:val="0"/>
        </w:rPr>
      </w:pPr>
      <w:r w:rsidRPr="00A63D8C">
        <w:rPr>
          <w:rFonts w:ascii="Times New Roman" w:hAnsi="Times New Roman" w:cs="Times New Roman"/>
          <w:b w:val="0"/>
          <w:lang w:eastAsia="lv-LV"/>
        </w:rPr>
        <w:t xml:space="preserve">5.2. Rēķinu apmaksas kavējuma gadījumā </w:t>
      </w:r>
      <w:r w:rsidRPr="00A63D8C">
        <w:rPr>
          <w:rFonts w:ascii="Times New Roman" w:hAnsi="Times New Roman" w:cs="Times New Roman"/>
          <w:lang w:eastAsia="lv-LV"/>
        </w:rPr>
        <w:t>Pircējs</w:t>
      </w:r>
      <w:r w:rsidRPr="00A63D8C">
        <w:rPr>
          <w:rFonts w:ascii="Times New Roman" w:hAnsi="Times New Roman" w:cs="Times New Roman"/>
          <w:b w:val="0"/>
          <w:lang w:eastAsia="lv-LV"/>
        </w:rPr>
        <w:t xml:space="preserve"> par katru nokavēto apmaksas dienu maksā </w:t>
      </w:r>
      <w:r w:rsidRPr="00A63D8C">
        <w:rPr>
          <w:rFonts w:ascii="Times New Roman" w:hAnsi="Times New Roman" w:cs="Times New Roman"/>
          <w:lang w:eastAsia="lv-LV"/>
        </w:rPr>
        <w:t>Pārdevējam</w:t>
      </w:r>
      <w:r w:rsidRPr="00A63D8C">
        <w:rPr>
          <w:rFonts w:ascii="Times New Roman" w:hAnsi="Times New Roman" w:cs="Times New Roman"/>
          <w:b w:val="0"/>
          <w:lang w:eastAsia="lv-LV"/>
        </w:rPr>
        <w:t xml:space="preserve"> līgumsodu 0,01% (nulle komats nulle viens procents) apmērā no laikā nesamaksātās rēķina summas</w:t>
      </w:r>
      <w:r w:rsidRPr="00A63D8C">
        <w:rPr>
          <w:rFonts w:ascii="Times New Roman" w:hAnsi="Times New Roman" w:cs="Times New Roman"/>
          <w:b w:val="0"/>
          <w:bCs w:val="0"/>
        </w:rPr>
        <w:t>, bet ne vairāk kā 10 % (desmit procenti) no nesamaksātā rēķina kopsummas.</w:t>
      </w:r>
    </w:p>
    <w:p w:rsidR="00B94BAF" w:rsidRPr="00A63D8C" w:rsidRDefault="00B94BAF" w:rsidP="00B94BAF">
      <w:pPr>
        <w:autoSpaceDE w:val="0"/>
        <w:autoSpaceDN w:val="0"/>
        <w:adjustRightInd w:val="0"/>
        <w:spacing w:before="120"/>
        <w:jc w:val="both"/>
        <w:rPr>
          <w:rFonts w:ascii="Times New Roman" w:hAnsi="Times New Roman" w:cs="Times New Roman"/>
          <w:b w:val="0"/>
          <w:color w:val="000000"/>
        </w:rPr>
      </w:pPr>
      <w:r w:rsidRPr="00A63D8C">
        <w:rPr>
          <w:rFonts w:ascii="Times New Roman" w:hAnsi="Times New Roman" w:cs="Times New Roman"/>
          <w:b w:val="0"/>
          <w:iCs/>
          <w:color w:val="000000"/>
        </w:rPr>
        <w:t xml:space="preserve">5.3. </w:t>
      </w:r>
      <w:r w:rsidRPr="00A63D8C">
        <w:rPr>
          <w:rFonts w:ascii="Times New Roman" w:hAnsi="Times New Roman" w:cs="Times New Roman"/>
        </w:rPr>
        <w:t>Pārdevējs</w:t>
      </w:r>
      <w:r w:rsidRPr="00A63D8C">
        <w:rPr>
          <w:rFonts w:ascii="Times New Roman" w:hAnsi="Times New Roman" w:cs="Times New Roman"/>
          <w:b w:val="0"/>
        </w:rPr>
        <w:t xml:space="preserve"> nav atbildīgs </w:t>
      </w:r>
      <w:r w:rsidRPr="00A63D8C">
        <w:rPr>
          <w:rFonts w:ascii="Times New Roman" w:hAnsi="Times New Roman" w:cs="Times New Roman"/>
        </w:rPr>
        <w:t>Pircējam</w:t>
      </w:r>
      <w:r w:rsidRPr="00A63D8C">
        <w:rPr>
          <w:rFonts w:ascii="Times New Roman" w:hAnsi="Times New Roman" w:cs="Times New Roman"/>
          <w:b w:val="0"/>
        </w:rPr>
        <w:t xml:space="preserve"> par to, ka tam nav iespējams pārdot elektroenerģiju, ja</w:t>
      </w:r>
      <w:proofErr w:type="gramStart"/>
      <w:r w:rsidRPr="00A63D8C">
        <w:rPr>
          <w:rFonts w:ascii="Times New Roman" w:hAnsi="Times New Roman" w:cs="Times New Roman"/>
          <w:b w:val="0"/>
        </w:rPr>
        <w:t xml:space="preserve">   </w:t>
      </w:r>
      <w:proofErr w:type="gramEnd"/>
      <w:r w:rsidRPr="00A63D8C">
        <w:rPr>
          <w:rFonts w:ascii="Times New Roman" w:hAnsi="Times New Roman" w:cs="Times New Roman"/>
        </w:rPr>
        <w:t xml:space="preserve">Pircējam </w:t>
      </w:r>
      <w:r w:rsidRPr="00A63D8C">
        <w:rPr>
          <w:rFonts w:ascii="Times New Roman" w:hAnsi="Times New Roman" w:cs="Times New Roman"/>
          <w:b w:val="0"/>
        </w:rPr>
        <w:t xml:space="preserve">nav </w:t>
      </w:r>
      <w:r w:rsidRPr="00A63D8C">
        <w:rPr>
          <w:rFonts w:ascii="Times New Roman" w:hAnsi="Times New Roman" w:cs="Times New Roman"/>
          <w:b w:val="0"/>
          <w:color w:val="000000"/>
        </w:rPr>
        <w:t xml:space="preserve">spēkā esoša Sistēmas pakalpojumu līguma vai Sistēmas operators nesniedz </w:t>
      </w:r>
      <w:r w:rsidRPr="00A63D8C">
        <w:rPr>
          <w:rFonts w:ascii="Times New Roman" w:hAnsi="Times New Roman" w:cs="Times New Roman"/>
          <w:color w:val="000000"/>
        </w:rPr>
        <w:t>Pircējam</w:t>
      </w:r>
      <w:r w:rsidRPr="00A63D8C">
        <w:rPr>
          <w:rFonts w:ascii="Times New Roman" w:hAnsi="Times New Roman" w:cs="Times New Roman"/>
          <w:b w:val="0"/>
          <w:color w:val="000000"/>
        </w:rPr>
        <w:t xml:space="preserve"> sistēmas pakalpojumus no </w:t>
      </w:r>
      <w:r w:rsidRPr="00A63D8C">
        <w:rPr>
          <w:rFonts w:ascii="Times New Roman" w:hAnsi="Times New Roman" w:cs="Times New Roman"/>
          <w:color w:val="000000"/>
        </w:rPr>
        <w:t>Pārdevēja</w:t>
      </w:r>
      <w:r w:rsidRPr="00A63D8C">
        <w:rPr>
          <w:rFonts w:ascii="Times New Roman" w:hAnsi="Times New Roman" w:cs="Times New Roman"/>
          <w:b w:val="0"/>
          <w:color w:val="000000"/>
        </w:rPr>
        <w:t xml:space="preserve"> neatkarīgu iemeslu dēļ.</w:t>
      </w:r>
    </w:p>
    <w:p w:rsidR="00B94BAF" w:rsidRPr="00A63D8C" w:rsidRDefault="00B94BAF" w:rsidP="00B94BAF">
      <w:pPr>
        <w:autoSpaceDE w:val="0"/>
        <w:autoSpaceDN w:val="0"/>
        <w:adjustRightInd w:val="0"/>
        <w:spacing w:before="120"/>
        <w:jc w:val="both"/>
        <w:rPr>
          <w:rFonts w:ascii="Times New Roman" w:hAnsi="Times New Roman" w:cs="Times New Roman"/>
          <w:b w:val="0"/>
          <w:highlight w:val="yellow"/>
          <w:lang w:eastAsia="lv-LV"/>
        </w:rPr>
      </w:pPr>
      <w:r w:rsidRPr="00A63D8C">
        <w:rPr>
          <w:rFonts w:ascii="Times New Roman" w:hAnsi="Times New Roman" w:cs="Times New Roman"/>
          <w:b w:val="0"/>
          <w:color w:val="000000"/>
        </w:rPr>
        <w:t xml:space="preserve"> </w:t>
      </w: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6. Domstarpības un strīdi</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bCs w:val="0"/>
          <w:lang w:eastAsia="lv-LV"/>
        </w:rPr>
      </w:pPr>
      <w:r w:rsidRPr="00A63D8C">
        <w:rPr>
          <w:rFonts w:ascii="Times New Roman" w:hAnsi="Times New Roman" w:cs="Times New Roman"/>
          <w:b w:val="0"/>
          <w:lang w:eastAsia="lv-LV"/>
        </w:rPr>
        <w:t xml:space="preserve">6.1. </w:t>
      </w:r>
      <w:r w:rsidRPr="00A63D8C">
        <w:rPr>
          <w:rFonts w:ascii="Times New Roman" w:hAnsi="Times New Roman" w:cs="Times New Roman"/>
          <w:b w:val="0"/>
          <w:bCs w:val="0"/>
          <w:lang w:eastAsia="lv-LV"/>
        </w:rPr>
        <w:t>Jebkuras nesaskaņas, domstarpības vai strīdi, kas var rasties šī līguma izpildes gaitā vai atsevišķu tā punktu izpratnē, tiek risināti pārrunu ceļā, un to atrisinājums tiek noformēts rakstveidā.</w:t>
      </w:r>
    </w:p>
    <w:p w:rsidR="00B94BAF" w:rsidRPr="00A63D8C" w:rsidRDefault="00B94BAF" w:rsidP="00B94BAF">
      <w:pPr>
        <w:autoSpaceDE w:val="0"/>
        <w:autoSpaceDN w:val="0"/>
        <w:adjustRightInd w:val="0"/>
        <w:spacing w:before="120"/>
        <w:jc w:val="both"/>
        <w:rPr>
          <w:rFonts w:ascii="Times New Roman" w:hAnsi="Times New Roman" w:cs="Times New Roman"/>
          <w:b w:val="0"/>
          <w:bCs w:val="0"/>
          <w:lang w:eastAsia="lv-LV"/>
        </w:rPr>
      </w:pPr>
      <w:r w:rsidRPr="00A63D8C">
        <w:rPr>
          <w:rFonts w:ascii="Times New Roman" w:hAnsi="Times New Roman" w:cs="Times New Roman"/>
          <w:b w:val="0"/>
          <w:bCs w:val="0"/>
          <w:lang w:eastAsia="lv-LV"/>
        </w:rPr>
        <w:t>6.2. Ja strīdus un domstarpības nav iespējams atrisināt pārrunu ceļā, tad tie izšķirami tiesā,</w:t>
      </w:r>
      <w:proofErr w:type="gramStart"/>
      <w:r w:rsidRPr="00A63D8C">
        <w:rPr>
          <w:rFonts w:ascii="Times New Roman" w:hAnsi="Times New Roman" w:cs="Times New Roman"/>
          <w:b w:val="0"/>
          <w:bCs w:val="0"/>
          <w:lang w:eastAsia="lv-LV"/>
        </w:rPr>
        <w:t xml:space="preserve">    </w:t>
      </w:r>
      <w:proofErr w:type="gramEnd"/>
      <w:r w:rsidRPr="00A63D8C">
        <w:rPr>
          <w:rFonts w:ascii="Times New Roman" w:hAnsi="Times New Roman" w:cs="Times New Roman"/>
          <w:b w:val="0"/>
          <w:bCs w:val="0"/>
          <w:lang w:eastAsia="lv-LV"/>
        </w:rPr>
        <w:t xml:space="preserve">Latvijas Republikas normatīvo aktu vai saistošo starptautisko tiesību normu noteiktajā kārtībā.  </w:t>
      </w:r>
    </w:p>
    <w:p w:rsidR="00B94BAF" w:rsidRPr="00A63D8C" w:rsidRDefault="00B94BAF" w:rsidP="00B94BAF">
      <w:pPr>
        <w:autoSpaceDE w:val="0"/>
        <w:autoSpaceDN w:val="0"/>
        <w:adjustRightInd w:val="0"/>
        <w:rPr>
          <w:rFonts w:ascii="Times New Roman" w:hAnsi="Times New Roman" w:cs="Times New Roman"/>
          <w:b w:val="0"/>
          <w:lang w:eastAsia="lv-LV"/>
        </w:rPr>
      </w:pP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7. Nepārvarama vara</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7.1.Puses nav atbildīgas par Līgumā noteikto saistību pilnīgu vai daļēju neizpildi, ja šāda neizpilde radusies nepārvaramas varas vai ārkārtēja rakstura apstākļu rezultātā pēc Līguma parakstīšanas, kurus nebija iespējams ne paredzēt, ne novērst (dabas katastrofas, stihiskas nelaimes, epidēmijas, avārijas, uguns nelaime, militārās akcijas vai blokāde, kā arī varas un pārvaldes institūciju rīcība, normatīvo aktu pieņemšana un stāšanās spēkā, kas būtiski ierobežo un aizskar Pušu tiesības un ietekmē uzņemtās saistības).</w:t>
      </w:r>
      <w:proofErr w:type="gramStart"/>
      <w:r w:rsidRPr="00A63D8C">
        <w:rPr>
          <w:rFonts w:ascii="Times New Roman" w:hAnsi="Times New Roman" w:cs="Times New Roman"/>
          <w:b w:val="0"/>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7.2. Puse, kura nevar izpildīt Līgumā noteiktās saistības nepārvaramas varas vai ārkārtēja rakstura apstākļu dēļ, nekavējoties par to paziņo otrai Pusei, kā arī nosūta izziņu, kuru izsniegušas kompetentas iestādes </w:t>
      </w:r>
      <w:proofErr w:type="gramStart"/>
      <w:r w:rsidRPr="00A63D8C">
        <w:rPr>
          <w:rFonts w:ascii="Times New Roman" w:hAnsi="Times New Roman" w:cs="Times New Roman"/>
          <w:b w:val="0"/>
          <w:lang w:eastAsia="lv-LV"/>
        </w:rPr>
        <w:t>un,</w:t>
      </w:r>
      <w:proofErr w:type="gramEnd"/>
      <w:r w:rsidRPr="00A63D8C">
        <w:rPr>
          <w:rFonts w:ascii="Times New Roman" w:hAnsi="Times New Roman" w:cs="Times New Roman"/>
          <w:b w:val="0"/>
          <w:lang w:eastAsia="lv-LV"/>
        </w:rPr>
        <w:t xml:space="preserve"> kura satur minēto apstākļu raksturojumu un apstiprinājumu. Pretējā gadījumā Pusei nav tiesību atsaukties uz nepārvaramas varas apstākļiem kā uz atbrīvošanas no atbildības pamata. </w:t>
      </w:r>
    </w:p>
    <w:p w:rsidR="00B94BAF"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7.3. Ja šie apstākļi turpinās ilgāk nekā 1 (vienu) mēnesi, katrai Pusei ir tiesības vienpusēji atkāpties no Līguma, rakstiski par to paziņojot otrai Pusei. Šādā gadījumā Puses līdz Līguma izbeigšanai veic savstarpējos norēķinus.</w:t>
      </w:r>
      <w:proofErr w:type="gramStart"/>
      <w:r w:rsidRPr="00A63D8C">
        <w:rPr>
          <w:rFonts w:ascii="Times New Roman" w:hAnsi="Times New Roman" w:cs="Times New Roman"/>
          <w:b w:val="0"/>
          <w:lang w:eastAsia="lv-LV"/>
        </w:rPr>
        <w:t xml:space="preserve">  </w:t>
      </w:r>
      <w:proofErr w:type="gramEnd"/>
    </w:p>
    <w:p w:rsidR="008C6F8F" w:rsidRPr="00A63D8C" w:rsidRDefault="008C6F8F" w:rsidP="00B94BAF">
      <w:pPr>
        <w:autoSpaceDE w:val="0"/>
        <w:autoSpaceDN w:val="0"/>
        <w:adjustRightInd w:val="0"/>
        <w:spacing w:before="120"/>
        <w:jc w:val="both"/>
        <w:rPr>
          <w:rFonts w:ascii="Times New Roman" w:hAnsi="Times New Roman" w:cs="Times New Roman"/>
          <w:b w:val="0"/>
          <w:lang w:eastAsia="lv-LV"/>
        </w:rPr>
      </w:pPr>
    </w:p>
    <w:p w:rsidR="00B94BAF" w:rsidRPr="00A63D8C" w:rsidRDefault="00B94BAF" w:rsidP="00B94BAF">
      <w:pPr>
        <w:autoSpaceDE w:val="0"/>
        <w:autoSpaceDN w:val="0"/>
        <w:adjustRightInd w:val="0"/>
        <w:spacing w:before="120"/>
        <w:jc w:val="both"/>
        <w:rPr>
          <w:rFonts w:ascii="Times New Roman" w:hAnsi="Times New Roman" w:cs="Times New Roman"/>
          <w:b w:val="0"/>
          <w:highlight w:val="yellow"/>
          <w:lang w:eastAsia="lv-LV"/>
        </w:rPr>
      </w:pPr>
      <w:r w:rsidRPr="00A63D8C">
        <w:rPr>
          <w:rFonts w:ascii="Times New Roman" w:hAnsi="Times New Roman" w:cs="Times New Roman"/>
          <w:b w:val="0"/>
          <w:lang w:eastAsia="lv-LV"/>
        </w:rPr>
        <w:lastRenderedPageBreak/>
        <w:t xml:space="preserve"> </w:t>
      </w: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8. Līguma laušana un grozīšana</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8.1. </w:t>
      </w:r>
      <w:r w:rsidRPr="00A63D8C">
        <w:rPr>
          <w:rFonts w:ascii="Times New Roman" w:hAnsi="Times New Roman" w:cs="Times New Roman"/>
          <w:b w:val="0"/>
          <w:lang w:eastAsia="ar-SA"/>
        </w:rPr>
        <w:t>Pusēm ir tiesības jebkurā laikā vienpusēji izbeigt Līgumu, par to vismaz 1 (vienu) mēnesi iepriekš rakstiski brīdinot otru Pusi.</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lang w:eastAsia="lv-LV"/>
        </w:rPr>
        <w:t xml:space="preserve">8.2. </w:t>
      </w:r>
      <w:r w:rsidRPr="00A63D8C">
        <w:rPr>
          <w:rFonts w:ascii="Times New Roman" w:hAnsi="Times New Roman" w:cs="Times New Roman"/>
          <w:b w:val="0"/>
        </w:rPr>
        <w:t xml:space="preserve">Jebkurā no gadījumiem, kad Puse atkāpjas no Līguma saskaņā ar Līguma 8.1.punktu, </w:t>
      </w:r>
      <w:r w:rsidRPr="00A63D8C">
        <w:rPr>
          <w:rFonts w:ascii="Times New Roman" w:hAnsi="Times New Roman" w:cs="Times New Roman"/>
        </w:rPr>
        <w:t>Pircējs</w:t>
      </w:r>
      <w:r w:rsidRPr="00A63D8C">
        <w:rPr>
          <w:rFonts w:ascii="Times New Roman" w:hAnsi="Times New Roman" w:cs="Times New Roman"/>
          <w:b w:val="0"/>
        </w:rPr>
        <w:t xml:space="preserve"> apmaksā </w:t>
      </w:r>
      <w:r w:rsidRPr="00A63D8C">
        <w:rPr>
          <w:rFonts w:ascii="Times New Roman" w:hAnsi="Times New Roman" w:cs="Times New Roman"/>
        </w:rPr>
        <w:t>Pārdevēja</w:t>
      </w:r>
      <w:r w:rsidRPr="00A63D8C">
        <w:rPr>
          <w:rFonts w:ascii="Times New Roman" w:hAnsi="Times New Roman" w:cs="Times New Roman"/>
          <w:b w:val="0"/>
        </w:rPr>
        <w:t xml:space="preserve"> izrakstītos rēķinus par saņemto elektroenerģiju līdz Līguma izbeigšanās brīdim.</w:t>
      </w:r>
    </w:p>
    <w:p w:rsidR="00B94BAF" w:rsidRPr="00A63D8C" w:rsidRDefault="00B94BAF" w:rsidP="00B94BAF">
      <w:pPr>
        <w:spacing w:before="120"/>
        <w:jc w:val="both"/>
        <w:rPr>
          <w:rFonts w:ascii="Times New Roman" w:hAnsi="Times New Roman" w:cs="Times New Roman"/>
          <w:b w:val="0"/>
        </w:rPr>
      </w:pPr>
      <w:r w:rsidRPr="00A63D8C">
        <w:rPr>
          <w:rFonts w:ascii="Times New Roman" w:hAnsi="Times New Roman" w:cs="Times New Roman"/>
          <w:b w:val="0"/>
          <w:lang w:eastAsia="lv-LV"/>
        </w:rPr>
        <w:t>8.3.</w:t>
      </w:r>
      <w:r w:rsidRPr="00A63D8C">
        <w:rPr>
          <w:rFonts w:ascii="Times New Roman" w:hAnsi="Times New Roman" w:cs="Times New Roman"/>
          <w:b w:val="0"/>
        </w:rPr>
        <w:t xml:space="preserve"> Līgumu var grozīt, papildināt vai izbeigt, Pusēm vienojoties, kā arī tiesas ceļā Latvijas Republikas normatīvajos aktos paredzētajā kārtībā. Būtiski Līguma grozījumi pieļaujami ievērojot Publiskā iepirkuma likuma 61.pantā noteikto.</w:t>
      </w:r>
    </w:p>
    <w:p w:rsidR="00B94BAF" w:rsidRPr="00A63D8C" w:rsidRDefault="00B94BAF" w:rsidP="00B94BAF">
      <w:pPr>
        <w:ind w:left="1080"/>
        <w:jc w:val="both"/>
        <w:rPr>
          <w:rFonts w:ascii="Times New Roman" w:hAnsi="Times New Roman" w:cs="Times New Roman"/>
          <w:highlight w:val="yellow"/>
        </w:rPr>
      </w:pPr>
    </w:p>
    <w:p w:rsidR="00B94BAF" w:rsidRPr="00A63D8C" w:rsidRDefault="00B94BAF" w:rsidP="00B94BAF">
      <w:pPr>
        <w:autoSpaceDE w:val="0"/>
        <w:autoSpaceDN w:val="0"/>
        <w:adjustRightInd w:val="0"/>
        <w:jc w:val="center"/>
        <w:rPr>
          <w:rFonts w:ascii="Times New Roman" w:hAnsi="Times New Roman" w:cs="Times New Roman"/>
          <w:lang w:eastAsia="lv-LV"/>
        </w:rPr>
      </w:pPr>
      <w:r w:rsidRPr="00A63D8C">
        <w:rPr>
          <w:rFonts w:ascii="Times New Roman" w:hAnsi="Times New Roman" w:cs="Times New Roman"/>
          <w:lang w:eastAsia="lv-LV"/>
        </w:rPr>
        <w:t>9. Vispārējie noteikumi</w:t>
      </w:r>
      <w:proofErr w:type="gramStart"/>
      <w:r w:rsidRPr="00A63D8C">
        <w:rPr>
          <w:rFonts w:ascii="Times New Roman" w:hAnsi="Times New Roman" w:cs="Times New Roman"/>
          <w:lang w:eastAsia="lv-LV"/>
        </w:rPr>
        <w:t xml:space="preserve">  </w:t>
      </w:r>
      <w:proofErr w:type="gramEnd"/>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9.1. Līgums stājas spēkā ar tā parakstīšanas brīdi un ir spēkā lī</w:t>
      </w:r>
      <w:r>
        <w:rPr>
          <w:rFonts w:ascii="Times New Roman" w:hAnsi="Times New Roman" w:cs="Times New Roman"/>
          <w:b w:val="0"/>
          <w:lang w:eastAsia="lv-LV"/>
        </w:rPr>
        <w:t>dz Līguma 2.1.punktā noteiktajam termiņam.</w:t>
      </w:r>
    </w:p>
    <w:p w:rsidR="00B94BAF" w:rsidRPr="00A63D8C" w:rsidRDefault="00B94BAF" w:rsidP="00B94BAF">
      <w:pPr>
        <w:autoSpaceDE w:val="0"/>
        <w:autoSpaceDN w:val="0"/>
        <w:adjustRightInd w:val="0"/>
        <w:spacing w:before="120"/>
        <w:jc w:val="both"/>
        <w:rPr>
          <w:rFonts w:ascii="Times New Roman" w:hAnsi="Times New Roman" w:cs="Times New Roman"/>
          <w:b w:val="0"/>
        </w:rPr>
      </w:pPr>
      <w:r w:rsidRPr="00A63D8C">
        <w:rPr>
          <w:rFonts w:ascii="Times New Roman" w:hAnsi="Times New Roman" w:cs="Times New Roman"/>
          <w:b w:val="0"/>
          <w:lang w:eastAsia="lv-LV"/>
        </w:rPr>
        <w:t xml:space="preserve">9.2. </w:t>
      </w:r>
      <w:r w:rsidRPr="00A63D8C">
        <w:rPr>
          <w:rFonts w:ascii="Times New Roman" w:hAnsi="Times New Roman" w:cs="Times New Roman"/>
          <w:b w:val="0"/>
        </w:rPr>
        <w:t xml:space="preserve">Līguma darbība attiecībā uz kādu konkrētu </w:t>
      </w:r>
      <w:r w:rsidRPr="00A63D8C">
        <w:rPr>
          <w:rFonts w:ascii="Times New Roman" w:hAnsi="Times New Roman" w:cs="Times New Roman"/>
        </w:rPr>
        <w:t>Pircēja</w:t>
      </w:r>
      <w:r w:rsidRPr="00A63D8C">
        <w:rPr>
          <w:rFonts w:ascii="Times New Roman" w:hAnsi="Times New Roman" w:cs="Times New Roman"/>
          <w:b w:val="0"/>
        </w:rPr>
        <w:t xml:space="preserve"> objektu tiek izbeigta, Pusēm rakstiski vienojoties. Par Līguma darbības pārtraukšanu attiecībā uz kādu konkrētu objektu </w:t>
      </w:r>
      <w:r w:rsidRPr="00A63D8C">
        <w:rPr>
          <w:rFonts w:ascii="Times New Roman" w:hAnsi="Times New Roman" w:cs="Times New Roman"/>
        </w:rPr>
        <w:t xml:space="preserve">Pircējs </w:t>
      </w:r>
      <w:r w:rsidRPr="00A63D8C">
        <w:rPr>
          <w:rFonts w:ascii="Times New Roman" w:hAnsi="Times New Roman" w:cs="Times New Roman"/>
          <w:b w:val="0"/>
        </w:rPr>
        <w:t xml:space="preserve">rakstiski informē </w:t>
      </w:r>
      <w:r w:rsidRPr="00A63D8C">
        <w:rPr>
          <w:rFonts w:ascii="Times New Roman" w:hAnsi="Times New Roman" w:cs="Times New Roman"/>
        </w:rPr>
        <w:t>Pārdevēju</w:t>
      </w:r>
      <w:r w:rsidRPr="00A63D8C">
        <w:rPr>
          <w:rFonts w:ascii="Times New Roman" w:hAnsi="Times New Roman" w:cs="Times New Roman"/>
          <w:b w:val="0"/>
        </w:rPr>
        <w:t xml:space="preserve"> vienu mēnesi iepriekš. </w:t>
      </w:r>
    </w:p>
    <w:p w:rsidR="00B94BAF" w:rsidRPr="00A63D8C" w:rsidRDefault="00B94BAF" w:rsidP="00B94BAF">
      <w:pPr>
        <w:autoSpaceDE w:val="0"/>
        <w:autoSpaceDN w:val="0"/>
        <w:adjustRightInd w:val="0"/>
        <w:spacing w:before="120"/>
        <w:jc w:val="both"/>
        <w:rPr>
          <w:rFonts w:ascii="Times New Roman" w:hAnsi="Times New Roman" w:cs="Times New Roman"/>
          <w:b w:val="0"/>
          <w:lang w:eastAsia="lv-LV"/>
        </w:rPr>
      </w:pPr>
      <w:r w:rsidRPr="00A63D8C">
        <w:rPr>
          <w:rFonts w:ascii="Times New Roman" w:hAnsi="Times New Roman" w:cs="Times New Roman"/>
          <w:b w:val="0"/>
          <w:lang w:eastAsia="lv-LV"/>
        </w:rPr>
        <w:t xml:space="preserve">9.3. Līgums sagatavots latviešu valodā 2 (divos) eksemplāros, no kuriem viens eksemplārs atrodas pie </w:t>
      </w:r>
      <w:r w:rsidRPr="00A63D8C">
        <w:rPr>
          <w:rFonts w:ascii="Times New Roman" w:hAnsi="Times New Roman" w:cs="Times New Roman"/>
          <w:lang w:eastAsia="lv-LV"/>
        </w:rPr>
        <w:t>Pircēja</w:t>
      </w:r>
      <w:r w:rsidRPr="00A63D8C">
        <w:rPr>
          <w:rFonts w:ascii="Times New Roman" w:hAnsi="Times New Roman" w:cs="Times New Roman"/>
          <w:b w:val="0"/>
          <w:lang w:eastAsia="lv-LV"/>
        </w:rPr>
        <w:t xml:space="preserve">, bet otrs – pie </w:t>
      </w:r>
      <w:r w:rsidRPr="00A63D8C">
        <w:rPr>
          <w:rFonts w:ascii="Times New Roman" w:hAnsi="Times New Roman" w:cs="Times New Roman"/>
          <w:lang w:eastAsia="lv-LV"/>
        </w:rPr>
        <w:t>Pārdevēja</w:t>
      </w:r>
      <w:r w:rsidRPr="00A63D8C">
        <w:rPr>
          <w:rFonts w:ascii="Times New Roman" w:hAnsi="Times New Roman" w:cs="Times New Roman"/>
          <w:b w:val="0"/>
          <w:lang w:eastAsia="lv-LV"/>
        </w:rPr>
        <w:t>. Abiem Līguma eksemplāriem ir vienāds juridisks spēks.</w:t>
      </w:r>
    </w:p>
    <w:p w:rsidR="00B94BAF" w:rsidRPr="00A63D8C" w:rsidRDefault="00B94BAF" w:rsidP="00B94BAF">
      <w:pPr>
        <w:spacing w:after="160" w:line="259" w:lineRule="auto"/>
        <w:jc w:val="both"/>
        <w:rPr>
          <w:rFonts w:ascii="Times New Roman" w:eastAsia="Calibri" w:hAnsi="Times New Roman" w:cs="Times New Roman"/>
          <w:b w:val="0"/>
          <w:bCs w:val="0"/>
        </w:rPr>
      </w:pPr>
      <w:r w:rsidRPr="00A63D8C">
        <w:rPr>
          <w:rFonts w:ascii="Times New Roman" w:hAnsi="Times New Roman" w:cs="Times New Roman"/>
          <w:b w:val="0"/>
          <w:lang w:eastAsia="lv-LV"/>
        </w:rPr>
        <w:t xml:space="preserve">9.4. </w:t>
      </w:r>
      <w:r w:rsidRPr="00A63D8C">
        <w:rPr>
          <w:rFonts w:ascii="Times New Roman" w:eastAsia="Calibri" w:hAnsi="Times New Roman" w:cs="Times New Roman"/>
          <w:b w:val="0"/>
          <w:bCs w:val="0"/>
        </w:rPr>
        <w:t xml:space="preserve">Atklāta konkursa nolikums, </w:t>
      </w:r>
      <w:r w:rsidRPr="00A63D8C">
        <w:rPr>
          <w:rFonts w:ascii="Times New Roman" w:eastAsia="Calibri" w:hAnsi="Times New Roman" w:cs="Times New Roman"/>
          <w:bCs w:val="0"/>
        </w:rPr>
        <w:t>Pārdevēja</w:t>
      </w:r>
      <w:r w:rsidRPr="00A63D8C">
        <w:rPr>
          <w:rFonts w:ascii="Times New Roman" w:eastAsia="Calibri" w:hAnsi="Times New Roman" w:cs="Times New Roman"/>
          <w:b w:val="0"/>
          <w:bCs w:val="0"/>
        </w:rPr>
        <w:t xml:space="preserve"> iesniegtais piedāvājums un līguma pielikumi ir šā līguma neatņemamas sastāvdaļas.</w:t>
      </w:r>
    </w:p>
    <w:p w:rsidR="00B94BAF" w:rsidRPr="00A63D8C" w:rsidRDefault="00B94BAF" w:rsidP="00B94BAF">
      <w:pPr>
        <w:spacing w:after="160" w:line="259" w:lineRule="auto"/>
        <w:jc w:val="both"/>
        <w:rPr>
          <w:rFonts w:ascii="Times New Roman" w:eastAsia="Calibri" w:hAnsi="Times New Roman" w:cs="Times New Roman"/>
          <w:b w:val="0"/>
          <w:bCs w:val="0"/>
        </w:rPr>
      </w:pPr>
      <w:r w:rsidRPr="00A63D8C">
        <w:rPr>
          <w:rFonts w:ascii="Times New Roman" w:eastAsia="Calibri" w:hAnsi="Times New Roman" w:cs="Times New Roman"/>
          <w:b w:val="0"/>
          <w:bCs w:val="0"/>
        </w:rPr>
        <w:t>9.5. Līgumam tā parakstīšanas brīdī tiek pievienot</w:t>
      </w:r>
      <w:r w:rsidR="00A55386">
        <w:rPr>
          <w:rFonts w:ascii="Times New Roman" w:eastAsia="Calibri" w:hAnsi="Times New Roman" w:cs="Times New Roman"/>
          <w:b w:val="0"/>
          <w:bCs w:val="0"/>
        </w:rPr>
        <w:t>i</w:t>
      </w:r>
      <w:r w:rsidRPr="00A63D8C">
        <w:rPr>
          <w:rFonts w:ascii="Times New Roman" w:eastAsia="Calibri" w:hAnsi="Times New Roman" w:cs="Times New Roman"/>
          <w:b w:val="0"/>
          <w:bCs w:val="0"/>
        </w:rPr>
        <w:t xml:space="preserve"> šādi pielikumi:</w:t>
      </w:r>
    </w:p>
    <w:p w:rsidR="00B94BAF" w:rsidRPr="00A63D8C" w:rsidRDefault="00B94BAF" w:rsidP="00B94BAF">
      <w:pPr>
        <w:jc w:val="both"/>
        <w:rPr>
          <w:rFonts w:ascii="Times New Roman" w:hAnsi="Times New Roman" w:cs="Times New Roman"/>
          <w:b w:val="0"/>
          <w:bCs w:val="0"/>
          <w:lang w:eastAsia="lv-LV"/>
        </w:rPr>
      </w:pPr>
      <w:r w:rsidRPr="00A63D8C">
        <w:rPr>
          <w:rFonts w:ascii="Times New Roman" w:hAnsi="Times New Roman" w:cs="Times New Roman"/>
          <w:b w:val="0"/>
          <w:bCs w:val="0"/>
          <w:lang w:eastAsia="lv-LV"/>
        </w:rPr>
        <w:t xml:space="preserve">   1.pielikums -</w:t>
      </w:r>
      <w:proofErr w:type="gramStart"/>
      <w:r w:rsidRPr="00A63D8C">
        <w:rPr>
          <w:rFonts w:ascii="Times New Roman" w:hAnsi="Times New Roman" w:cs="Times New Roman"/>
          <w:b w:val="0"/>
          <w:bCs w:val="0"/>
          <w:lang w:eastAsia="lv-LV"/>
        </w:rPr>
        <w:t xml:space="preserve">  </w:t>
      </w:r>
      <w:proofErr w:type="gramEnd"/>
      <w:r w:rsidRPr="00A63D8C">
        <w:rPr>
          <w:rFonts w:ascii="Times New Roman" w:hAnsi="Times New Roman" w:cs="Times New Roman"/>
          <w:b w:val="0"/>
          <w:bCs w:val="0"/>
          <w:lang w:eastAsia="lv-LV"/>
        </w:rPr>
        <w:t>Tehniskais piedāvājums uz 3 lpp;</w:t>
      </w:r>
    </w:p>
    <w:p w:rsidR="00B94BAF" w:rsidRPr="00A63D8C" w:rsidRDefault="00B94BAF" w:rsidP="00B94BAF">
      <w:pPr>
        <w:jc w:val="both"/>
        <w:rPr>
          <w:rFonts w:ascii="Times New Roman" w:hAnsi="Times New Roman" w:cs="Times New Roman"/>
          <w:b w:val="0"/>
          <w:bCs w:val="0"/>
          <w:lang w:eastAsia="lv-LV"/>
        </w:rPr>
      </w:pPr>
      <w:r w:rsidRPr="00A63D8C">
        <w:rPr>
          <w:rFonts w:ascii="Times New Roman" w:hAnsi="Times New Roman" w:cs="Times New Roman"/>
          <w:b w:val="0"/>
          <w:bCs w:val="0"/>
          <w:lang w:eastAsia="lv-LV"/>
        </w:rPr>
        <w:t xml:space="preserve">   2.pielikums - Finanšu piedāvājums   uz 2 lpp; </w:t>
      </w:r>
    </w:p>
    <w:p w:rsidR="00B94BAF" w:rsidRPr="00A63D8C" w:rsidRDefault="00B94BAF" w:rsidP="00B94BAF">
      <w:pPr>
        <w:jc w:val="both"/>
        <w:rPr>
          <w:rFonts w:ascii="Times New Roman" w:hAnsi="Times New Roman" w:cs="Times New Roman"/>
          <w:b w:val="0"/>
          <w:bCs w:val="0"/>
          <w:lang w:eastAsia="lv-LV"/>
        </w:rPr>
      </w:pPr>
      <w:r w:rsidRPr="00A63D8C">
        <w:rPr>
          <w:rFonts w:ascii="Times New Roman" w:hAnsi="Times New Roman" w:cs="Times New Roman"/>
          <w:b w:val="0"/>
          <w:bCs w:val="0"/>
          <w:lang w:eastAsia="lv-LV"/>
        </w:rPr>
        <w:t xml:space="preserve">   3.pielikums -</w:t>
      </w:r>
      <w:proofErr w:type="gramStart"/>
      <w:r w:rsidRPr="00A63D8C">
        <w:rPr>
          <w:rFonts w:ascii="Times New Roman" w:hAnsi="Times New Roman" w:cs="Times New Roman"/>
          <w:b w:val="0"/>
          <w:bCs w:val="0"/>
          <w:lang w:eastAsia="lv-LV"/>
        </w:rPr>
        <w:t xml:space="preserve">  </w:t>
      </w:r>
      <w:proofErr w:type="gramEnd"/>
      <w:r w:rsidRPr="00A63D8C">
        <w:rPr>
          <w:rFonts w:ascii="Times New Roman" w:hAnsi="Times New Roman" w:cs="Times New Roman"/>
          <w:b w:val="0"/>
          <w:bCs w:val="0"/>
          <w:lang w:eastAsia="lv-LV"/>
        </w:rPr>
        <w:t>Kvalifikācijas apliecinājums uz</w:t>
      </w:r>
      <w:r>
        <w:rPr>
          <w:rFonts w:ascii="Times New Roman" w:hAnsi="Times New Roman" w:cs="Times New Roman"/>
          <w:b w:val="0"/>
          <w:bCs w:val="0"/>
          <w:lang w:eastAsia="lv-LV"/>
        </w:rPr>
        <w:t xml:space="preserve"> 2</w:t>
      </w:r>
      <w:r w:rsidRPr="00A63D8C">
        <w:rPr>
          <w:rFonts w:ascii="Times New Roman" w:hAnsi="Times New Roman" w:cs="Times New Roman"/>
          <w:b w:val="0"/>
          <w:bCs w:val="0"/>
          <w:lang w:eastAsia="lv-LV"/>
        </w:rPr>
        <w:t xml:space="preserve"> lpp;</w:t>
      </w:r>
    </w:p>
    <w:p w:rsidR="00B94BAF" w:rsidRPr="00A63D8C" w:rsidRDefault="00B94BAF" w:rsidP="00B94BAF">
      <w:pPr>
        <w:jc w:val="both"/>
        <w:rPr>
          <w:rFonts w:ascii="Times New Roman" w:hAnsi="Times New Roman" w:cs="Times New Roman"/>
          <w:b w:val="0"/>
          <w:bCs w:val="0"/>
          <w:lang w:eastAsia="lv-LV"/>
        </w:rPr>
      </w:pPr>
      <w:r w:rsidRPr="00A63D8C">
        <w:rPr>
          <w:rFonts w:ascii="Times New Roman" w:hAnsi="Times New Roman" w:cs="Times New Roman"/>
          <w:b w:val="0"/>
          <w:bCs w:val="0"/>
          <w:lang w:eastAsia="lv-LV"/>
        </w:rPr>
        <w:t xml:space="preserve">   </w:t>
      </w:r>
      <w:r w:rsidRPr="00A63D8C">
        <w:rPr>
          <w:rFonts w:ascii="Times New Roman" w:hAnsi="Times New Roman" w:cs="Times New Roman"/>
          <w:b w:val="0"/>
          <w:bCs w:val="0"/>
          <w:color w:val="FF0000"/>
          <w:lang w:eastAsia="lv-LV"/>
        </w:rPr>
        <w:t xml:space="preserve"> </w:t>
      </w:r>
    </w:p>
    <w:p w:rsidR="00B94BAF" w:rsidRPr="00A63D8C" w:rsidRDefault="00B94BAF" w:rsidP="00B94BAF">
      <w:pPr>
        <w:jc w:val="both"/>
        <w:rPr>
          <w:rFonts w:ascii="Times New Roman" w:hAnsi="Times New Roman" w:cs="Times New Roman"/>
        </w:rPr>
      </w:pPr>
      <w:r w:rsidRPr="00A63D8C">
        <w:rPr>
          <w:rFonts w:ascii="Times New Roman" w:hAnsi="Times New Roman" w:cs="Times New Roman"/>
          <w:color w:val="FF0000"/>
        </w:rPr>
        <w:t xml:space="preserve"> </w:t>
      </w:r>
      <w:r w:rsidRPr="00A63D8C">
        <w:rPr>
          <w:rFonts w:ascii="Times New Roman" w:hAnsi="Times New Roman" w:cs="Times New Roman"/>
          <w:color w:val="FF0000"/>
        </w:rPr>
        <w:tab/>
      </w:r>
      <w:r w:rsidRPr="00A63D8C">
        <w:rPr>
          <w:rFonts w:ascii="Times New Roman" w:hAnsi="Times New Roman" w:cs="Times New Roman"/>
          <w:color w:val="FF0000"/>
        </w:rPr>
        <w:tab/>
      </w:r>
      <w:r w:rsidRPr="00A63D8C">
        <w:rPr>
          <w:rFonts w:ascii="Times New Roman" w:hAnsi="Times New Roman" w:cs="Times New Roman"/>
          <w:color w:val="FF0000"/>
        </w:rPr>
        <w:tab/>
      </w:r>
      <w:r w:rsidRPr="00A63D8C">
        <w:rPr>
          <w:rFonts w:ascii="Times New Roman" w:hAnsi="Times New Roman" w:cs="Times New Roman"/>
          <w:color w:val="FF0000"/>
        </w:rPr>
        <w:tab/>
      </w:r>
      <w:r w:rsidRPr="00A63D8C">
        <w:rPr>
          <w:rFonts w:ascii="Times New Roman" w:hAnsi="Times New Roman" w:cs="Times New Roman"/>
          <w:lang w:eastAsia="lv-LV"/>
        </w:rPr>
        <w:t xml:space="preserve">10. </w:t>
      </w:r>
      <w:r w:rsidRPr="00A63D8C">
        <w:rPr>
          <w:rFonts w:ascii="Times New Roman" w:hAnsi="Times New Roman" w:cs="Times New Roman"/>
        </w:rPr>
        <w:t>Pušu rekvizīti un paraksts</w:t>
      </w:r>
    </w:p>
    <w:p w:rsidR="00B94BAF" w:rsidRPr="00A63D8C" w:rsidRDefault="00B94BAF" w:rsidP="00B94BAF">
      <w:pPr>
        <w:tabs>
          <w:tab w:val="left" w:pos="284"/>
          <w:tab w:val="left" w:pos="480"/>
        </w:tabs>
        <w:suppressAutoHyphens/>
        <w:autoSpaceDN w:val="0"/>
        <w:spacing w:line="360" w:lineRule="auto"/>
        <w:ind w:left="360"/>
        <w:textAlignment w:val="baseline"/>
        <w:rPr>
          <w:rFonts w:ascii="Times New Roman" w:eastAsia="Calibri" w:hAnsi="Times New Roman" w:cs="Times New Roman"/>
          <w:b w:val="0"/>
          <w:bCs w:val="0"/>
        </w:rPr>
      </w:pPr>
      <w:r w:rsidRPr="00A63D8C">
        <w:rPr>
          <w:rFonts w:ascii="Times New Roman" w:hAnsi="Times New Roman" w:cs="Times New Roman"/>
        </w:rPr>
        <w:t xml:space="preserve"> </w:t>
      </w:r>
    </w:p>
    <w:tbl>
      <w:tblPr>
        <w:tblW w:w="9154" w:type="dxa"/>
        <w:tblInd w:w="108" w:type="dxa"/>
        <w:tblCellMar>
          <w:left w:w="10" w:type="dxa"/>
          <w:right w:w="10" w:type="dxa"/>
        </w:tblCellMar>
        <w:tblLook w:val="0000" w:firstRow="0" w:lastRow="0" w:firstColumn="0" w:lastColumn="0" w:noHBand="0" w:noVBand="0"/>
      </w:tblPr>
      <w:tblGrid>
        <w:gridCol w:w="4577"/>
        <w:gridCol w:w="4577"/>
      </w:tblGrid>
      <w:tr w:rsidR="00B94BAF" w:rsidRPr="000F01F7" w:rsidTr="002E5730">
        <w:trPr>
          <w:trHeight w:val="305"/>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Pircējs:</w:t>
            </w: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Tirgotājs:</w:t>
            </w:r>
          </w:p>
        </w:tc>
      </w:tr>
      <w:tr w:rsidR="00B94BAF" w:rsidRPr="005A4DC4" w:rsidTr="002E5730">
        <w:trPr>
          <w:trHeight w:val="332"/>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bCs w:val="0"/>
              </w:rPr>
              <w:t>Rucavas novada dome</w:t>
            </w: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proofErr w:type="spellStart"/>
            <w:r w:rsidRPr="00A63D8C">
              <w:rPr>
                <w:rFonts w:ascii="Times New Roman" w:hAnsi="Times New Roman" w:cs="Times New Roman"/>
                <w:b w:val="0"/>
                <w:sz w:val="22"/>
                <w:szCs w:val="22"/>
              </w:rPr>
              <w:t>Geton</w:t>
            </w:r>
            <w:proofErr w:type="spellEnd"/>
            <w:r w:rsidRPr="00A63D8C">
              <w:rPr>
                <w:rFonts w:ascii="Times New Roman" w:hAnsi="Times New Roman" w:cs="Times New Roman"/>
                <w:b w:val="0"/>
                <w:sz w:val="22"/>
                <w:szCs w:val="22"/>
              </w:rPr>
              <w:t xml:space="preserve"> </w:t>
            </w:r>
            <w:proofErr w:type="spellStart"/>
            <w:r w:rsidRPr="00A63D8C">
              <w:rPr>
                <w:rFonts w:ascii="Times New Roman" w:hAnsi="Times New Roman" w:cs="Times New Roman"/>
                <w:b w:val="0"/>
                <w:sz w:val="22"/>
                <w:szCs w:val="22"/>
              </w:rPr>
              <w:t>Energy</w:t>
            </w:r>
            <w:proofErr w:type="spellEnd"/>
            <w:r w:rsidRPr="00A63D8C">
              <w:rPr>
                <w:rFonts w:ascii="Times New Roman" w:hAnsi="Times New Roman" w:cs="Times New Roman"/>
                <w:b w:val="0"/>
                <w:sz w:val="22"/>
                <w:szCs w:val="22"/>
              </w:rPr>
              <w:t xml:space="preserve"> SIA</w:t>
            </w:r>
          </w:p>
        </w:tc>
      </w:tr>
      <w:tr w:rsidR="00B94BAF" w:rsidRPr="005A4DC4" w:rsidTr="002E5730">
        <w:trPr>
          <w:trHeight w:val="554"/>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bCs w:val="0"/>
              </w:rPr>
              <w:t>90000059230</w:t>
            </w:r>
          </w:p>
          <w:p w:rsidR="00B94BAF" w:rsidRPr="00A63D8C" w:rsidRDefault="00B94BAF" w:rsidP="002E5730">
            <w:pPr>
              <w:jc w:val="center"/>
              <w:rPr>
                <w:rFonts w:ascii="Times New Roman" w:hAnsi="Times New Roman" w:cs="Times New Roman"/>
                <w:b w:val="0"/>
                <w:sz w:val="22"/>
                <w:szCs w:val="22"/>
              </w:rPr>
            </w:pP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40103642991</w:t>
            </w:r>
          </w:p>
          <w:p w:rsidR="00B94BAF" w:rsidRPr="00A63D8C" w:rsidRDefault="00B94BAF" w:rsidP="002E5730">
            <w:pPr>
              <w:jc w:val="center"/>
              <w:rPr>
                <w:rFonts w:ascii="Times New Roman" w:hAnsi="Times New Roman" w:cs="Times New Roman"/>
                <w:b w:val="0"/>
                <w:sz w:val="22"/>
                <w:szCs w:val="22"/>
              </w:rPr>
            </w:pPr>
          </w:p>
        </w:tc>
      </w:tr>
      <w:tr w:rsidR="00B94BAF" w:rsidRPr="005A4DC4" w:rsidTr="002E5730">
        <w:trPr>
          <w:trHeight w:val="554"/>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816224">
              <w:rPr>
                <w:rFonts w:ascii="Times New Roman" w:hAnsi="Times New Roman" w:cs="Times New Roman"/>
                <w:b w:val="0"/>
                <w:sz w:val="22"/>
                <w:szCs w:val="22"/>
              </w:rPr>
              <w:t>"Pagastmāja", Rucava, Rucavas pag., Rucavas nov., LV-3477</w:t>
            </w: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Adrese:</w:t>
            </w:r>
          </w:p>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Dārzciema 60, Rīga, LV-1073</w:t>
            </w:r>
          </w:p>
        </w:tc>
      </w:tr>
      <w:tr w:rsidR="00B94BAF" w:rsidRPr="005A4DC4" w:rsidTr="002E5730">
        <w:trPr>
          <w:trHeight w:val="611"/>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Bankas konta numurs:</w:t>
            </w:r>
          </w:p>
          <w:p w:rsidR="00B94BAF" w:rsidRPr="00A63D8C" w:rsidRDefault="00B94BAF" w:rsidP="002E5730">
            <w:pPr>
              <w:jc w:val="center"/>
              <w:rPr>
                <w:rFonts w:ascii="Times New Roman" w:hAnsi="Times New Roman" w:cs="Times New Roman"/>
                <w:b w:val="0"/>
                <w:sz w:val="22"/>
                <w:szCs w:val="22"/>
              </w:rPr>
            </w:pPr>
            <w:r w:rsidRPr="00816224">
              <w:rPr>
                <w:rFonts w:ascii="Times New Roman" w:hAnsi="Times New Roman" w:cs="Times New Roman"/>
                <w:b w:val="0"/>
                <w:sz w:val="22"/>
                <w:szCs w:val="22"/>
              </w:rPr>
              <w:t>LV30HABA0551019765652</w:t>
            </w: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4BAF" w:rsidRPr="00A63D8C" w:rsidRDefault="00B94BAF" w:rsidP="002E5730">
            <w:pPr>
              <w:jc w:val="center"/>
              <w:rPr>
                <w:rFonts w:ascii="Times New Roman" w:hAnsi="Times New Roman" w:cs="Times New Roman"/>
                <w:b w:val="0"/>
                <w:sz w:val="22"/>
                <w:szCs w:val="22"/>
              </w:rPr>
            </w:pPr>
            <w:r w:rsidRPr="00A63D8C">
              <w:rPr>
                <w:rFonts w:ascii="Times New Roman" w:hAnsi="Times New Roman" w:cs="Times New Roman"/>
                <w:b w:val="0"/>
                <w:sz w:val="22"/>
                <w:szCs w:val="22"/>
              </w:rPr>
              <w:t>Bankas konta numurs:</w:t>
            </w:r>
          </w:p>
          <w:p w:rsidR="00B94BAF" w:rsidRPr="00A63D8C" w:rsidRDefault="00CF2829" w:rsidP="002E5730">
            <w:pPr>
              <w:jc w:val="center"/>
              <w:rPr>
                <w:rFonts w:ascii="Times New Roman" w:hAnsi="Times New Roman" w:cs="Times New Roman"/>
                <w:b w:val="0"/>
                <w:sz w:val="22"/>
                <w:szCs w:val="22"/>
              </w:rPr>
            </w:pPr>
            <w:r>
              <w:rPr>
                <w:rFonts w:ascii="Times New Roman" w:hAnsi="Times New Roman" w:cs="Times New Roman"/>
                <w:b w:val="0"/>
                <w:sz w:val="22"/>
                <w:szCs w:val="22"/>
              </w:rPr>
              <w:t xml:space="preserve"> </w:t>
            </w:r>
            <w:proofErr w:type="spellStart"/>
            <w:r>
              <w:rPr>
                <w:rFonts w:ascii="Times New Roman" w:hAnsi="Times New Roman" w:cs="Times New Roman"/>
                <w:b w:val="0"/>
                <w:sz w:val="22"/>
                <w:szCs w:val="22"/>
              </w:rPr>
              <w:t>xxxxxxxxxxxxxx</w:t>
            </w:r>
            <w:bookmarkStart w:id="2" w:name="_GoBack"/>
            <w:bookmarkEnd w:id="2"/>
            <w:proofErr w:type="spellEnd"/>
          </w:p>
        </w:tc>
      </w:tr>
      <w:tr w:rsidR="00B94BAF" w:rsidRPr="00635896" w:rsidTr="002E5730">
        <w:trPr>
          <w:trHeight w:val="839"/>
        </w:trPr>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BAF" w:rsidRPr="00A63D8C" w:rsidRDefault="00B94BAF" w:rsidP="002E5730">
            <w:pPr>
              <w:spacing w:line="276" w:lineRule="auto"/>
              <w:rPr>
                <w:rFonts w:ascii="Times New Roman" w:hAnsi="Times New Roman" w:cs="Times New Roman"/>
                <w:b w:val="0"/>
              </w:rPr>
            </w:pPr>
            <w:r w:rsidRPr="00A63D8C">
              <w:rPr>
                <w:rFonts w:ascii="Times New Roman" w:hAnsi="Times New Roman" w:cs="Times New Roman"/>
                <w:b w:val="0"/>
              </w:rPr>
              <w:t>Paraksts:</w:t>
            </w:r>
          </w:p>
          <w:p w:rsidR="00B94BAF" w:rsidRDefault="00B94BAF" w:rsidP="002E5730">
            <w:pPr>
              <w:spacing w:line="276" w:lineRule="auto"/>
              <w:rPr>
                <w:rFonts w:ascii="Times New Roman" w:hAnsi="Times New Roman" w:cs="Times New Roman"/>
                <w:b w:val="0"/>
              </w:rPr>
            </w:pPr>
          </w:p>
          <w:p w:rsidR="00B94BAF" w:rsidRPr="00A63D8C" w:rsidRDefault="00B94BAF" w:rsidP="002E5730">
            <w:pPr>
              <w:spacing w:line="276" w:lineRule="auto"/>
              <w:rPr>
                <w:rFonts w:ascii="Times New Roman" w:hAnsi="Times New Roman" w:cs="Times New Roman"/>
                <w:b w:val="0"/>
              </w:rPr>
            </w:pPr>
            <w:r>
              <w:rPr>
                <w:rFonts w:ascii="Times New Roman" w:hAnsi="Times New Roman" w:cs="Times New Roman"/>
                <w:b w:val="0"/>
              </w:rPr>
              <w:t>_____________</w:t>
            </w:r>
            <w:r w:rsidRPr="00A63D8C">
              <w:rPr>
                <w:rFonts w:ascii="Times New Roman" w:hAnsi="Times New Roman" w:cs="Times New Roman"/>
                <w:b w:val="0"/>
              </w:rPr>
              <w:t>______________</w:t>
            </w:r>
          </w:p>
          <w:p w:rsidR="00B94BAF" w:rsidRDefault="00B94BAF" w:rsidP="002E5730">
            <w:pPr>
              <w:spacing w:line="276" w:lineRule="auto"/>
              <w:rPr>
                <w:rFonts w:ascii="Times New Roman" w:hAnsi="Times New Roman" w:cs="Times New Roman"/>
                <w:b w:val="0"/>
              </w:rPr>
            </w:pPr>
            <w:r>
              <w:rPr>
                <w:rFonts w:ascii="Times New Roman" w:hAnsi="Times New Roman" w:cs="Times New Roman"/>
                <w:b w:val="0"/>
              </w:rPr>
              <w:t>Jānis Veits</w:t>
            </w:r>
          </w:p>
          <w:p w:rsidR="00B94BAF" w:rsidRPr="00A63D8C" w:rsidRDefault="00B94BAF" w:rsidP="002E5730">
            <w:pPr>
              <w:spacing w:line="276" w:lineRule="auto"/>
              <w:rPr>
                <w:rFonts w:ascii="Times New Roman" w:hAnsi="Times New Roman" w:cs="Times New Roman"/>
                <w:b w:val="0"/>
              </w:rPr>
            </w:pPr>
            <w:r>
              <w:rPr>
                <w:rFonts w:ascii="Times New Roman" w:hAnsi="Times New Roman" w:cs="Times New Roman"/>
                <w:b w:val="0"/>
              </w:rPr>
              <w:t>Priekšsēdētājs</w:t>
            </w:r>
          </w:p>
        </w:tc>
        <w:tc>
          <w:tcPr>
            <w:tcW w:w="45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BAF" w:rsidRPr="00A63D8C" w:rsidRDefault="00B94BAF" w:rsidP="002E5730">
            <w:pPr>
              <w:spacing w:line="276" w:lineRule="auto"/>
              <w:rPr>
                <w:rFonts w:ascii="Times New Roman" w:hAnsi="Times New Roman" w:cs="Times New Roman"/>
                <w:b w:val="0"/>
              </w:rPr>
            </w:pPr>
            <w:r w:rsidRPr="00A63D8C">
              <w:rPr>
                <w:rFonts w:ascii="Times New Roman" w:hAnsi="Times New Roman" w:cs="Times New Roman"/>
                <w:b w:val="0"/>
              </w:rPr>
              <w:t>Paraksts:</w:t>
            </w:r>
          </w:p>
          <w:p w:rsidR="00B94BAF" w:rsidRPr="00A63D8C" w:rsidRDefault="00B94BAF" w:rsidP="002E5730">
            <w:pPr>
              <w:spacing w:line="276" w:lineRule="auto"/>
              <w:rPr>
                <w:rFonts w:ascii="Times New Roman" w:hAnsi="Times New Roman" w:cs="Times New Roman"/>
                <w:b w:val="0"/>
              </w:rPr>
            </w:pPr>
          </w:p>
          <w:p w:rsidR="004D5AD6" w:rsidRDefault="004D5AD6" w:rsidP="002E5730">
            <w:pPr>
              <w:spacing w:line="276" w:lineRule="auto"/>
              <w:rPr>
                <w:rFonts w:ascii="Times New Roman" w:hAnsi="Times New Roman" w:cs="Times New Roman"/>
                <w:b w:val="0"/>
                <w:bCs w:val="0"/>
              </w:rPr>
            </w:pPr>
            <w:r>
              <w:rPr>
                <w:rFonts w:ascii="Times New Roman" w:hAnsi="Times New Roman" w:cs="Times New Roman"/>
                <w:b w:val="0"/>
                <w:bCs w:val="0"/>
              </w:rPr>
              <w:t>_______________________</w:t>
            </w:r>
          </w:p>
          <w:p w:rsidR="00B94BAF" w:rsidRDefault="004D5AD6" w:rsidP="002E5730">
            <w:pPr>
              <w:spacing w:line="276" w:lineRule="auto"/>
              <w:rPr>
                <w:rFonts w:ascii="Times New Roman" w:hAnsi="Times New Roman" w:cs="Times New Roman"/>
                <w:b w:val="0"/>
              </w:rPr>
            </w:pPr>
            <w:r w:rsidRPr="00A63D8C">
              <w:rPr>
                <w:rFonts w:ascii="Times New Roman" w:hAnsi="Times New Roman" w:cs="Times New Roman"/>
                <w:b w:val="0"/>
                <w:bCs w:val="0"/>
              </w:rPr>
              <w:t xml:space="preserve"> Kri</w:t>
            </w:r>
            <w:r>
              <w:rPr>
                <w:rFonts w:ascii="Times New Roman" w:hAnsi="Times New Roman" w:cs="Times New Roman"/>
                <w:b w:val="0"/>
                <w:bCs w:val="0"/>
              </w:rPr>
              <w:t>staps Muzikants</w:t>
            </w:r>
          </w:p>
          <w:p w:rsidR="00B94BAF" w:rsidRPr="00A63D8C" w:rsidRDefault="004D5AD6" w:rsidP="002E5730">
            <w:pPr>
              <w:spacing w:line="276" w:lineRule="auto"/>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bCs w:val="0"/>
              </w:rPr>
              <w:t>Pārdošanas vadītājs</w:t>
            </w:r>
          </w:p>
        </w:tc>
      </w:tr>
    </w:tbl>
    <w:p w:rsidR="00B94BAF" w:rsidRDefault="00B94BAF" w:rsidP="00B94BAF">
      <w:pPr>
        <w:rPr>
          <w:rFonts w:ascii="Times New Roman" w:eastAsia="Calibri" w:hAnsi="Times New Roman" w:cs="Times New Roman"/>
          <w:b w:val="0"/>
          <w:bCs w:val="0"/>
        </w:rPr>
      </w:pPr>
    </w:p>
    <w:p w:rsidR="00B94BAF" w:rsidRDefault="00B94BAF" w:rsidP="00B94BAF">
      <w:pPr>
        <w:rPr>
          <w:rFonts w:ascii="Times New Roman" w:eastAsia="Calibri" w:hAnsi="Times New Roman" w:cs="Times New Roman"/>
          <w:b w:val="0"/>
          <w:bCs w:val="0"/>
        </w:rPr>
      </w:pPr>
      <w:r>
        <w:rPr>
          <w:rFonts w:ascii="Times New Roman" w:eastAsia="Calibri" w:hAnsi="Times New Roman" w:cs="Times New Roman"/>
          <w:b w:val="0"/>
          <w:bCs w:val="0"/>
        </w:rPr>
        <w:br w:type="page"/>
      </w:r>
    </w:p>
    <w:p w:rsidR="00B94BAF" w:rsidRPr="00A63D8C" w:rsidRDefault="00B94BAF" w:rsidP="00B94BAF">
      <w:pPr>
        <w:rPr>
          <w:rFonts w:ascii="Times New Roman" w:eastAsia="Calibri" w:hAnsi="Times New Roman" w:cs="Times New Roman"/>
          <w:b w:val="0"/>
          <w:bCs w:val="0"/>
        </w:rPr>
      </w:pPr>
    </w:p>
    <w:p w:rsidR="00B94BAF" w:rsidRPr="00A63D8C" w:rsidRDefault="006D749E" w:rsidP="00B94BAF">
      <w:pPr>
        <w:pStyle w:val="ListParagraph"/>
        <w:widowControl w:val="0"/>
        <w:numPr>
          <w:ilvl w:val="0"/>
          <w:numId w:val="35"/>
        </w:numPr>
        <w:autoSpaceDE w:val="0"/>
        <w:autoSpaceDN w:val="0"/>
        <w:adjustRightInd w:val="0"/>
        <w:ind w:right="82"/>
        <w:jc w:val="right"/>
        <w:rPr>
          <w:rFonts w:ascii="Times New Roman" w:hAnsi="Times New Roman" w:cs="Times New Roman"/>
          <w:b/>
          <w:bCs/>
        </w:rPr>
      </w:pPr>
      <w:r>
        <w:rPr>
          <w:rFonts w:ascii="Times New Roman" w:hAnsi="Times New Roman" w:cs="Times New Roman"/>
          <w:b/>
          <w:bCs/>
        </w:rPr>
        <w:t>Pielikums 12</w:t>
      </w:r>
      <w:r w:rsidR="00B94BAF" w:rsidRPr="00A63D8C">
        <w:rPr>
          <w:rFonts w:ascii="Times New Roman" w:hAnsi="Times New Roman" w:cs="Times New Roman"/>
          <w:b/>
          <w:bCs/>
        </w:rPr>
        <w:t xml:space="preserve">.04.2018. līgumam starp </w:t>
      </w:r>
    </w:p>
    <w:p w:rsidR="00B94BAF" w:rsidRPr="00A63D8C" w:rsidRDefault="00B94BAF" w:rsidP="00B94BAF">
      <w:pPr>
        <w:pStyle w:val="ListParagraph"/>
        <w:widowControl w:val="0"/>
        <w:autoSpaceDE w:val="0"/>
        <w:autoSpaceDN w:val="0"/>
        <w:adjustRightInd w:val="0"/>
        <w:ind w:left="1505" w:right="82" w:firstLine="0"/>
        <w:jc w:val="right"/>
        <w:rPr>
          <w:rFonts w:ascii="Times New Roman" w:hAnsi="Times New Roman" w:cs="Times New Roman"/>
          <w:b/>
          <w:bCs/>
        </w:rPr>
      </w:pPr>
      <w:r w:rsidRPr="00A63D8C">
        <w:rPr>
          <w:rFonts w:ascii="Times New Roman" w:hAnsi="Times New Roman" w:cs="Times New Roman"/>
          <w:b/>
          <w:bCs/>
        </w:rPr>
        <w:t xml:space="preserve">Rucavas novada dome un </w:t>
      </w:r>
      <w:proofErr w:type="spellStart"/>
      <w:r w:rsidRPr="00A63D8C">
        <w:rPr>
          <w:rFonts w:ascii="Times New Roman" w:hAnsi="Times New Roman" w:cs="Times New Roman"/>
          <w:b/>
          <w:bCs/>
        </w:rPr>
        <w:t>Geton</w:t>
      </w:r>
      <w:proofErr w:type="spellEnd"/>
      <w:r w:rsidRPr="00A63D8C">
        <w:rPr>
          <w:rFonts w:ascii="Times New Roman" w:hAnsi="Times New Roman" w:cs="Times New Roman"/>
          <w:b/>
          <w:bCs/>
        </w:rPr>
        <w:t xml:space="preserve"> </w:t>
      </w:r>
      <w:proofErr w:type="spellStart"/>
      <w:r w:rsidRPr="00A63D8C">
        <w:rPr>
          <w:rFonts w:ascii="Times New Roman" w:hAnsi="Times New Roman" w:cs="Times New Roman"/>
          <w:b/>
          <w:bCs/>
        </w:rPr>
        <w:t>Energy</w:t>
      </w:r>
      <w:proofErr w:type="spellEnd"/>
      <w:r w:rsidRPr="00A63D8C">
        <w:rPr>
          <w:rFonts w:ascii="Times New Roman" w:hAnsi="Times New Roman" w:cs="Times New Roman"/>
          <w:b/>
          <w:bCs/>
        </w:rPr>
        <w:t xml:space="preserve"> SIA</w:t>
      </w:r>
    </w:p>
    <w:p w:rsidR="00B94BAF" w:rsidRPr="00A63D8C" w:rsidRDefault="00B94BAF" w:rsidP="00B94BAF">
      <w:pPr>
        <w:pStyle w:val="ListParagraph"/>
        <w:widowControl w:val="0"/>
        <w:autoSpaceDE w:val="0"/>
        <w:autoSpaceDN w:val="0"/>
        <w:adjustRightInd w:val="0"/>
        <w:ind w:right="82"/>
        <w:jc w:val="center"/>
        <w:rPr>
          <w:rFonts w:ascii="Times New Roman" w:hAnsi="Times New Roman" w:cs="Times New Roman"/>
          <w:b/>
          <w:bCs/>
          <w:sz w:val="28"/>
          <w:lang w:eastAsia="lv-LV"/>
        </w:rPr>
      </w:pPr>
    </w:p>
    <w:p w:rsidR="00B94BAF" w:rsidRPr="00A63D8C" w:rsidRDefault="00B94BAF" w:rsidP="00B94BAF">
      <w:pPr>
        <w:pStyle w:val="ListParagraph"/>
        <w:widowControl w:val="0"/>
        <w:autoSpaceDE w:val="0"/>
        <w:autoSpaceDN w:val="0"/>
        <w:adjustRightInd w:val="0"/>
        <w:ind w:right="82"/>
        <w:jc w:val="center"/>
        <w:rPr>
          <w:rFonts w:ascii="Times New Roman" w:hAnsi="Times New Roman" w:cs="Times New Roman"/>
          <w:b/>
          <w:bCs/>
          <w:sz w:val="28"/>
          <w:lang w:eastAsia="lv-LV"/>
        </w:rPr>
      </w:pPr>
      <w:r w:rsidRPr="00A63D8C">
        <w:rPr>
          <w:rFonts w:ascii="Times New Roman" w:hAnsi="Times New Roman" w:cs="Times New Roman"/>
          <w:b/>
          <w:bCs/>
          <w:sz w:val="28"/>
          <w:lang w:eastAsia="lv-LV"/>
        </w:rPr>
        <w:t>Tehniskais piedāvājums</w:t>
      </w:r>
    </w:p>
    <w:p w:rsidR="00B94BAF" w:rsidRPr="00A63D8C" w:rsidRDefault="00B94BAF" w:rsidP="00B94BAF">
      <w:pPr>
        <w:pStyle w:val="ListParagraph"/>
        <w:widowControl w:val="0"/>
        <w:autoSpaceDE w:val="0"/>
        <w:autoSpaceDN w:val="0"/>
        <w:adjustRightInd w:val="0"/>
        <w:ind w:right="82"/>
        <w:jc w:val="center"/>
        <w:rPr>
          <w:rFonts w:ascii="Times New Roman" w:hAnsi="Times New Roman" w:cs="Times New Roman"/>
          <w:bCs/>
          <w:i/>
          <w:iCs/>
        </w:rPr>
      </w:pPr>
    </w:p>
    <w:p w:rsidR="00B94BAF" w:rsidRPr="00A63D8C" w:rsidRDefault="00B94BAF" w:rsidP="00B94BAF">
      <w:pPr>
        <w:tabs>
          <w:tab w:val="left" w:pos="3240"/>
        </w:tabs>
        <w:jc w:val="both"/>
        <w:rPr>
          <w:rFonts w:ascii="Times New Roman" w:hAnsi="Times New Roman" w:cs="Times New Roman"/>
          <w:b w:val="0"/>
          <w:bCs w:val="0"/>
          <w:sz w:val="22"/>
          <w:szCs w:val="22"/>
        </w:rPr>
      </w:pPr>
      <w:r w:rsidRPr="00A63D8C">
        <w:rPr>
          <w:rFonts w:ascii="Times New Roman" w:hAnsi="Times New Roman" w:cs="Times New Roman"/>
          <w:b w:val="0"/>
          <w:sz w:val="22"/>
          <w:szCs w:val="22"/>
          <w:lang w:eastAsia="ar-SA"/>
        </w:rPr>
        <w:t>“</w:t>
      </w:r>
      <w:proofErr w:type="spellStart"/>
      <w:r w:rsidRPr="00A63D8C">
        <w:rPr>
          <w:rFonts w:ascii="Times New Roman" w:hAnsi="Times New Roman" w:cs="Times New Roman"/>
          <w:b w:val="0"/>
          <w:sz w:val="22"/>
          <w:szCs w:val="22"/>
          <w:lang w:eastAsia="ar-SA"/>
        </w:rPr>
        <w:t>Geton</w:t>
      </w:r>
      <w:proofErr w:type="spellEnd"/>
      <w:r w:rsidRPr="00A63D8C">
        <w:rPr>
          <w:rFonts w:ascii="Times New Roman" w:hAnsi="Times New Roman" w:cs="Times New Roman"/>
          <w:b w:val="0"/>
          <w:sz w:val="22"/>
          <w:szCs w:val="22"/>
          <w:lang w:eastAsia="ar-SA"/>
        </w:rPr>
        <w:t xml:space="preserve"> </w:t>
      </w:r>
      <w:proofErr w:type="spellStart"/>
      <w:r w:rsidRPr="00A63D8C">
        <w:rPr>
          <w:rFonts w:ascii="Times New Roman" w:hAnsi="Times New Roman" w:cs="Times New Roman"/>
          <w:b w:val="0"/>
          <w:sz w:val="22"/>
          <w:szCs w:val="22"/>
          <w:lang w:eastAsia="ar-SA"/>
        </w:rPr>
        <w:t>Energy</w:t>
      </w:r>
      <w:proofErr w:type="spellEnd"/>
      <w:r w:rsidRPr="00A63D8C">
        <w:rPr>
          <w:rFonts w:ascii="Times New Roman" w:hAnsi="Times New Roman" w:cs="Times New Roman"/>
          <w:b w:val="0"/>
          <w:sz w:val="22"/>
          <w:szCs w:val="22"/>
          <w:lang w:eastAsia="ar-SA"/>
        </w:rPr>
        <w:t>” SIA, 40103642991</w:t>
      </w:r>
      <w:r w:rsidRPr="00A63D8C">
        <w:rPr>
          <w:rFonts w:ascii="Times New Roman" w:hAnsi="Times New Roman" w:cs="Times New Roman"/>
          <w:b w:val="0"/>
          <w:sz w:val="22"/>
          <w:szCs w:val="22"/>
        </w:rPr>
        <w:t xml:space="preserve"> atklāta </w:t>
      </w:r>
      <w:r w:rsidRPr="00A63D8C">
        <w:rPr>
          <w:rFonts w:ascii="Times New Roman" w:hAnsi="Times New Roman" w:cs="Times New Roman"/>
          <w:b w:val="0"/>
          <w:w w:val="99"/>
          <w:sz w:val="22"/>
          <w:szCs w:val="22"/>
        </w:rPr>
        <w:t>k</w:t>
      </w:r>
      <w:r w:rsidRPr="00A63D8C">
        <w:rPr>
          <w:rFonts w:ascii="Times New Roman" w:hAnsi="Times New Roman" w:cs="Times New Roman"/>
          <w:b w:val="0"/>
          <w:sz w:val="22"/>
          <w:szCs w:val="22"/>
        </w:rPr>
        <w:t>onk</w:t>
      </w:r>
      <w:r w:rsidRPr="00A63D8C">
        <w:rPr>
          <w:rFonts w:ascii="Times New Roman" w:hAnsi="Times New Roman" w:cs="Times New Roman"/>
          <w:b w:val="0"/>
          <w:spacing w:val="2"/>
          <w:sz w:val="22"/>
          <w:szCs w:val="22"/>
        </w:rPr>
        <w:t>u</w:t>
      </w:r>
      <w:r w:rsidRPr="00A63D8C">
        <w:rPr>
          <w:rFonts w:ascii="Times New Roman" w:hAnsi="Times New Roman" w:cs="Times New Roman"/>
          <w:b w:val="0"/>
          <w:w w:val="99"/>
          <w:sz w:val="22"/>
          <w:szCs w:val="22"/>
        </w:rPr>
        <w:t>rs</w:t>
      </w:r>
      <w:r w:rsidRPr="00A63D8C">
        <w:rPr>
          <w:rFonts w:ascii="Times New Roman" w:hAnsi="Times New Roman" w:cs="Times New Roman"/>
          <w:b w:val="0"/>
          <w:sz w:val="22"/>
          <w:szCs w:val="22"/>
        </w:rPr>
        <w:t>a</w:t>
      </w:r>
      <w:r w:rsidRPr="00A63D8C">
        <w:rPr>
          <w:rFonts w:ascii="Times New Roman" w:hAnsi="Times New Roman" w:cs="Times New Roman"/>
          <w:b w:val="0"/>
          <w:iCs/>
          <w:sz w:val="22"/>
          <w:szCs w:val="22"/>
          <w:lang w:eastAsia="ar-SA"/>
        </w:rPr>
        <w:t xml:space="preserve"> </w:t>
      </w:r>
      <w:r w:rsidRPr="00A63D8C">
        <w:rPr>
          <w:rFonts w:ascii="Times New Roman" w:hAnsi="Times New Roman" w:cs="Times New Roman"/>
          <w:b w:val="0"/>
          <w:sz w:val="22"/>
          <w:szCs w:val="22"/>
        </w:rPr>
        <w:t>„Elektroenerģijas piegāde Rucavas novada pašvaldības vajadzībām” (Iepirkuma identifikācijas Nr. RND/2018/01)</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ietvaros, piedāvā piegādāt elektroenerģiju, atbilstoši Tehniskai specifikācijai:</w:t>
      </w:r>
    </w:p>
    <w:p w:rsidR="00B94BAF" w:rsidRPr="00A63D8C" w:rsidRDefault="00B94BAF" w:rsidP="00B94BAF">
      <w:pPr>
        <w:rPr>
          <w:rFonts w:ascii="Times New Roman" w:hAnsi="Times New Roman" w:cs="Times New Roman"/>
          <w:b w:val="0"/>
          <w:lang w:eastAsia="lv-LV"/>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85"/>
        <w:gridCol w:w="113"/>
        <w:gridCol w:w="2581"/>
        <w:gridCol w:w="1417"/>
        <w:gridCol w:w="992"/>
        <w:gridCol w:w="851"/>
        <w:gridCol w:w="850"/>
        <w:gridCol w:w="1276"/>
      </w:tblGrid>
      <w:tr w:rsidR="00B94BAF" w:rsidRPr="00A63D8C" w:rsidTr="002E5730">
        <w:trPr>
          <w:trHeight w:val="1275"/>
        </w:trPr>
        <w:tc>
          <w:tcPr>
            <w:tcW w:w="503"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proofErr w:type="spellStart"/>
            <w:r w:rsidRPr="00A63D8C">
              <w:rPr>
                <w:rFonts w:ascii="Times New Roman" w:hAnsi="Times New Roman" w:cs="Times New Roman"/>
                <w:b w:val="0"/>
                <w:sz w:val="22"/>
                <w:szCs w:val="22"/>
                <w:lang w:eastAsia="lv-LV"/>
              </w:rPr>
              <w:t>Nr.p.k</w:t>
            </w:r>
            <w:proofErr w:type="spellEnd"/>
            <w:r w:rsidRPr="00A63D8C">
              <w:rPr>
                <w:rFonts w:ascii="Times New Roman" w:hAnsi="Times New Roman" w:cs="Times New Roman"/>
                <w:b w:val="0"/>
                <w:sz w:val="22"/>
                <w:szCs w:val="22"/>
                <w:lang w:eastAsia="lv-LV"/>
              </w:rPr>
              <w:t>.</w:t>
            </w:r>
          </w:p>
        </w:tc>
        <w:tc>
          <w:tcPr>
            <w:tcW w:w="1985"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Objekta nosaukums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Objekta pilna adrese</w:t>
            </w:r>
          </w:p>
        </w:tc>
        <w:tc>
          <w:tcPr>
            <w:tcW w:w="1417"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Ievada aizsardzības automāta strāvas lielums (A)</w:t>
            </w:r>
          </w:p>
        </w:tc>
        <w:tc>
          <w:tcPr>
            <w:tcW w:w="992"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Atļautā slodze (kW)</w:t>
            </w:r>
          </w:p>
        </w:tc>
        <w:tc>
          <w:tcPr>
            <w:tcW w:w="851"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Fāžu skaits</w:t>
            </w:r>
          </w:p>
        </w:tc>
        <w:tc>
          <w:tcPr>
            <w:tcW w:w="850"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Tarifs</w:t>
            </w:r>
          </w:p>
        </w:tc>
        <w:tc>
          <w:tcPr>
            <w:tcW w:w="1276" w:type="dxa"/>
            <w:tcBorders>
              <w:top w:val="single" w:sz="4" w:space="0" w:color="auto"/>
              <w:left w:val="single" w:sz="4" w:space="0" w:color="auto"/>
              <w:bottom w:val="single" w:sz="4" w:space="0" w:color="auto"/>
              <w:right w:val="single" w:sz="4" w:space="0" w:color="auto"/>
            </w:tcBorders>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Vidējais</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patēriņš gadā (kWh)</w:t>
            </w:r>
          </w:p>
        </w:tc>
      </w:tr>
      <w:tr w:rsidR="00B94BAF" w:rsidRPr="00A63D8C" w:rsidTr="002E5730">
        <w:trPr>
          <w:trHeight w:val="403"/>
        </w:trPr>
        <w:tc>
          <w:tcPr>
            <w:tcW w:w="10568" w:type="dxa"/>
            <w:gridSpan w:val="9"/>
            <w:tcBorders>
              <w:top w:val="single" w:sz="4" w:space="0" w:color="auto"/>
              <w:left w:val="single" w:sz="4" w:space="0" w:color="auto"/>
              <w:bottom w:val="single" w:sz="4" w:space="0" w:color="auto"/>
              <w:right w:val="single" w:sz="4" w:space="0" w:color="auto"/>
            </w:tcBorders>
            <w:shd w:val="clear" w:color="auto" w:fill="7F7F7F"/>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Rucavas novada dome – iestāžu plānotais elektroenerģijas patēriņš 12 mēnešiem</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KATLU MĀJA</w:t>
            </w:r>
            <w:proofErr w:type="gramStart"/>
            <w:r w:rsidRPr="00A63D8C">
              <w:rPr>
                <w:rFonts w:ascii="Times New Roman" w:hAnsi="Times New Roman" w:cs="Times New Roman"/>
                <w:b w:val="0"/>
                <w:sz w:val="22"/>
                <w:szCs w:val="22"/>
                <w:lang w:eastAsia="lv-LV"/>
              </w:rPr>
              <w:t xml:space="preserve">  </w:t>
            </w:r>
            <w:proofErr w:type="gramEnd"/>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‘’Sudrabi’’,</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 xml:space="preserve">Rucava, Rucavas pagasts, Rucavas novads </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900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CENTRA APGAISMOJUMS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‘’Centra dzirnavas’’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T-9</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3556 diena,</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9980 nakts</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DZĪVOKLIS </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‘’Miesnieki’’,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T-4</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156</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NOVADA DOMES DARBNICAS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‘’Dzirnas’’,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8200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5.</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RUCAVAS PAMATSKOLA</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‘’Rucavas pamatskola’’,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62.5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78656</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6.</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RUCAVAS PAGASTMĀJA</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‘’Pagastmāja’’,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63</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7.</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BĒRNUDĀRZS ‘’Zvaniņš’’</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‘’Zvaniņš’’,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100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50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35068</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8.</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TŪRISMA INFORMĀCIJAS CENTRS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‘’Autostacija’’, Rucava, Rucavas pagasts, Rucavas novads</w:t>
            </w:r>
            <w:proofErr w:type="gramStart"/>
            <w:r w:rsidRPr="00A63D8C">
              <w:rPr>
                <w:rFonts w:ascii="Times New Roman" w:hAnsi="Times New Roman" w:cs="Times New Roman"/>
                <w:b w:val="0"/>
                <w:sz w:val="22"/>
                <w:szCs w:val="22"/>
                <w:lang w:eastAsia="lv-LV"/>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T-4</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3512</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9.</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ĶĀĶIŠĶES ĢIMENES CENTRS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‘’Birztalas’’, </w:t>
            </w:r>
            <w:proofErr w:type="spellStart"/>
            <w:r w:rsidRPr="00A63D8C">
              <w:rPr>
                <w:rFonts w:ascii="Times New Roman" w:hAnsi="Times New Roman" w:cs="Times New Roman"/>
                <w:b w:val="0"/>
                <w:sz w:val="22"/>
                <w:szCs w:val="22"/>
                <w:lang w:eastAsia="lv-LV"/>
              </w:rPr>
              <w:t>Ķāķišķe</w:t>
            </w:r>
            <w:proofErr w:type="spellEnd"/>
            <w:r w:rsidRPr="00A63D8C">
              <w:rPr>
                <w:rFonts w:ascii="Times New Roman" w:hAnsi="Times New Roman" w:cs="Times New Roman"/>
                <w:b w:val="0"/>
                <w:sz w:val="22"/>
                <w:szCs w:val="22"/>
                <w:lang w:eastAsia="lv-LV"/>
              </w:rPr>
              <w:t>,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2596</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POLICIJAS IECIRKNIS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Centra dzirnavas</w:t>
            </w:r>
            <w:proofErr w:type="gramStart"/>
            <w:r w:rsidRPr="00A63D8C">
              <w:rPr>
                <w:rFonts w:ascii="Times New Roman" w:hAnsi="Times New Roman" w:cs="Times New Roman"/>
                <w:b w:val="0"/>
                <w:sz w:val="22"/>
                <w:szCs w:val="22"/>
                <w:lang w:eastAsia="lv-LV"/>
              </w:rPr>
              <w:t xml:space="preserve"> ,R</w:t>
            </w:r>
            <w:proofErr w:type="gramEnd"/>
            <w:r w:rsidRPr="00A63D8C">
              <w:rPr>
                <w:rFonts w:ascii="Times New Roman" w:hAnsi="Times New Roman" w:cs="Times New Roman"/>
                <w:b w:val="0"/>
                <w:sz w:val="22"/>
                <w:szCs w:val="22"/>
                <w:lang w:eastAsia="lv-LV"/>
              </w:rPr>
              <w:t>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4320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11.</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LĪVANU MĀJU IELAS</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 xml:space="preserve">APGAISMOJUMS </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‘’Pie Rasiņām’’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T-9</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1204 diena</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3588 nakts</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KANALIZĀCIJAS SŪKŅU STACIJA Nr.11682</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‘’Pie Baseiniem’’,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2100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13.</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ŪDENSSŪKNIS ’’</w:t>
            </w:r>
            <w:proofErr w:type="spellStart"/>
            <w:r w:rsidRPr="00A63D8C">
              <w:rPr>
                <w:rFonts w:ascii="Times New Roman" w:hAnsi="Times New Roman" w:cs="Times New Roman"/>
                <w:b w:val="0"/>
                <w:sz w:val="22"/>
                <w:szCs w:val="22"/>
                <w:lang w:eastAsia="lv-LV"/>
              </w:rPr>
              <w:t>Zundēs</w:t>
            </w:r>
            <w:proofErr w:type="spellEnd"/>
            <w:r w:rsidRPr="00A63D8C">
              <w:rPr>
                <w:rFonts w:ascii="Times New Roman" w:hAnsi="Times New Roman" w:cs="Times New Roman"/>
                <w:b w:val="0"/>
                <w:sz w:val="22"/>
                <w:szCs w:val="22"/>
                <w:lang w:eastAsia="lv-LV"/>
              </w:rPr>
              <w:t>’’</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w:t>
            </w:r>
            <w:proofErr w:type="spellStart"/>
            <w:r w:rsidRPr="00A63D8C">
              <w:rPr>
                <w:rFonts w:ascii="Times New Roman" w:hAnsi="Times New Roman" w:cs="Times New Roman"/>
                <w:b w:val="0"/>
                <w:sz w:val="22"/>
                <w:szCs w:val="22"/>
                <w:lang w:eastAsia="lv-LV"/>
              </w:rPr>
              <w:t>Zundes</w:t>
            </w:r>
            <w:proofErr w:type="spellEnd"/>
            <w:r w:rsidRPr="00A63D8C">
              <w:rPr>
                <w:rFonts w:ascii="Times New Roman" w:hAnsi="Times New Roman" w:cs="Times New Roman"/>
                <w:b w:val="0"/>
                <w:sz w:val="22"/>
                <w:szCs w:val="22"/>
                <w:lang w:eastAsia="lv-LV"/>
              </w:rPr>
              <w:t xml:space="preserve">’’, Rucava, Rucavas pagasts, Rucavas novads </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22184</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14.</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 DIVSTĀVU ĒKA </w:t>
            </w:r>
            <w:r w:rsidRPr="00A63D8C">
              <w:rPr>
                <w:rFonts w:ascii="Times New Roman" w:hAnsi="Times New Roman" w:cs="Times New Roman"/>
                <w:b w:val="0"/>
                <w:sz w:val="22"/>
                <w:szCs w:val="22"/>
                <w:lang w:eastAsia="lv-LV"/>
              </w:rPr>
              <w:lastRenderedPageBreak/>
              <w:t>‘’Sudrabos’’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lastRenderedPageBreak/>
              <w:t xml:space="preserve">‘’Sudrabi’’, Rucava, </w:t>
            </w:r>
            <w:r w:rsidRPr="00A63D8C">
              <w:rPr>
                <w:rFonts w:ascii="Times New Roman" w:hAnsi="Times New Roman" w:cs="Times New Roman"/>
                <w:b w:val="0"/>
                <w:sz w:val="22"/>
                <w:szCs w:val="22"/>
                <w:lang w:eastAsia="lv-LV"/>
              </w:rPr>
              <w:lastRenderedPageBreak/>
              <w:t>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lastRenderedPageBreak/>
              <w:t>32</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560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lastRenderedPageBreak/>
              <w:t>15.</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KAPLIČA</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‘’Centra kapi’’,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850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16.</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NIEDRU APSTRĀDE ‘’Robežsargos’’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‘’Robežsargi’’, Rucava, Rucavas pagasts, Rucavas novads </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63</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32</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1784</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17.</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PĀRSŪKNĒTAVA ‘’Purenēs’’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‘’Purenes’’,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35228</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18.</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RUCAVAS CENTRA ĀRĒJAIS APGAISMOJUMS </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‘’Centra apgaismojums’’,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T-9</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1380 diena</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4584 nakts</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19.</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ŪDENS SŪKNIS</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ĶĀĶIŠĶĒ</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w:t>
            </w:r>
            <w:proofErr w:type="spellStart"/>
            <w:r w:rsidRPr="00A63D8C">
              <w:rPr>
                <w:rFonts w:ascii="Times New Roman" w:hAnsi="Times New Roman" w:cs="Times New Roman"/>
                <w:b w:val="0"/>
                <w:sz w:val="22"/>
                <w:szCs w:val="22"/>
                <w:lang w:eastAsia="lv-LV"/>
              </w:rPr>
              <w:t>Kumelites</w:t>
            </w:r>
            <w:proofErr w:type="spellEnd"/>
            <w:r w:rsidRPr="00A63D8C">
              <w:rPr>
                <w:rFonts w:ascii="Times New Roman" w:hAnsi="Times New Roman" w:cs="Times New Roman"/>
                <w:b w:val="0"/>
                <w:sz w:val="22"/>
                <w:szCs w:val="22"/>
                <w:lang w:eastAsia="lv-LV"/>
              </w:rPr>
              <w:t>’’,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T-9</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3840 diena</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3240 nakts</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NOTEKŪDEŅU ATTĪRĪŠANAS IETAISES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‘’Attīrīšanas stacija’’,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30048</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21.</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KANALIZĀCIJAS SŪKŅU STACIJA Nr.2</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‘’Pagastmāja’’,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22.</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DZĪVOKLIS</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“MIESNIEKI”</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‘’Miesnieki’’,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T-1</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23.</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’’DZINTARVĒJI’’ māja</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 xml:space="preserve">Papē </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w:t>
            </w:r>
            <w:proofErr w:type="spellStart"/>
            <w:r w:rsidRPr="00A63D8C">
              <w:rPr>
                <w:rFonts w:ascii="Times New Roman" w:hAnsi="Times New Roman" w:cs="Times New Roman"/>
                <w:b w:val="0"/>
                <w:sz w:val="22"/>
                <w:szCs w:val="22"/>
                <w:lang w:eastAsia="lv-LV"/>
              </w:rPr>
              <w:t>Dzintarvēji</w:t>
            </w:r>
            <w:proofErr w:type="spellEnd"/>
            <w:r w:rsidRPr="00A63D8C">
              <w:rPr>
                <w:rFonts w:ascii="Times New Roman" w:hAnsi="Times New Roman" w:cs="Times New Roman"/>
                <w:b w:val="0"/>
                <w:sz w:val="22"/>
                <w:szCs w:val="22"/>
                <w:lang w:eastAsia="lv-LV"/>
              </w:rPr>
              <w:t>’’, Pape,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T-1</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2840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24.</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PAPES STĀVLAUKUMS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‘’Papes stāvlaukums’’, Pape,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4800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25.</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LIEDAGI 24</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‘’Liedagi’’</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dz.24, Rucava,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16</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T-1</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26.</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DZĪVOJAMĀ MĀJA “SKAISTKALNI”</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“Skaistkalni”,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T-1</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27.</w:t>
            </w: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PAPES NOVĒROŠANAS TORNIS</w:t>
            </w: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Pape, Rucavas pagasts,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125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62,5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3090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2098"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p>
        </w:tc>
        <w:tc>
          <w:tcPr>
            <w:tcW w:w="2581" w:type="dxa"/>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Kopā:</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274964</w:t>
            </w:r>
          </w:p>
        </w:tc>
      </w:tr>
      <w:tr w:rsidR="00B94BAF" w:rsidRPr="00A63D8C" w:rsidTr="002E5730">
        <w:trPr>
          <w:trHeight w:val="255"/>
        </w:trPr>
        <w:tc>
          <w:tcPr>
            <w:tcW w:w="10568" w:type="dxa"/>
            <w:gridSpan w:val="9"/>
            <w:tcBorders>
              <w:top w:val="single" w:sz="4" w:space="0" w:color="auto"/>
              <w:left w:val="single" w:sz="4" w:space="0" w:color="auto"/>
              <w:bottom w:val="single" w:sz="4" w:space="0" w:color="auto"/>
              <w:right w:val="single" w:sz="4" w:space="0" w:color="auto"/>
            </w:tcBorders>
            <w:shd w:val="clear" w:color="auto" w:fill="7F7F7F"/>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Dunikas pagasta pārvalde – iestāžu plānotais elektroenerģijas patēriņš 12 mēnešiem</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28.</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DZĪVOJAMĀ MĀJA ‘’Birzes’’ koridori</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‘’Birzes’’,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T-1</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1700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29.</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ŪDENSSŪKNIS ‘’Brūni’’</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’’Brūni’’,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32</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6000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30.</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ŪDENSSŪKNIS ‘’</w:t>
            </w:r>
            <w:proofErr w:type="spellStart"/>
            <w:r w:rsidRPr="00A63D8C">
              <w:rPr>
                <w:rFonts w:ascii="Times New Roman" w:hAnsi="Times New Roman" w:cs="Times New Roman"/>
                <w:b w:val="0"/>
                <w:sz w:val="22"/>
                <w:szCs w:val="22"/>
                <w:lang w:eastAsia="lv-LV"/>
              </w:rPr>
              <w:t>Grantskalniņi</w:t>
            </w:r>
            <w:proofErr w:type="spellEnd"/>
            <w:r w:rsidRPr="00A63D8C">
              <w:rPr>
                <w:rFonts w:ascii="Times New Roman" w:hAnsi="Times New Roman" w:cs="Times New Roman"/>
                <w:b w:val="0"/>
                <w:sz w:val="22"/>
                <w:szCs w:val="22"/>
                <w:lang w:eastAsia="lv-LV"/>
              </w:rPr>
              <w:t>’’</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w:t>
            </w:r>
            <w:proofErr w:type="spellStart"/>
            <w:r w:rsidRPr="00A63D8C">
              <w:rPr>
                <w:rFonts w:ascii="Times New Roman" w:hAnsi="Times New Roman" w:cs="Times New Roman"/>
                <w:b w:val="0"/>
                <w:sz w:val="22"/>
                <w:szCs w:val="22"/>
                <w:lang w:eastAsia="lv-LV"/>
              </w:rPr>
              <w:t>Grantskalniņi</w:t>
            </w:r>
            <w:proofErr w:type="spellEnd"/>
            <w:r w:rsidRPr="00A63D8C">
              <w:rPr>
                <w:rFonts w:ascii="Times New Roman" w:hAnsi="Times New Roman" w:cs="Times New Roman"/>
                <w:b w:val="0"/>
                <w:sz w:val="22"/>
                <w:szCs w:val="22"/>
                <w:lang w:eastAsia="lv-LV"/>
              </w:rPr>
              <w:t>’’,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1500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31.</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KATLU MĀJA ‘’Bērziņi’’</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‘’Bērziņi’’,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12.5</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3000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32.</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BĒRNUDĀRZS ‘’Purenīte’’</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‘’Purenītes’’,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40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20800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lastRenderedPageBreak/>
              <w:t>33.</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DZĪVOJAMĀ MĀJA ‘’Ziediņi’’</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‘’Ziediņi’’, 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T-4</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34.</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ATTĪRĪŠANAS IEKĀRTA</w:t>
            </w:r>
            <w:r w:rsidRPr="00A63D8C">
              <w:rPr>
                <w:rFonts w:ascii="Times New Roman" w:hAnsi="Times New Roman" w:cs="Times New Roman"/>
                <w:b w:val="0"/>
                <w:color w:val="FF0000"/>
                <w:sz w:val="22"/>
                <w:szCs w:val="22"/>
                <w:lang w:eastAsia="lv-LV"/>
              </w:rPr>
              <w:t xml:space="preserve"> </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color w:val="000000"/>
                <w:sz w:val="22"/>
                <w:szCs w:val="22"/>
                <w:lang w:eastAsia="lv-LV"/>
              </w:rPr>
              <w:t>Sikšņi,</w:t>
            </w:r>
            <w:r w:rsidRPr="00A63D8C">
              <w:rPr>
                <w:rFonts w:ascii="Times New Roman" w:hAnsi="Times New Roman" w:cs="Times New Roman"/>
                <w:b w:val="0"/>
                <w:sz w:val="22"/>
                <w:szCs w:val="22"/>
                <w:lang w:eastAsia="lv-LV"/>
              </w:rPr>
              <w:t xml:space="preserve">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1500</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35.</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ĀRĒJAIS APGAISMOJUMS</w:t>
            </w:r>
            <w:proofErr w:type="gramStart"/>
            <w:r w:rsidRPr="00A63D8C">
              <w:rPr>
                <w:rFonts w:ascii="Times New Roman" w:hAnsi="Times New Roman" w:cs="Times New Roman"/>
                <w:b w:val="0"/>
                <w:sz w:val="22"/>
                <w:szCs w:val="22"/>
                <w:lang w:eastAsia="lv-LV"/>
              </w:rPr>
              <w:t xml:space="preserve"> </w:t>
            </w:r>
            <w:r w:rsidRPr="00A63D8C">
              <w:rPr>
                <w:rFonts w:ascii="Times New Roman" w:hAnsi="Times New Roman" w:cs="Times New Roman"/>
                <w:b w:val="0"/>
                <w:color w:val="FF0000"/>
                <w:sz w:val="22"/>
                <w:szCs w:val="22"/>
                <w:lang w:eastAsia="lv-LV"/>
              </w:rPr>
              <w:t xml:space="preserve"> </w:t>
            </w:r>
            <w:proofErr w:type="gramEnd"/>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Sikšņi, 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T-9</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2400 diena</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3600 nakts</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36.</w:t>
            </w: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SIKŠŅU PAMATSKOLA</w:t>
            </w: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Sikšņi,</w:t>
            </w:r>
            <w:proofErr w:type="gramStart"/>
            <w:r w:rsidRPr="00A63D8C">
              <w:rPr>
                <w:rFonts w:ascii="Times New Roman" w:hAnsi="Times New Roman" w:cs="Times New Roman"/>
                <w:b w:val="0"/>
                <w:sz w:val="22"/>
                <w:szCs w:val="22"/>
                <w:lang w:eastAsia="lv-LV"/>
              </w:rPr>
              <w:t xml:space="preserve">  </w:t>
            </w:r>
            <w:proofErr w:type="gramEnd"/>
            <w:r w:rsidRPr="00A63D8C">
              <w:rPr>
                <w:rFonts w:ascii="Times New Roman" w:hAnsi="Times New Roman" w:cs="Times New Roman"/>
                <w:b w:val="0"/>
                <w:sz w:val="22"/>
                <w:szCs w:val="22"/>
                <w:lang w:eastAsia="lv-LV"/>
              </w:rPr>
              <w:t>Dunikas pag. Rucavas novads</w:t>
            </w: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r w:rsidRPr="00A63D8C">
              <w:rPr>
                <w:rFonts w:ascii="Times New Roman" w:hAnsi="Times New Roman" w:cs="Times New Roman"/>
                <w:b w:val="0"/>
                <w:color w:val="000000"/>
                <w:sz w:val="22"/>
                <w:szCs w:val="22"/>
                <w:lang w:eastAsia="lv-LV"/>
              </w:rPr>
              <w:t>200</w:t>
            </w: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100</w:t>
            </w: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T-6</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58 655</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Kopā:</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99 355</w:t>
            </w:r>
          </w:p>
        </w:tc>
      </w:tr>
      <w:tr w:rsidR="00B94BAF" w:rsidRPr="00A63D8C" w:rsidTr="002E5730">
        <w:trPr>
          <w:trHeight w:val="255"/>
        </w:trPr>
        <w:tc>
          <w:tcPr>
            <w:tcW w:w="503"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rPr>
                <w:rFonts w:ascii="Times New Roman" w:hAnsi="Times New Roman" w:cs="Times New Roman"/>
                <w:b w:val="0"/>
                <w:lang w:eastAsia="lv-LV"/>
              </w:rPr>
            </w:pPr>
          </w:p>
        </w:tc>
        <w:tc>
          <w:tcPr>
            <w:tcW w:w="2694" w:type="dxa"/>
            <w:gridSpan w:val="2"/>
            <w:tcBorders>
              <w:top w:val="single" w:sz="4" w:space="0" w:color="auto"/>
              <w:left w:val="single" w:sz="4" w:space="0" w:color="auto"/>
              <w:bottom w:val="single" w:sz="4" w:space="0" w:color="auto"/>
              <w:right w:val="single" w:sz="4" w:space="0" w:color="auto"/>
            </w:tcBorders>
            <w:noWrap/>
            <w:vAlign w:val="bottom"/>
          </w:tcPr>
          <w:p w:rsidR="00B94BAF" w:rsidRPr="00A63D8C" w:rsidRDefault="00B94BAF" w:rsidP="002E5730">
            <w:pPr>
              <w:rPr>
                <w:rFonts w:ascii="Times New Roman" w:hAnsi="Times New Roman" w:cs="Times New Roman"/>
                <w:b w:val="0"/>
                <w:lang w:eastAsia="lv-LV"/>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color w:val="000000"/>
                <w:lang w:eastAsia="lv-LV"/>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p>
        </w:tc>
        <w:tc>
          <w:tcPr>
            <w:tcW w:w="1701" w:type="dxa"/>
            <w:gridSpan w:val="2"/>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Pavisam kopā</w:t>
            </w:r>
          </w:p>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12 mēnešiem</w:t>
            </w:r>
          </w:p>
        </w:tc>
        <w:tc>
          <w:tcPr>
            <w:tcW w:w="1276" w:type="dxa"/>
            <w:tcBorders>
              <w:top w:val="single" w:sz="4" w:space="0" w:color="auto"/>
              <w:left w:val="single" w:sz="4" w:space="0" w:color="auto"/>
              <w:bottom w:val="single" w:sz="4" w:space="0" w:color="auto"/>
              <w:right w:val="single" w:sz="4" w:space="0" w:color="auto"/>
            </w:tcBorders>
            <w:noWrap/>
            <w:vAlign w:val="center"/>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374319</w:t>
            </w:r>
          </w:p>
        </w:tc>
      </w:tr>
    </w:tbl>
    <w:p w:rsidR="00B94BAF" w:rsidRPr="00A63D8C" w:rsidRDefault="00B94BAF" w:rsidP="00B94BAF">
      <w:pPr>
        <w:rPr>
          <w:rFonts w:ascii="Times New Roman" w:hAnsi="Times New Roman" w:cs="Times New Roman"/>
          <w:lang w:eastAsia="lv-LV"/>
        </w:rPr>
      </w:pPr>
    </w:p>
    <w:p w:rsidR="00B94BAF" w:rsidRPr="00A63D8C" w:rsidRDefault="00B94BAF" w:rsidP="00B94BAF">
      <w:pPr>
        <w:pStyle w:val="ListParagraph"/>
        <w:numPr>
          <w:ilvl w:val="0"/>
          <w:numId w:val="27"/>
        </w:numPr>
        <w:suppressAutoHyphens/>
        <w:jc w:val="both"/>
        <w:rPr>
          <w:rFonts w:ascii="Times New Roman" w:hAnsi="Times New Roman" w:cs="Times New Roman"/>
        </w:rPr>
      </w:pPr>
      <w:r w:rsidRPr="00A63D8C">
        <w:rPr>
          <w:rFonts w:ascii="Times New Roman" w:hAnsi="Times New Roman" w:cs="Times New Roman"/>
        </w:rPr>
        <w:t>Kopējais prognozējamais elektroenerģijas piegādes daudzums 3 gadiem (36 mēnešiem):</w:t>
      </w:r>
    </w:p>
    <w:p w:rsidR="00B94BAF" w:rsidRPr="00A63D8C" w:rsidRDefault="00B94BAF" w:rsidP="00B94BAF">
      <w:pPr>
        <w:pStyle w:val="ListParagraph"/>
        <w:suppressAutoHyphens/>
        <w:ind w:left="928"/>
        <w:jc w:val="both"/>
        <w:rPr>
          <w:rFonts w:ascii="Times New Roman" w:hAnsi="Times New Roman" w:cs="Times New Roman"/>
          <w:b/>
        </w:rPr>
      </w:pPr>
      <w:r w:rsidRPr="00A63D8C">
        <w:rPr>
          <w:rFonts w:ascii="Times New Roman" w:hAnsi="Times New Roman" w:cs="Times New Roman"/>
          <w:b/>
        </w:rPr>
        <w:t xml:space="preserve"> 1 122 957 kWh.</w:t>
      </w:r>
    </w:p>
    <w:p w:rsidR="00B94BAF" w:rsidRPr="00A63D8C" w:rsidRDefault="00B94BAF" w:rsidP="00B94BAF">
      <w:pPr>
        <w:autoSpaceDE w:val="0"/>
        <w:autoSpaceDN w:val="0"/>
        <w:adjustRightInd w:val="0"/>
        <w:spacing w:before="120"/>
        <w:jc w:val="both"/>
        <w:rPr>
          <w:rFonts w:ascii="Times New Roman" w:hAnsi="Times New Roman" w:cs="Times New Roman"/>
          <w:sz w:val="22"/>
          <w:szCs w:val="22"/>
        </w:rPr>
      </w:pPr>
      <w:r w:rsidRPr="00A63D8C">
        <w:rPr>
          <w:rFonts w:ascii="Times New Roman" w:hAnsi="Times New Roman" w:cs="Times New Roman"/>
          <w:sz w:val="22"/>
          <w:szCs w:val="22"/>
        </w:rPr>
        <w:t>Piegādājamās elektroenerģijas daudzums un objekti var mainīties atkarībā no pasūtītāja vajadzībām (Pasūtītājs patur tiesības atkarībā no faktiskajām vajadzībām iegādāties mazāku vai lielāku elektroenerģijas apjomu atbilstoši faktiskajam patēriņam).</w:t>
      </w:r>
    </w:p>
    <w:p w:rsidR="00B94BAF" w:rsidRPr="00A63D8C" w:rsidRDefault="00B94BAF" w:rsidP="00B94BAF">
      <w:pPr>
        <w:rPr>
          <w:rFonts w:ascii="Times New Roman" w:hAnsi="Times New Roman" w:cs="Times New Roman"/>
          <w:sz w:val="22"/>
          <w:szCs w:val="22"/>
        </w:rPr>
      </w:pPr>
      <w:r w:rsidRPr="00A63D8C">
        <w:rPr>
          <w:rFonts w:ascii="Times New Roman" w:hAnsi="Times New Roman" w:cs="Times New Roman"/>
          <w:sz w:val="22"/>
          <w:szCs w:val="22"/>
        </w:rPr>
        <w:br w:type="page"/>
      </w:r>
    </w:p>
    <w:p w:rsidR="00B94BAF" w:rsidRPr="00A63D8C" w:rsidRDefault="006D749E" w:rsidP="00B94BAF">
      <w:pPr>
        <w:pStyle w:val="ListParagraph"/>
        <w:widowControl w:val="0"/>
        <w:numPr>
          <w:ilvl w:val="0"/>
          <w:numId w:val="27"/>
        </w:numPr>
        <w:autoSpaceDE w:val="0"/>
        <w:autoSpaceDN w:val="0"/>
        <w:adjustRightInd w:val="0"/>
        <w:ind w:right="82"/>
        <w:jc w:val="right"/>
        <w:rPr>
          <w:rFonts w:ascii="Times New Roman" w:hAnsi="Times New Roman" w:cs="Times New Roman"/>
          <w:b/>
          <w:bCs/>
        </w:rPr>
      </w:pPr>
      <w:r>
        <w:rPr>
          <w:rFonts w:ascii="Times New Roman" w:hAnsi="Times New Roman" w:cs="Times New Roman"/>
          <w:b/>
          <w:bCs/>
        </w:rPr>
        <w:lastRenderedPageBreak/>
        <w:t>Pielikums 12</w:t>
      </w:r>
      <w:r w:rsidR="00B94BAF" w:rsidRPr="00A63D8C">
        <w:rPr>
          <w:rFonts w:ascii="Times New Roman" w:hAnsi="Times New Roman" w:cs="Times New Roman"/>
          <w:b/>
          <w:bCs/>
        </w:rPr>
        <w:t xml:space="preserve">.04.2018. līgumam starp </w:t>
      </w:r>
    </w:p>
    <w:p w:rsidR="00B94BAF" w:rsidRPr="00A63D8C" w:rsidRDefault="00B94BAF" w:rsidP="00B94BAF">
      <w:pPr>
        <w:pStyle w:val="ListParagraph"/>
        <w:widowControl w:val="0"/>
        <w:autoSpaceDE w:val="0"/>
        <w:autoSpaceDN w:val="0"/>
        <w:adjustRightInd w:val="0"/>
        <w:ind w:left="928" w:right="82" w:firstLine="0"/>
        <w:jc w:val="right"/>
        <w:rPr>
          <w:rFonts w:ascii="Times New Roman" w:hAnsi="Times New Roman" w:cs="Times New Roman"/>
          <w:b/>
          <w:bCs/>
        </w:rPr>
      </w:pPr>
      <w:r w:rsidRPr="00A63D8C">
        <w:rPr>
          <w:rFonts w:ascii="Times New Roman" w:hAnsi="Times New Roman" w:cs="Times New Roman"/>
          <w:b/>
          <w:bCs/>
        </w:rPr>
        <w:t xml:space="preserve">Rucavas novada dome un </w:t>
      </w:r>
      <w:proofErr w:type="spellStart"/>
      <w:r w:rsidRPr="00A63D8C">
        <w:rPr>
          <w:rFonts w:ascii="Times New Roman" w:hAnsi="Times New Roman" w:cs="Times New Roman"/>
          <w:b/>
          <w:bCs/>
        </w:rPr>
        <w:t>Geton</w:t>
      </w:r>
      <w:proofErr w:type="spellEnd"/>
      <w:r w:rsidRPr="00A63D8C">
        <w:rPr>
          <w:rFonts w:ascii="Times New Roman" w:hAnsi="Times New Roman" w:cs="Times New Roman"/>
          <w:b/>
          <w:bCs/>
        </w:rPr>
        <w:t xml:space="preserve"> </w:t>
      </w:r>
      <w:proofErr w:type="spellStart"/>
      <w:r w:rsidRPr="00A63D8C">
        <w:rPr>
          <w:rFonts w:ascii="Times New Roman" w:hAnsi="Times New Roman" w:cs="Times New Roman"/>
          <w:b/>
          <w:bCs/>
        </w:rPr>
        <w:t>Energy</w:t>
      </w:r>
      <w:proofErr w:type="spellEnd"/>
      <w:r w:rsidRPr="00A63D8C">
        <w:rPr>
          <w:rFonts w:ascii="Times New Roman" w:hAnsi="Times New Roman" w:cs="Times New Roman"/>
          <w:b/>
          <w:bCs/>
        </w:rPr>
        <w:t xml:space="preserve"> SIA</w:t>
      </w:r>
    </w:p>
    <w:p w:rsidR="00B94BAF" w:rsidRPr="00A63D8C" w:rsidRDefault="00B94BAF" w:rsidP="00B94BAF">
      <w:pPr>
        <w:jc w:val="center"/>
        <w:rPr>
          <w:rFonts w:ascii="Times New Roman" w:hAnsi="Times New Roman" w:cs="Times New Roman"/>
          <w:b w:val="0"/>
          <w:color w:val="000000"/>
          <w:sz w:val="22"/>
          <w:szCs w:val="22"/>
        </w:rPr>
      </w:pPr>
    </w:p>
    <w:p w:rsidR="00B94BAF" w:rsidRPr="00A63D8C" w:rsidRDefault="00B94BAF" w:rsidP="00B94BAF">
      <w:pPr>
        <w:autoSpaceDE w:val="0"/>
        <w:autoSpaceDN w:val="0"/>
        <w:adjustRightInd w:val="0"/>
        <w:jc w:val="center"/>
        <w:rPr>
          <w:rFonts w:ascii="Times New Roman" w:hAnsi="Times New Roman" w:cs="Times New Roman"/>
          <w:sz w:val="22"/>
          <w:szCs w:val="22"/>
        </w:rPr>
      </w:pPr>
      <w:r w:rsidRPr="00A63D8C">
        <w:rPr>
          <w:rFonts w:ascii="Times New Roman" w:hAnsi="Times New Roman" w:cs="Times New Roman"/>
          <w:color w:val="000000"/>
          <w:sz w:val="22"/>
          <w:szCs w:val="22"/>
        </w:rPr>
        <w:t>FINANŠU PIEDĀVĀJUMS</w:t>
      </w:r>
      <w:r w:rsidRPr="00A63D8C">
        <w:rPr>
          <w:rFonts w:ascii="Times New Roman" w:hAnsi="Times New Roman" w:cs="Times New Roman"/>
          <w:sz w:val="22"/>
          <w:szCs w:val="22"/>
        </w:rPr>
        <w:t xml:space="preserve"> </w:t>
      </w:r>
    </w:p>
    <w:p w:rsidR="00B94BAF" w:rsidRPr="00A63D8C" w:rsidRDefault="00B94BAF" w:rsidP="00B94BAF">
      <w:pPr>
        <w:autoSpaceDE w:val="0"/>
        <w:autoSpaceDN w:val="0"/>
        <w:adjustRightInd w:val="0"/>
        <w:jc w:val="center"/>
        <w:rPr>
          <w:rFonts w:ascii="Times New Roman" w:hAnsi="Times New Roman" w:cs="Times New Roman"/>
          <w:b w:val="0"/>
          <w:bCs w:val="0"/>
          <w:color w:val="000000"/>
          <w:sz w:val="22"/>
          <w:szCs w:val="22"/>
        </w:rPr>
      </w:pPr>
    </w:p>
    <w:p w:rsidR="00B94BAF" w:rsidRPr="00A63D8C" w:rsidRDefault="00B94BAF" w:rsidP="00B94BAF">
      <w:pPr>
        <w:jc w:val="center"/>
        <w:rPr>
          <w:rFonts w:ascii="Times New Roman" w:hAnsi="Times New Roman" w:cs="Times New Roman"/>
          <w:b w:val="0"/>
          <w:sz w:val="22"/>
          <w:szCs w:val="22"/>
        </w:rPr>
      </w:pPr>
      <w:r w:rsidRPr="00A63D8C">
        <w:rPr>
          <w:rFonts w:ascii="Times New Roman" w:hAnsi="Times New Roman" w:cs="Times New Roman"/>
          <w:b w:val="0"/>
          <w:sz w:val="22"/>
          <w:szCs w:val="22"/>
        </w:rPr>
        <w:t>Iepirkumam</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„Elektroenerģijas piegāde Rucavas novada pašvaldības vajadzībām” (Iepirkuma identifikācijas Nr. RND/2018/01)</w:t>
      </w:r>
    </w:p>
    <w:p w:rsidR="00B94BAF" w:rsidRPr="00A63D8C" w:rsidRDefault="00B94BAF" w:rsidP="00B94BAF">
      <w:pPr>
        <w:jc w:val="center"/>
        <w:rPr>
          <w:rFonts w:ascii="Times New Roman" w:hAnsi="Times New Roman" w:cs="Times New Roman"/>
          <w:b w:val="0"/>
          <w:sz w:val="22"/>
          <w:szCs w:val="22"/>
        </w:rPr>
      </w:pPr>
      <w:r w:rsidRPr="00A63D8C">
        <w:rPr>
          <w:rFonts w:ascii="Times New Roman" w:hAnsi="Times New Roman" w:cs="Times New Roman"/>
          <w:b w:val="0"/>
          <w:sz w:val="22"/>
          <w:szCs w:val="22"/>
        </w:rPr>
        <w:t xml:space="preserve">  </w:t>
      </w:r>
    </w:p>
    <w:p w:rsidR="00B94BAF" w:rsidRPr="00A63D8C" w:rsidRDefault="00B94BAF" w:rsidP="00B94BAF">
      <w:pPr>
        <w:rPr>
          <w:rFonts w:ascii="Times New Roman" w:hAnsi="Times New Roman" w:cs="Times New Roman"/>
          <w:b w:val="0"/>
          <w:sz w:val="22"/>
          <w:szCs w:val="22"/>
        </w:rPr>
      </w:pPr>
      <w:r w:rsidRPr="00A63D8C">
        <w:rPr>
          <w:rFonts w:ascii="Times New Roman" w:hAnsi="Times New Roman" w:cs="Times New Roman"/>
          <w:b w:val="0"/>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B94BAF" w:rsidRPr="00A63D8C" w:rsidTr="002E5730">
        <w:tc>
          <w:tcPr>
            <w:tcW w:w="4643" w:type="dxa"/>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Pretendenta nosaukums</w:t>
            </w:r>
          </w:p>
        </w:tc>
        <w:tc>
          <w:tcPr>
            <w:tcW w:w="4644" w:type="dxa"/>
          </w:tcPr>
          <w:p w:rsidR="00B94BAF" w:rsidRPr="00A63D8C" w:rsidRDefault="00B94BAF" w:rsidP="002E5730">
            <w:pPr>
              <w:jc w:val="center"/>
              <w:rPr>
                <w:rFonts w:ascii="Times New Roman" w:hAnsi="Times New Roman" w:cs="Times New Roman"/>
                <w:b w:val="0"/>
                <w:lang w:eastAsia="lv-LV"/>
              </w:rPr>
            </w:pPr>
            <w:r w:rsidRPr="00A63D8C">
              <w:rPr>
                <w:rFonts w:ascii="Times New Roman" w:hAnsi="Times New Roman" w:cs="Times New Roman"/>
                <w:b w:val="0"/>
                <w:sz w:val="22"/>
                <w:szCs w:val="22"/>
                <w:lang w:eastAsia="lv-LV"/>
              </w:rPr>
              <w:t>Rekvizīti</w:t>
            </w:r>
          </w:p>
        </w:tc>
      </w:tr>
      <w:tr w:rsidR="00B94BAF" w:rsidRPr="00A63D8C" w:rsidTr="002E5730">
        <w:tc>
          <w:tcPr>
            <w:tcW w:w="4643" w:type="dxa"/>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ar-SA"/>
              </w:rPr>
              <w:t>“</w:t>
            </w:r>
            <w:proofErr w:type="spellStart"/>
            <w:r w:rsidRPr="00A63D8C">
              <w:rPr>
                <w:rFonts w:ascii="Times New Roman" w:hAnsi="Times New Roman" w:cs="Times New Roman"/>
                <w:b w:val="0"/>
                <w:sz w:val="22"/>
                <w:szCs w:val="22"/>
                <w:lang w:eastAsia="ar-SA"/>
              </w:rPr>
              <w:t>Geton</w:t>
            </w:r>
            <w:proofErr w:type="spellEnd"/>
            <w:r w:rsidRPr="00A63D8C">
              <w:rPr>
                <w:rFonts w:ascii="Times New Roman" w:hAnsi="Times New Roman" w:cs="Times New Roman"/>
                <w:b w:val="0"/>
                <w:sz w:val="22"/>
                <w:szCs w:val="22"/>
                <w:lang w:eastAsia="ar-SA"/>
              </w:rPr>
              <w:t xml:space="preserve"> </w:t>
            </w:r>
            <w:proofErr w:type="spellStart"/>
            <w:r w:rsidRPr="00A63D8C">
              <w:rPr>
                <w:rFonts w:ascii="Times New Roman" w:hAnsi="Times New Roman" w:cs="Times New Roman"/>
                <w:b w:val="0"/>
                <w:sz w:val="22"/>
                <w:szCs w:val="22"/>
                <w:lang w:eastAsia="ar-SA"/>
              </w:rPr>
              <w:t>Energy</w:t>
            </w:r>
            <w:proofErr w:type="spellEnd"/>
            <w:r w:rsidRPr="00A63D8C">
              <w:rPr>
                <w:rFonts w:ascii="Times New Roman" w:hAnsi="Times New Roman" w:cs="Times New Roman"/>
                <w:b w:val="0"/>
                <w:sz w:val="22"/>
                <w:szCs w:val="22"/>
                <w:lang w:eastAsia="ar-SA"/>
              </w:rPr>
              <w:t>” SIA</w:t>
            </w:r>
          </w:p>
          <w:p w:rsidR="00B94BAF" w:rsidRPr="00A63D8C" w:rsidRDefault="00B94BAF" w:rsidP="002E5730">
            <w:pPr>
              <w:rPr>
                <w:rFonts w:ascii="Times New Roman" w:hAnsi="Times New Roman" w:cs="Times New Roman"/>
                <w:b w:val="0"/>
                <w:lang w:eastAsia="lv-LV"/>
              </w:rPr>
            </w:pPr>
          </w:p>
          <w:p w:rsidR="00B94BAF" w:rsidRPr="00A63D8C" w:rsidRDefault="00B94BAF" w:rsidP="002E5730">
            <w:pPr>
              <w:rPr>
                <w:rFonts w:ascii="Times New Roman" w:hAnsi="Times New Roman" w:cs="Times New Roman"/>
                <w:b w:val="0"/>
                <w:lang w:eastAsia="lv-LV"/>
              </w:rPr>
            </w:pPr>
          </w:p>
          <w:p w:rsidR="00B94BAF" w:rsidRPr="00A63D8C" w:rsidRDefault="00B94BAF" w:rsidP="002E5730">
            <w:pPr>
              <w:rPr>
                <w:rFonts w:ascii="Times New Roman" w:hAnsi="Times New Roman" w:cs="Times New Roman"/>
                <w:b w:val="0"/>
                <w:lang w:eastAsia="lv-LV"/>
              </w:rPr>
            </w:pPr>
          </w:p>
          <w:p w:rsidR="00B94BAF" w:rsidRPr="00A63D8C" w:rsidRDefault="00B94BAF" w:rsidP="002E5730">
            <w:pPr>
              <w:rPr>
                <w:rFonts w:ascii="Times New Roman" w:hAnsi="Times New Roman" w:cs="Times New Roman"/>
                <w:b w:val="0"/>
                <w:lang w:eastAsia="lv-LV"/>
              </w:rPr>
            </w:pPr>
          </w:p>
        </w:tc>
        <w:tc>
          <w:tcPr>
            <w:tcW w:w="4644" w:type="dxa"/>
          </w:tcPr>
          <w:p w:rsidR="00B94BAF" w:rsidRPr="00A63D8C" w:rsidRDefault="00B94BAF" w:rsidP="002E5730">
            <w:pPr>
              <w:rPr>
                <w:rFonts w:ascii="Times New Roman" w:hAnsi="Times New Roman" w:cs="Times New Roman"/>
                <w:b w:val="0"/>
                <w:lang w:eastAsia="lv-LV"/>
              </w:rPr>
            </w:pPr>
            <w:proofErr w:type="spellStart"/>
            <w:r w:rsidRPr="00A63D8C">
              <w:rPr>
                <w:rFonts w:ascii="Times New Roman" w:hAnsi="Times New Roman" w:cs="Times New Roman"/>
                <w:b w:val="0"/>
                <w:sz w:val="22"/>
                <w:szCs w:val="22"/>
                <w:lang w:eastAsia="lv-LV"/>
              </w:rPr>
              <w:t>Reģ.Nr</w:t>
            </w:r>
            <w:proofErr w:type="spellEnd"/>
            <w:r w:rsidRPr="00A63D8C">
              <w:rPr>
                <w:rFonts w:ascii="Times New Roman" w:hAnsi="Times New Roman" w:cs="Times New Roman"/>
                <w:b w:val="0"/>
                <w:sz w:val="22"/>
                <w:szCs w:val="22"/>
                <w:lang w:eastAsia="lv-LV"/>
              </w:rPr>
              <w:t xml:space="preserve">. </w:t>
            </w:r>
            <w:r w:rsidRPr="00A63D8C">
              <w:rPr>
                <w:rFonts w:ascii="Times New Roman" w:hAnsi="Times New Roman" w:cs="Times New Roman"/>
                <w:b w:val="0"/>
                <w:sz w:val="22"/>
                <w:szCs w:val="22"/>
                <w:lang w:eastAsia="ar-SA"/>
              </w:rPr>
              <w:t>40103642991</w:t>
            </w:r>
          </w:p>
          <w:p w:rsidR="00B94BAF" w:rsidRPr="00A63D8C" w:rsidRDefault="00B94BAF" w:rsidP="002E5730">
            <w:pPr>
              <w:rPr>
                <w:rFonts w:ascii="Times New Roman" w:hAnsi="Times New Roman" w:cs="Times New Roman"/>
                <w:b w:val="0"/>
                <w:bCs w:val="0"/>
                <w:sz w:val="22"/>
                <w:szCs w:val="22"/>
                <w:lang w:eastAsia="ar-SA"/>
              </w:rPr>
            </w:pPr>
            <w:r w:rsidRPr="00A63D8C">
              <w:rPr>
                <w:rFonts w:ascii="Times New Roman" w:hAnsi="Times New Roman" w:cs="Times New Roman"/>
                <w:b w:val="0"/>
                <w:sz w:val="22"/>
                <w:szCs w:val="22"/>
                <w:lang w:eastAsia="ar-SA"/>
              </w:rPr>
              <w:t>Adrese Dārzciema iela 60, Rīga, LV-1073</w:t>
            </w:r>
          </w:p>
          <w:p w:rsidR="00B94BAF" w:rsidRPr="00A63D8C" w:rsidRDefault="00B94BAF" w:rsidP="002E5730">
            <w:pPr>
              <w:rPr>
                <w:rFonts w:ascii="Times New Roman" w:hAnsi="Times New Roman" w:cs="Times New Roman"/>
                <w:b w:val="0"/>
                <w:bCs w:val="0"/>
                <w:sz w:val="22"/>
                <w:szCs w:val="22"/>
                <w:lang w:eastAsia="ar-SA"/>
              </w:rPr>
            </w:pPr>
            <w:r w:rsidRPr="00A63D8C">
              <w:rPr>
                <w:rFonts w:ascii="Times New Roman" w:hAnsi="Times New Roman" w:cs="Times New Roman"/>
                <w:b w:val="0"/>
                <w:sz w:val="22"/>
                <w:szCs w:val="22"/>
                <w:lang w:eastAsia="lv-LV"/>
              </w:rPr>
              <w:t xml:space="preserve">Banka, kods </w:t>
            </w:r>
            <w:r w:rsidRPr="00A63D8C">
              <w:rPr>
                <w:rFonts w:ascii="Times New Roman" w:hAnsi="Times New Roman" w:cs="Times New Roman"/>
                <w:b w:val="0"/>
                <w:sz w:val="22"/>
                <w:szCs w:val="22"/>
                <w:lang w:eastAsia="ar-SA"/>
              </w:rPr>
              <w:t>MARALV22</w:t>
            </w:r>
          </w:p>
          <w:p w:rsidR="00B94BAF" w:rsidRPr="00A63D8C" w:rsidRDefault="00B94BAF" w:rsidP="002E5730">
            <w:pPr>
              <w:rPr>
                <w:rFonts w:ascii="Times New Roman" w:hAnsi="Times New Roman" w:cs="Times New Roman"/>
                <w:b w:val="0"/>
                <w:bCs w:val="0"/>
                <w:sz w:val="22"/>
                <w:szCs w:val="22"/>
                <w:lang w:eastAsia="ar-SA"/>
              </w:rPr>
            </w:pPr>
            <w:r w:rsidRPr="00A63D8C">
              <w:rPr>
                <w:rFonts w:ascii="Times New Roman" w:hAnsi="Times New Roman" w:cs="Times New Roman"/>
                <w:b w:val="0"/>
                <w:sz w:val="22"/>
                <w:szCs w:val="22"/>
                <w:lang w:eastAsia="ar-SA"/>
              </w:rPr>
              <w:t>Konta Nr. LV68MARA2041000031815</w:t>
            </w:r>
          </w:p>
          <w:p w:rsidR="00B94BAF" w:rsidRPr="00A63D8C" w:rsidRDefault="00B94BAF" w:rsidP="002E5730">
            <w:pPr>
              <w:rPr>
                <w:rFonts w:ascii="Times New Roman" w:hAnsi="Times New Roman" w:cs="Times New Roman"/>
                <w:b w:val="0"/>
                <w:bCs w:val="0"/>
                <w:sz w:val="22"/>
                <w:szCs w:val="22"/>
                <w:lang w:eastAsia="ar-SA"/>
              </w:rPr>
            </w:pPr>
            <w:r w:rsidRPr="00A63D8C">
              <w:rPr>
                <w:rFonts w:ascii="Times New Roman" w:hAnsi="Times New Roman" w:cs="Times New Roman"/>
                <w:b w:val="0"/>
                <w:sz w:val="22"/>
                <w:szCs w:val="22"/>
                <w:lang w:eastAsia="ar-SA"/>
              </w:rPr>
              <w:t>Tālrunis +371 2 000 50 95</w:t>
            </w:r>
          </w:p>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Fakss - </w:t>
            </w:r>
          </w:p>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 xml:space="preserve">e-pasta adrese </w:t>
            </w:r>
            <w:hyperlink r:id="rId9" w:history="1">
              <w:r w:rsidRPr="00A63D8C">
                <w:rPr>
                  <w:rStyle w:val="Hyperlink"/>
                  <w:rFonts w:ascii="Times New Roman" w:hAnsi="Times New Roman" w:cs="Times New Roman"/>
                  <w:b w:val="0"/>
                  <w:sz w:val="22"/>
                  <w:szCs w:val="22"/>
                  <w:lang w:eastAsia="lv-LV"/>
                </w:rPr>
                <w:t>klienti@geton.lv</w:t>
              </w:r>
            </w:hyperlink>
            <w:r w:rsidRPr="00A63D8C">
              <w:rPr>
                <w:rFonts w:ascii="Times New Roman" w:hAnsi="Times New Roman" w:cs="Times New Roman"/>
                <w:b w:val="0"/>
                <w:sz w:val="22"/>
                <w:szCs w:val="22"/>
                <w:lang w:eastAsia="lv-LV"/>
              </w:rPr>
              <w:t xml:space="preserve"> </w:t>
            </w:r>
          </w:p>
        </w:tc>
      </w:tr>
    </w:tbl>
    <w:p w:rsidR="00B94BAF" w:rsidRPr="00A63D8C" w:rsidRDefault="00B94BAF" w:rsidP="00B94BAF">
      <w:pPr>
        <w:rPr>
          <w:rFonts w:ascii="Times New Roman" w:hAnsi="Times New Roman" w:cs="Times New Roman"/>
          <w:b w:val="0"/>
          <w:sz w:val="22"/>
          <w:szCs w:val="22"/>
        </w:rPr>
      </w:pPr>
    </w:p>
    <w:p w:rsidR="00B94BAF" w:rsidRPr="00A63D8C" w:rsidRDefault="00B94BAF" w:rsidP="00B94BAF">
      <w:pPr>
        <w:jc w:val="both"/>
        <w:rPr>
          <w:rFonts w:ascii="Times New Roman" w:hAnsi="Times New Roman" w:cs="Times New Roman"/>
          <w:b w:val="0"/>
          <w:sz w:val="22"/>
          <w:szCs w:val="22"/>
        </w:rPr>
      </w:pPr>
      <w:r w:rsidRPr="00A63D8C">
        <w:rPr>
          <w:rFonts w:ascii="Times New Roman" w:hAnsi="Times New Roman" w:cs="Times New Roman"/>
          <w:b w:val="0"/>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B94BAF" w:rsidRPr="00A63D8C" w:rsidTr="002E5730">
        <w:tc>
          <w:tcPr>
            <w:tcW w:w="3100" w:type="dxa"/>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Amats, vārds, uzvārds</w:t>
            </w:r>
          </w:p>
        </w:tc>
        <w:tc>
          <w:tcPr>
            <w:tcW w:w="6187" w:type="dxa"/>
          </w:tcPr>
          <w:p w:rsidR="00B94BAF" w:rsidRPr="00A63D8C" w:rsidRDefault="00B94BAF" w:rsidP="002E5730">
            <w:pPr>
              <w:jc w:val="both"/>
              <w:rPr>
                <w:rFonts w:ascii="Times New Roman" w:hAnsi="Times New Roman" w:cs="Times New Roman"/>
                <w:b w:val="0"/>
                <w:lang w:eastAsia="lv-LV"/>
              </w:rPr>
            </w:pPr>
            <w:r w:rsidRPr="00A63D8C">
              <w:rPr>
                <w:rFonts w:ascii="Times New Roman" w:hAnsi="Times New Roman" w:cs="Times New Roman"/>
                <w:b w:val="0"/>
                <w:lang w:eastAsia="lv-LV"/>
              </w:rPr>
              <w:t>Pārdošanas vadītājs, Kristaps Muzikants</w:t>
            </w:r>
          </w:p>
        </w:tc>
      </w:tr>
      <w:tr w:rsidR="00B94BAF" w:rsidRPr="00A63D8C" w:rsidTr="002E5730">
        <w:tc>
          <w:tcPr>
            <w:tcW w:w="3100" w:type="dxa"/>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Tālrunis</w:t>
            </w:r>
          </w:p>
        </w:tc>
        <w:tc>
          <w:tcPr>
            <w:tcW w:w="6187" w:type="dxa"/>
          </w:tcPr>
          <w:p w:rsidR="00B94BAF" w:rsidRPr="00A63D8C" w:rsidRDefault="00B94BAF" w:rsidP="002E5730">
            <w:pPr>
              <w:jc w:val="both"/>
              <w:rPr>
                <w:rFonts w:ascii="Times New Roman" w:hAnsi="Times New Roman" w:cs="Times New Roman"/>
                <w:b w:val="0"/>
                <w:lang w:eastAsia="lv-LV"/>
              </w:rPr>
            </w:pPr>
            <w:r w:rsidRPr="00A63D8C">
              <w:rPr>
                <w:rFonts w:ascii="Times New Roman" w:hAnsi="Times New Roman" w:cs="Times New Roman"/>
                <w:b w:val="0"/>
                <w:sz w:val="22"/>
                <w:szCs w:val="22"/>
                <w:lang w:eastAsia="ar-SA"/>
              </w:rPr>
              <w:t>+371 2 000 50 95</w:t>
            </w:r>
          </w:p>
        </w:tc>
      </w:tr>
      <w:tr w:rsidR="00B94BAF" w:rsidRPr="00A63D8C" w:rsidTr="002E5730">
        <w:tc>
          <w:tcPr>
            <w:tcW w:w="3100" w:type="dxa"/>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Fakss</w:t>
            </w:r>
          </w:p>
        </w:tc>
        <w:tc>
          <w:tcPr>
            <w:tcW w:w="6187" w:type="dxa"/>
          </w:tcPr>
          <w:p w:rsidR="00B94BAF" w:rsidRPr="00A63D8C" w:rsidRDefault="00B94BAF" w:rsidP="002E5730">
            <w:pPr>
              <w:jc w:val="both"/>
              <w:rPr>
                <w:rFonts w:ascii="Times New Roman" w:hAnsi="Times New Roman" w:cs="Times New Roman"/>
                <w:b w:val="0"/>
                <w:lang w:eastAsia="lv-LV"/>
              </w:rPr>
            </w:pPr>
            <w:r w:rsidRPr="00A63D8C">
              <w:rPr>
                <w:rFonts w:ascii="Times New Roman" w:hAnsi="Times New Roman" w:cs="Times New Roman"/>
                <w:b w:val="0"/>
                <w:lang w:eastAsia="lv-LV"/>
              </w:rPr>
              <w:t>-</w:t>
            </w:r>
          </w:p>
        </w:tc>
      </w:tr>
      <w:tr w:rsidR="00B94BAF" w:rsidRPr="00A63D8C" w:rsidTr="002E5730">
        <w:tc>
          <w:tcPr>
            <w:tcW w:w="3100" w:type="dxa"/>
          </w:tcPr>
          <w:p w:rsidR="00B94BAF" w:rsidRPr="00A63D8C" w:rsidRDefault="00B94BAF" w:rsidP="002E5730">
            <w:pPr>
              <w:rPr>
                <w:rFonts w:ascii="Times New Roman" w:hAnsi="Times New Roman" w:cs="Times New Roman"/>
                <w:b w:val="0"/>
                <w:lang w:eastAsia="lv-LV"/>
              </w:rPr>
            </w:pPr>
            <w:r w:rsidRPr="00A63D8C">
              <w:rPr>
                <w:rFonts w:ascii="Times New Roman" w:hAnsi="Times New Roman" w:cs="Times New Roman"/>
                <w:b w:val="0"/>
                <w:sz w:val="22"/>
                <w:szCs w:val="22"/>
                <w:lang w:eastAsia="lv-LV"/>
              </w:rPr>
              <w:t>e-pasta adrese</w:t>
            </w:r>
          </w:p>
        </w:tc>
        <w:tc>
          <w:tcPr>
            <w:tcW w:w="6187" w:type="dxa"/>
          </w:tcPr>
          <w:p w:rsidR="00B94BAF" w:rsidRPr="00A63D8C" w:rsidRDefault="00B94BAF" w:rsidP="002E5730">
            <w:pPr>
              <w:jc w:val="both"/>
              <w:rPr>
                <w:rFonts w:ascii="Times New Roman" w:hAnsi="Times New Roman" w:cs="Times New Roman"/>
                <w:b w:val="0"/>
                <w:lang w:eastAsia="lv-LV"/>
              </w:rPr>
            </w:pPr>
            <w:r w:rsidRPr="00A63D8C">
              <w:rPr>
                <w:rFonts w:ascii="Times New Roman" w:hAnsi="Times New Roman" w:cs="Times New Roman"/>
                <w:b w:val="0"/>
                <w:lang w:eastAsia="lv-LV"/>
              </w:rPr>
              <w:t>Kristaps.muzikants@geton.lv</w:t>
            </w:r>
          </w:p>
        </w:tc>
      </w:tr>
    </w:tbl>
    <w:p w:rsidR="00B94BAF" w:rsidRPr="00A63D8C" w:rsidRDefault="00B94BAF" w:rsidP="00B94BAF">
      <w:pPr>
        <w:jc w:val="both"/>
        <w:rPr>
          <w:rFonts w:ascii="Times New Roman" w:hAnsi="Times New Roman" w:cs="Times New Roman"/>
          <w:b w:val="0"/>
          <w:sz w:val="22"/>
          <w:szCs w:val="22"/>
        </w:rPr>
      </w:pPr>
    </w:p>
    <w:p w:rsidR="00B94BAF" w:rsidRPr="00A63D8C" w:rsidRDefault="00B94BAF" w:rsidP="00B94BAF">
      <w:pPr>
        <w:jc w:val="both"/>
        <w:rPr>
          <w:rFonts w:ascii="Times New Roman" w:hAnsi="Times New Roman" w:cs="Times New Roman"/>
          <w:b w:val="0"/>
          <w:sz w:val="22"/>
          <w:szCs w:val="22"/>
        </w:rPr>
      </w:pPr>
      <w:r w:rsidRPr="00A63D8C">
        <w:rPr>
          <w:rFonts w:ascii="Times New Roman" w:hAnsi="Times New Roman" w:cs="Times New Roman"/>
          <w:b w:val="0"/>
          <w:sz w:val="22"/>
          <w:szCs w:val="22"/>
        </w:rPr>
        <w:t>3. PIEDĀVĀJUMS</w:t>
      </w:r>
    </w:p>
    <w:p w:rsidR="00B94BAF" w:rsidRPr="00A63D8C" w:rsidRDefault="00B94BAF" w:rsidP="00B94BAF">
      <w:pPr>
        <w:jc w:val="both"/>
        <w:rPr>
          <w:rFonts w:ascii="Times New Roman" w:hAnsi="Times New Roman" w:cs="Times New Roman"/>
          <w:b w:val="0"/>
          <w:sz w:val="22"/>
          <w:szCs w:val="22"/>
        </w:rPr>
      </w:pPr>
    </w:p>
    <w:p w:rsidR="00B94BAF" w:rsidRPr="00A63D8C" w:rsidRDefault="00B94BAF" w:rsidP="00B94BAF">
      <w:pPr>
        <w:jc w:val="both"/>
        <w:rPr>
          <w:rFonts w:ascii="Times New Roman" w:hAnsi="Times New Roman" w:cs="Times New Roman"/>
          <w:b w:val="0"/>
          <w:sz w:val="22"/>
          <w:szCs w:val="22"/>
        </w:rPr>
      </w:pPr>
      <w:r w:rsidRPr="00A63D8C">
        <w:rPr>
          <w:rFonts w:ascii="Times New Roman" w:hAnsi="Times New Roman" w:cs="Times New Roman"/>
          <w:b w:val="0"/>
          <w:sz w:val="22"/>
          <w:szCs w:val="22"/>
        </w:rPr>
        <w:t>3.1. Mēs piedāvājam Jums piegādāt elektroenerģiju, saskaņā ar iepirkuma nosacījumiem noteiktajā laika periodā bez ierobežojumiem.</w:t>
      </w:r>
    </w:p>
    <w:p w:rsidR="00B94BAF" w:rsidRPr="00A63D8C" w:rsidRDefault="00B94BAF" w:rsidP="00B94BAF">
      <w:pPr>
        <w:spacing w:before="120"/>
        <w:jc w:val="both"/>
        <w:rPr>
          <w:rFonts w:ascii="Times New Roman" w:hAnsi="Times New Roman" w:cs="Times New Roman"/>
          <w:b w:val="0"/>
          <w:sz w:val="22"/>
          <w:szCs w:val="22"/>
        </w:rPr>
      </w:pPr>
      <w:r w:rsidRPr="00A63D8C">
        <w:rPr>
          <w:rFonts w:ascii="Times New Roman" w:hAnsi="Times New Roman" w:cs="Times New Roman"/>
          <w:b w:val="0"/>
          <w:sz w:val="22"/>
          <w:szCs w:val="22"/>
        </w:rPr>
        <w:t>3.2. Mūsu piedāvājums ir:</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9"/>
        <w:gridCol w:w="1493"/>
        <w:gridCol w:w="2164"/>
        <w:gridCol w:w="1985"/>
      </w:tblGrid>
      <w:tr w:rsidR="00B94BAF" w:rsidRPr="00A63D8C" w:rsidTr="002E5730">
        <w:trPr>
          <w:trHeight w:val="715"/>
          <w:jc w:val="center"/>
        </w:trPr>
        <w:tc>
          <w:tcPr>
            <w:tcW w:w="3289" w:type="dxa"/>
            <w:vAlign w:val="center"/>
          </w:tcPr>
          <w:p w:rsidR="00B94BAF" w:rsidRPr="00A63D8C" w:rsidRDefault="00B94BAF" w:rsidP="002E5730">
            <w:pPr>
              <w:tabs>
                <w:tab w:val="num" w:pos="0"/>
              </w:tabs>
              <w:jc w:val="center"/>
              <w:rPr>
                <w:rFonts w:ascii="Times New Roman" w:hAnsi="Times New Roman" w:cs="Times New Roman"/>
                <w:b w:val="0"/>
              </w:rPr>
            </w:pPr>
            <w:r w:rsidRPr="00A63D8C">
              <w:rPr>
                <w:rFonts w:ascii="Times New Roman" w:hAnsi="Times New Roman" w:cs="Times New Roman"/>
                <w:b w:val="0"/>
                <w:sz w:val="22"/>
                <w:szCs w:val="22"/>
              </w:rPr>
              <w:t>Laika</w:t>
            </w:r>
          </w:p>
          <w:p w:rsidR="00B94BAF" w:rsidRPr="00A63D8C" w:rsidRDefault="00B94BAF" w:rsidP="002E5730">
            <w:pPr>
              <w:tabs>
                <w:tab w:val="num" w:pos="0"/>
              </w:tabs>
              <w:jc w:val="center"/>
              <w:rPr>
                <w:rFonts w:ascii="Times New Roman" w:hAnsi="Times New Roman" w:cs="Times New Roman"/>
                <w:b w:val="0"/>
              </w:rPr>
            </w:pPr>
            <w:r w:rsidRPr="00A63D8C">
              <w:rPr>
                <w:rFonts w:ascii="Times New Roman" w:hAnsi="Times New Roman" w:cs="Times New Roman"/>
                <w:b w:val="0"/>
                <w:sz w:val="22"/>
                <w:szCs w:val="22"/>
              </w:rPr>
              <w:t>zona (0,4kV)</w:t>
            </w:r>
          </w:p>
        </w:tc>
        <w:tc>
          <w:tcPr>
            <w:tcW w:w="1493" w:type="dxa"/>
            <w:vAlign w:val="center"/>
          </w:tcPr>
          <w:p w:rsidR="00B94BAF" w:rsidRPr="00A63D8C" w:rsidRDefault="00B94BAF" w:rsidP="002E5730">
            <w:pPr>
              <w:tabs>
                <w:tab w:val="num" w:pos="0"/>
              </w:tabs>
              <w:jc w:val="center"/>
              <w:rPr>
                <w:rFonts w:ascii="Times New Roman" w:hAnsi="Times New Roman" w:cs="Times New Roman"/>
                <w:b w:val="0"/>
              </w:rPr>
            </w:pPr>
            <w:r w:rsidRPr="00A63D8C">
              <w:rPr>
                <w:rFonts w:ascii="Times New Roman" w:hAnsi="Times New Roman" w:cs="Times New Roman"/>
                <w:b w:val="0"/>
                <w:sz w:val="22"/>
                <w:szCs w:val="22"/>
              </w:rPr>
              <w:t>Cena par vienu vienību (EUR/kWh) bez PVN</w:t>
            </w:r>
          </w:p>
        </w:tc>
        <w:tc>
          <w:tcPr>
            <w:tcW w:w="2164"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Nepieciešamais piegādes daudzums kWh (36 mēnešiem)</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Summa EUR</w:t>
            </w:r>
          </w:p>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(bez PVN)</w:t>
            </w:r>
          </w:p>
        </w:tc>
      </w:tr>
      <w:tr w:rsidR="00B94BAF" w:rsidRPr="00A63D8C" w:rsidTr="002E5730">
        <w:trPr>
          <w:trHeight w:val="540"/>
          <w:jc w:val="center"/>
        </w:trPr>
        <w:tc>
          <w:tcPr>
            <w:tcW w:w="3289" w:type="dxa"/>
            <w:tcBorders>
              <w:bottom w:val="single" w:sz="4" w:space="0" w:color="auto"/>
            </w:tcBorders>
          </w:tcPr>
          <w:p w:rsidR="00B94BAF" w:rsidRPr="00A63D8C" w:rsidRDefault="00B94BAF" w:rsidP="002E5730">
            <w:pPr>
              <w:spacing w:before="120" w:after="120"/>
              <w:ind w:right="-177"/>
              <w:rPr>
                <w:rFonts w:ascii="Times New Roman" w:hAnsi="Times New Roman" w:cs="Times New Roman"/>
                <w:b w:val="0"/>
              </w:rPr>
            </w:pPr>
            <w:r w:rsidRPr="00A63D8C">
              <w:rPr>
                <w:rFonts w:ascii="Times New Roman" w:hAnsi="Times New Roman" w:cs="Times New Roman"/>
                <w:b w:val="0"/>
                <w:sz w:val="22"/>
                <w:szCs w:val="22"/>
              </w:rPr>
              <w:t>Diennakts vienas laika zonas patēriņš T1,T4,T6</w:t>
            </w:r>
          </w:p>
        </w:tc>
        <w:tc>
          <w:tcPr>
            <w:tcW w:w="1493" w:type="dxa"/>
            <w:tcBorders>
              <w:bottom w:val="single" w:sz="4" w:space="0" w:color="auto"/>
            </w:tcBorders>
            <w:vAlign w:val="center"/>
          </w:tcPr>
          <w:p w:rsidR="00B94BAF" w:rsidRPr="00A63D8C" w:rsidRDefault="00B94BAF" w:rsidP="002E5730">
            <w:pPr>
              <w:jc w:val="center"/>
              <w:rPr>
                <w:rFonts w:ascii="Times New Roman" w:hAnsi="Times New Roman" w:cs="Times New Roman"/>
                <w:b w:val="0"/>
                <w:color w:val="000000"/>
                <w:sz w:val="22"/>
                <w:szCs w:val="22"/>
                <w:lang w:val="lt-LT"/>
              </w:rPr>
            </w:pPr>
            <w:r w:rsidRPr="00A63D8C">
              <w:rPr>
                <w:rFonts w:ascii="Times New Roman" w:hAnsi="Times New Roman" w:cs="Times New Roman"/>
                <w:b w:val="0"/>
                <w:color w:val="000000"/>
                <w:sz w:val="22"/>
                <w:szCs w:val="22"/>
              </w:rPr>
              <w:t xml:space="preserve">    0.03856</w:t>
            </w:r>
            <w:proofErr w:type="gramStart"/>
            <w:r w:rsidRPr="00A63D8C">
              <w:rPr>
                <w:rFonts w:ascii="Times New Roman" w:hAnsi="Times New Roman" w:cs="Times New Roman"/>
                <w:b w:val="0"/>
                <w:color w:val="000000"/>
                <w:sz w:val="22"/>
                <w:szCs w:val="22"/>
              </w:rPr>
              <w:t xml:space="preserve">   </w:t>
            </w:r>
            <w:proofErr w:type="gramEnd"/>
          </w:p>
        </w:tc>
        <w:tc>
          <w:tcPr>
            <w:tcW w:w="2164" w:type="dxa"/>
            <w:tcBorders>
              <w:bottom w:val="single" w:sz="4" w:space="0" w:color="auto"/>
            </w:tcBorders>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1010841</w:t>
            </w:r>
          </w:p>
        </w:tc>
        <w:tc>
          <w:tcPr>
            <w:tcW w:w="1985" w:type="dxa"/>
            <w:tcBorders>
              <w:bottom w:val="single" w:sz="4" w:space="0" w:color="auto"/>
            </w:tcBorders>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color w:val="000000"/>
                <w:sz w:val="22"/>
                <w:szCs w:val="22"/>
              </w:rPr>
              <w:t>38978.03</w:t>
            </w:r>
          </w:p>
        </w:tc>
      </w:tr>
      <w:tr w:rsidR="00B94BAF" w:rsidRPr="00A63D8C" w:rsidTr="002E5730">
        <w:trPr>
          <w:trHeight w:val="748"/>
          <w:jc w:val="center"/>
        </w:trPr>
        <w:tc>
          <w:tcPr>
            <w:tcW w:w="3289" w:type="dxa"/>
          </w:tcPr>
          <w:p w:rsidR="00B94BAF" w:rsidRPr="00A63D8C" w:rsidRDefault="00B94BAF" w:rsidP="002E5730">
            <w:pPr>
              <w:spacing w:before="120" w:after="120"/>
              <w:ind w:right="-177"/>
              <w:rPr>
                <w:rFonts w:ascii="Times New Roman" w:hAnsi="Times New Roman" w:cs="Times New Roman"/>
                <w:b w:val="0"/>
              </w:rPr>
            </w:pPr>
            <w:r w:rsidRPr="00A63D8C">
              <w:rPr>
                <w:rFonts w:ascii="Times New Roman" w:hAnsi="Times New Roman" w:cs="Times New Roman"/>
                <w:b w:val="0"/>
                <w:sz w:val="22"/>
                <w:szCs w:val="22"/>
              </w:rPr>
              <w:t>Dienas stundu zonas patēriņš T-9</w:t>
            </w:r>
          </w:p>
        </w:tc>
        <w:tc>
          <w:tcPr>
            <w:tcW w:w="1493" w:type="dxa"/>
            <w:vAlign w:val="center"/>
          </w:tcPr>
          <w:p w:rsidR="00B94BAF" w:rsidRPr="00A63D8C" w:rsidRDefault="00B94BAF" w:rsidP="002E5730">
            <w:pPr>
              <w:jc w:val="center"/>
              <w:rPr>
                <w:rFonts w:ascii="Times New Roman" w:hAnsi="Times New Roman" w:cs="Times New Roman"/>
                <w:b w:val="0"/>
                <w:color w:val="000000"/>
                <w:sz w:val="22"/>
                <w:szCs w:val="22"/>
                <w:lang w:val="lt-LT"/>
              </w:rPr>
            </w:pPr>
            <w:r w:rsidRPr="00A63D8C">
              <w:rPr>
                <w:rFonts w:ascii="Times New Roman" w:hAnsi="Times New Roman" w:cs="Times New Roman"/>
                <w:b w:val="0"/>
                <w:color w:val="000000"/>
                <w:sz w:val="22"/>
                <w:szCs w:val="22"/>
              </w:rPr>
              <w:t xml:space="preserve">    0.04479</w:t>
            </w:r>
            <w:proofErr w:type="gramStart"/>
            <w:r w:rsidRPr="00A63D8C">
              <w:rPr>
                <w:rFonts w:ascii="Times New Roman" w:hAnsi="Times New Roman" w:cs="Times New Roman"/>
                <w:b w:val="0"/>
                <w:color w:val="000000"/>
                <w:sz w:val="22"/>
                <w:szCs w:val="22"/>
              </w:rPr>
              <w:t xml:space="preserve">   </w:t>
            </w:r>
            <w:proofErr w:type="gramEnd"/>
          </w:p>
        </w:tc>
        <w:tc>
          <w:tcPr>
            <w:tcW w:w="2164"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37140</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color w:val="000000"/>
                <w:sz w:val="22"/>
                <w:szCs w:val="22"/>
              </w:rPr>
            </w:pPr>
            <w:r w:rsidRPr="00A63D8C">
              <w:rPr>
                <w:rFonts w:ascii="Times New Roman" w:hAnsi="Times New Roman" w:cs="Times New Roman"/>
                <w:b w:val="0"/>
                <w:color w:val="000000"/>
                <w:sz w:val="22"/>
                <w:szCs w:val="22"/>
              </w:rPr>
              <w:t>1663.50</w:t>
            </w:r>
          </w:p>
        </w:tc>
      </w:tr>
      <w:tr w:rsidR="00B94BAF" w:rsidRPr="00A63D8C" w:rsidTr="002E5730">
        <w:trPr>
          <w:trHeight w:val="788"/>
          <w:jc w:val="center"/>
        </w:trPr>
        <w:tc>
          <w:tcPr>
            <w:tcW w:w="3289" w:type="dxa"/>
            <w:tcBorders>
              <w:bottom w:val="single" w:sz="4" w:space="0" w:color="auto"/>
            </w:tcBorders>
          </w:tcPr>
          <w:p w:rsidR="00B94BAF" w:rsidRPr="00A63D8C" w:rsidRDefault="00B94BAF" w:rsidP="002E5730">
            <w:pPr>
              <w:spacing w:before="120" w:after="120"/>
              <w:ind w:right="-177"/>
              <w:rPr>
                <w:rFonts w:ascii="Times New Roman" w:hAnsi="Times New Roman" w:cs="Times New Roman"/>
                <w:b w:val="0"/>
              </w:rPr>
            </w:pPr>
            <w:r w:rsidRPr="00A63D8C">
              <w:rPr>
                <w:rFonts w:ascii="Times New Roman" w:hAnsi="Times New Roman" w:cs="Times New Roman"/>
                <w:b w:val="0"/>
                <w:sz w:val="22"/>
                <w:szCs w:val="22"/>
              </w:rPr>
              <w:t xml:space="preserve">Nakts un nedēļas nogales </w:t>
            </w:r>
          </w:p>
          <w:p w:rsidR="00B94BAF" w:rsidRPr="00A63D8C" w:rsidRDefault="00B94BAF" w:rsidP="002E5730">
            <w:pPr>
              <w:spacing w:before="120" w:after="120"/>
              <w:ind w:right="-177"/>
              <w:rPr>
                <w:rFonts w:ascii="Times New Roman" w:hAnsi="Times New Roman" w:cs="Times New Roman"/>
                <w:b w:val="0"/>
              </w:rPr>
            </w:pPr>
            <w:r w:rsidRPr="00A63D8C">
              <w:rPr>
                <w:rFonts w:ascii="Times New Roman" w:hAnsi="Times New Roman" w:cs="Times New Roman"/>
                <w:b w:val="0"/>
                <w:sz w:val="22"/>
                <w:szCs w:val="22"/>
              </w:rPr>
              <w:t>stundu zonas patēriņš T-9</w:t>
            </w:r>
          </w:p>
        </w:tc>
        <w:tc>
          <w:tcPr>
            <w:tcW w:w="1493" w:type="dxa"/>
            <w:vAlign w:val="center"/>
          </w:tcPr>
          <w:p w:rsidR="00B94BAF" w:rsidRPr="00A63D8C" w:rsidRDefault="00B94BAF" w:rsidP="002E5730">
            <w:pPr>
              <w:jc w:val="center"/>
              <w:rPr>
                <w:rFonts w:ascii="Times New Roman" w:hAnsi="Times New Roman" w:cs="Times New Roman"/>
                <w:b w:val="0"/>
                <w:color w:val="000000"/>
                <w:sz w:val="22"/>
                <w:szCs w:val="22"/>
                <w:lang w:val="lt-LT"/>
              </w:rPr>
            </w:pPr>
            <w:r w:rsidRPr="00A63D8C">
              <w:rPr>
                <w:rFonts w:ascii="Times New Roman" w:hAnsi="Times New Roman" w:cs="Times New Roman"/>
                <w:b w:val="0"/>
                <w:color w:val="000000"/>
                <w:sz w:val="22"/>
                <w:szCs w:val="22"/>
              </w:rPr>
              <w:t xml:space="preserve">    0.03172</w:t>
            </w:r>
            <w:proofErr w:type="gramStart"/>
            <w:r w:rsidRPr="00A63D8C">
              <w:rPr>
                <w:rFonts w:ascii="Times New Roman" w:hAnsi="Times New Roman" w:cs="Times New Roman"/>
                <w:b w:val="0"/>
                <w:color w:val="000000"/>
                <w:sz w:val="22"/>
                <w:szCs w:val="22"/>
              </w:rPr>
              <w:t xml:space="preserve">   </w:t>
            </w:r>
            <w:proofErr w:type="gramEnd"/>
          </w:p>
        </w:tc>
        <w:tc>
          <w:tcPr>
            <w:tcW w:w="2164"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74976</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color w:val="000000"/>
                <w:sz w:val="22"/>
                <w:szCs w:val="22"/>
              </w:rPr>
              <w:t>2378.24</w:t>
            </w:r>
          </w:p>
        </w:tc>
      </w:tr>
      <w:tr w:rsidR="00B94BAF" w:rsidRPr="00A63D8C" w:rsidTr="002E5730">
        <w:trPr>
          <w:trHeight w:val="803"/>
          <w:jc w:val="center"/>
        </w:trPr>
        <w:tc>
          <w:tcPr>
            <w:tcW w:w="3289" w:type="dxa"/>
            <w:tcBorders>
              <w:top w:val="single" w:sz="4" w:space="0" w:color="auto"/>
              <w:left w:val="nil"/>
              <w:bottom w:val="nil"/>
            </w:tcBorders>
          </w:tcPr>
          <w:p w:rsidR="00B94BAF" w:rsidRPr="00A63D8C" w:rsidRDefault="00B94BAF" w:rsidP="002E5730">
            <w:pPr>
              <w:tabs>
                <w:tab w:val="num" w:pos="1080"/>
              </w:tabs>
              <w:jc w:val="center"/>
              <w:rPr>
                <w:rFonts w:ascii="Times New Roman" w:hAnsi="Times New Roman" w:cs="Times New Roman"/>
                <w:b w:val="0"/>
              </w:rPr>
            </w:pPr>
          </w:p>
        </w:tc>
        <w:tc>
          <w:tcPr>
            <w:tcW w:w="1493" w:type="dxa"/>
            <w:vAlign w:val="center"/>
          </w:tcPr>
          <w:p w:rsidR="00B94BAF" w:rsidRPr="00A63D8C" w:rsidRDefault="00B94BAF" w:rsidP="002E5730">
            <w:pPr>
              <w:tabs>
                <w:tab w:val="num" w:pos="1080"/>
              </w:tabs>
              <w:jc w:val="center"/>
              <w:rPr>
                <w:rFonts w:ascii="Times New Roman" w:hAnsi="Times New Roman" w:cs="Times New Roman"/>
                <w:b w:val="0"/>
              </w:rPr>
            </w:pPr>
          </w:p>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Kopā:</w:t>
            </w:r>
          </w:p>
        </w:tc>
        <w:tc>
          <w:tcPr>
            <w:tcW w:w="2164" w:type="dxa"/>
            <w:vAlign w:val="center"/>
          </w:tcPr>
          <w:p w:rsidR="00B94BAF" w:rsidRPr="00A63D8C" w:rsidRDefault="006D749E" w:rsidP="002E5730">
            <w:pPr>
              <w:tabs>
                <w:tab w:val="num" w:pos="1080"/>
              </w:tabs>
              <w:jc w:val="center"/>
              <w:rPr>
                <w:rFonts w:ascii="Times New Roman" w:hAnsi="Times New Roman" w:cs="Times New Roman"/>
                <w:b w:val="0"/>
              </w:rPr>
            </w:pPr>
            <w:r>
              <w:rPr>
                <w:rFonts w:ascii="Times New Roman" w:hAnsi="Times New Roman" w:cs="Times New Roman"/>
                <w:b w:val="0"/>
                <w:sz w:val="22"/>
                <w:szCs w:val="22"/>
              </w:rPr>
              <w:t>1 12</w:t>
            </w:r>
            <w:r w:rsidR="00B94BAF" w:rsidRPr="00A63D8C">
              <w:rPr>
                <w:rFonts w:ascii="Times New Roman" w:hAnsi="Times New Roman" w:cs="Times New Roman"/>
                <w:b w:val="0"/>
                <w:sz w:val="22"/>
                <w:szCs w:val="22"/>
              </w:rPr>
              <w:t>2 957</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color w:val="000000"/>
                <w:sz w:val="22"/>
                <w:szCs w:val="22"/>
              </w:rPr>
            </w:pPr>
            <w:r w:rsidRPr="00A63D8C">
              <w:rPr>
                <w:rFonts w:ascii="Times New Roman" w:hAnsi="Times New Roman" w:cs="Times New Roman"/>
                <w:b w:val="0"/>
                <w:color w:val="000000"/>
                <w:sz w:val="22"/>
                <w:szCs w:val="22"/>
              </w:rPr>
              <w:t>43019.77</w:t>
            </w:r>
          </w:p>
        </w:tc>
      </w:tr>
      <w:tr w:rsidR="00B94BAF" w:rsidRPr="00A63D8C" w:rsidTr="002E5730">
        <w:trPr>
          <w:trHeight w:val="803"/>
          <w:jc w:val="center"/>
        </w:trPr>
        <w:tc>
          <w:tcPr>
            <w:tcW w:w="3289" w:type="dxa"/>
            <w:tcBorders>
              <w:top w:val="nil"/>
              <w:left w:val="nil"/>
              <w:bottom w:val="nil"/>
            </w:tcBorders>
          </w:tcPr>
          <w:p w:rsidR="00B94BAF" w:rsidRPr="00A63D8C" w:rsidRDefault="00B94BAF" w:rsidP="002E5730">
            <w:pPr>
              <w:tabs>
                <w:tab w:val="num" w:pos="1080"/>
              </w:tabs>
              <w:jc w:val="center"/>
              <w:rPr>
                <w:rFonts w:ascii="Times New Roman" w:hAnsi="Times New Roman" w:cs="Times New Roman"/>
                <w:b w:val="0"/>
              </w:rPr>
            </w:pPr>
          </w:p>
        </w:tc>
        <w:tc>
          <w:tcPr>
            <w:tcW w:w="1493" w:type="dxa"/>
          </w:tcPr>
          <w:p w:rsidR="00B94BAF" w:rsidRPr="00A63D8C" w:rsidRDefault="00B94BAF" w:rsidP="002E5730">
            <w:pPr>
              <w:tabs>
                <w:tab w:val="num" w:pos="1080"/>
              </w:tabs>
              <w:jc w:val="center"/>
              <w:rPr>
                <w:rFonts w:ascii="Times New Roman" w:hAnsi="Times New Roman" w:cs="Times New Roman"/>
                <w:b w:val="0"/>
              </w:rPr>
            </w:pPr>
          </w:p>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21 %PVN</w:t>
            </w:r>
          </w:p>
        </w:tc>
        <w:tc>
          <w:tcPr>
            <w:tcW w:w="2164"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 xml:space="preserve"> </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color w:val="000000"/>
                <w:sz w:val="22"/>
                <w:szCs w:val="22"/>
              </w:rPr>
            </w:pPr>
            <w:r w:rsidRPr="00A63D8C">
              <w:rPr>
                <w:rFonts w:ascii="Times New Roman" w:hAnsi="Times New Roman" w:cs="Times New Roman"/>
                <w:b w:val="0"/>
                <w:color w:val="000000"/>
                <w:sz w:val="22"/>
                <w:szCs w:val="22"/>
              </w:rPr>
              <w:t>9034.15</w:t>
            </w:r>
          </w:p>
        </w:tc>
      </w:tr>
      <w:tr w:rsidR="00B94BAF" w:rsidRPr="00A63D8C" w:rsidTr="002E5730">
        <w:trPr>
          <w:trHeight w:val="803"/>
          <w:jc w:val="center"/>
        </w:trPr>
        <w:tc>
          <w:tcPr>
            <w:tcW w:w="3289" w:type="dxa"/>
            <w:tcBorders>
              <w:top w:val="nil"/>
              <w:left w:val="nil"/>
              <w:bottom w:val="nil"/>
            </w:tcBorders>
          </w:tcPr>
          <w:p w:rsidR="00B94BAF" w:rsidRPr="00A63D8C" w:rsidRDefault="00B94BAF" w:rsidP="002E5730">
            <w:pPr>
              <w:tabs>
                <w:tab w:val="num" w:pos="1080"/>
              </w:tabs>
              <w:jc w:val="center"/>
              <w:rPr>
                <w:rFonts w:ascii="Times New Roman" w:hAnsi="Times New Roman" w:cs="Times New Roman"/>
                <w:b w:val="0"/>
              </w:rPr>
            </w:pPr>
          </w:p>
        </w:tc>
        <w:tc>
          <w:tcPr>
            <w:tcW w:w="1493" w:type="dxa"/>
          </w:tcPr>
          <w:p w:rsidR="00B94BAF" w:rsidRPr="00A63D8C" w:rsidRDefault="004D5AD6" w:rsidP="002E5730">
            <w:pPr>
              <w:tabs>
                <w:tab w:val="num" w:pos="1080"/>
              </w:tabs>
              <w:jc w:val="center"/>
              <w:rPr>
                <w:rFonts w:ascii="Times New Roman" w:hAnsi="Times New Roman" w:cs="Times New Roman"/>
                <w:b w:val="0"/>
              </w:rPr>
            </w:pPr>
            <w:r>
              <w:rPr>
                <w:rFonts w:ascii="Times New Roman" w:hAnsi="Times New Roman" w:cs="Times New Roman"/>
                <w:b w:val="0"/>
                <w:sz w:val="22"/>
                <w:szCs w:val="22"/>
              </w:rPr>
              <w:t>Summa EUR</w:t>
            </w:r>
            <w:r w:rsidR="00B94BAF" w:rsidRPr="00A63D8C">
              <w:rPr>
                <w:rFonts w:ascii="Times New Roman" w:hAnsi="Times New Roman" w:cs="Times New Roman"/>
                <w:b w:val="0"/>
                <w:sz w:val="22"/>
                <w:szCs w:val="22"/>
              </w:rPr>
              <w:t xml:space="preserve"> kopā ar PVN</w:t>
            </w:r>
          </w:p>
        </w:tc>
        <w:tc>
          <w:tcPr>
            <w:tcW w:w="2164" w:type="dxa"/>
            <w:vAlign w:val="center"/>
          </w:tcPr>
          <w:p w:rsidR="00B94BAF" w:rsidRPr="00A63D8C" w:rsidRDefault="00B94BAF" w:rsidP="002E5730">
            <w:pPr>
              <w:tabs>
                <w:tab w:val="num" w:pos="1080"/>
              </w:tabs>
              <w:jc w:val="center"/>
              <w:rPr>
                <w:rFonts w:ascii="Times New Roman" w:hAnsi="Times New Roman" w:cs="Times New Roman"/>
                <w:b w:val="0"/>
              </w:rPr>
            </w:pPr>
            <w:r w:rsidRPr="00A63D8C">
              <w:rPr>
                <w:rFonts w:ascii="Times New Roman" w:hAnsi="Times New Roman" w:cs="Times New Roman"/>
                <w:b w:val="0"/>
                <w:sz w:val="22"/>
                <w:szCs w:val="22"/>
              </w:rPr>
              <w:t xml:space="preserve"> </w:t>
            </w:r>
          </w:p>
        </w:tc>
        <w:tc>
          <w:tcPr>
            <w:tcW w:w="1985" w:type="dxa"/>
            <w:vAlign w:val="center"/>
          </w:tcPr>
          <w:p w:rsidR="00B94BAF" w:rsidRPr="00A63D8C" w:rsidRDefault="00B94BAF" w:rsidP="002E5730">
            <w:pPr>
              <w:tabs>
                <w:tab w:val="num" w:pos="1080"/>
              </w:tabs>
              <w:jc w:val="center"/>
              <w:rPr>
                <w:rFonts w:ascii="Times New Roman" w:hAnsi="Times New Roman" w:cs="Times New Roman"/>
                <w:b w:val="0"/>
                <w:color w:val="000000"/>
                <w:sz w:val="22"/>
                <w:szCs w:val="22"/>
              </w:rPr>
            </w:pPr>
            <w:r w:rsidRPr="00A63D8C">
              <w:rPr>
                <w:rFonts w:ascii="Times New Roman" w:hAnsi="Times New Roman" w:cs="Times New Roman"/>
                <w:b w:val="0"/>
                <w:color w:val="000000"/>
                <w:sz w:val="22"/>
                <w:szCs w:val="22"/>
              </w:rPr>
              <w:t>52053.92</w:t>
            </w:r>
          </w:p>
        </w:tc>
      </w:tr>
    </w:tbl>
    <w:p w:rsidR="00B94BAF" w:rsidRPr="00A63D8C" w:rsidRDefault="00B94BAF" w:rsidP="00B94BAF">
      <w:pPr>
        <w:autoSpaceDE w:val="0"/>
        <w:autoSpaceDN w:val="0"/>
        <w:adjustRightInd w:val="0"/>
        <w:spacing w:before="12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4. Cena, par kādu piegādātājs pārdod un pasūtītājs pērk elektroenerģiju, atbilstoši piegādātāja iesniegtajam finanšu piedāvājumam (Līguma 2.pielikums) ir šāda:</w:t>
      </w:r>
    </w:p>
    <w:p w:rsidR="00B94BAF" w:rsidRPr="00A63D8C" w:rsidRDefault="00B94BAF" w:rsidP="00B94BAF">
      <w:pPr>
        <w:autoSpaceDE w:val="0"/>
        <w:autoSpaceDN w:val="0"/>
        <w:adjustRightInd w:val="0"/>
        <w:spacing w:before="120"/>
        <w:ind w:left="72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4.1.1. dienas zonā (T9) (</w:t>
      </w:r>
      <w:r w:rsidRPr="00A63D8C">
        <w:rPr>
          <w:rFonts w:ascii="Times New Roman" w:hAnsi="Times New Roman" w:cs="Times New Roman"/>
          <w:b w:val="0"/>
          <w:sz w:val="22"/>
          <w:szCs w:val="22"/>
        </w:rPr>
        <w:t>darba dienās no plkst.07:00 līdz plkst.23:00)</w:t>
      </w:r>
      <w:r w:rsidRPr="00A63D8C">
        <w:rPr>
          <w:rFonts w:ascii="Times New Roman" w:hAnsi="Times New Roman" w:cs="Times New Roman"/>
          <w:b w:val="0"/>
          <w:sz w:val="22"/>
          <w:szCs w:val="22"/>
          <w:lang w:eastAsia="lv-LV"/>
        </w:rPr>
        <w:t xml:space="preserve"> - </w:t>
      </w:r>
      <w:r w:rsidRPr="00A63D8C">
        <w:rPr>
          <w:rFonts w:ascii="Times New Roman" w:hAnsi="Times New Roman" w:cs="Times New Roman"/>
          <w:b w:val="0"/>
          <w:color w:val="000000"/>
          <w:sz w:val="22"/>
          <w:szCs w:val="22"/>
        </w:rPr>
        <w:t>0.04479</w:t>
      </w:r>
      <w:r w:rsidRPr="00A63D8C">
        <w:rPr>
          <w:rFonts w:ascii="Times New Roman" w:hAnsi="Times New Roman" w:cs="Times New Roman"/>
          <w:b w:val="0"/>
          <w:sz w:val="22"/>
          <w:szCs w:val="22"/>
          <w:lang w:eastAsia="lv-LV"/>
        </w:rPr>
        <w:t xml:space="preserve"> EUR/kWh; </w:t>
      </w:r>
    </w:p>
    <w:p w:rsidR="00B94BAF" w:rsidRPr="00A63D8C" w:rsidRDefault="00B94BAF" w:rsidP="00B94BAF">
      <w:pPr>
        <w:autoSpaceDE w:val="0"/>
        <w:autoSpaceDN w:val="0"/>
        <w:adjustRightInd w:val="0"/>
        <w:spacing w:before="120"/>
        <w:ind w:left="72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lastRenderedPageBreak/>
        <w:t>4.1.2. nakts un nedēļas nogale (T9) (</w:t>
      </w:r>
      <w:r w:rsidRPr="00A63D8C">
        <w:rPr>
          <w:rFonts w:ascii="Times New Roman" w:hAnsi="Times New Roman" w:cs="Times New Roman"/>
          <w:b w:val="0"/>
          <w:sz w:val="22"/>
          <w:szCs w:val="22"/>
        </w:rPr>
        <w:t>darba dienās no plkst.23:00 līdz plkst.07:00 un sestdienās un svētdienās visu diennakti</w:t>
      </w:r>
      <w:r w:rsidRPr="00A63D8C">
        <w:rPr>
          <w:rFonts w:ascii="Times New Roman" w:hAnsi="Times New Roman" w:cs="Times New Roman"/>
          <w:b w:val="0"/>
          <w:sz w:val="22"/>
          <w:szCs w:val="22"/>
          <w:lang w:eastAsia="lv-LV"/>
        </w:rPr>
        <w:t xml:space="preserve">) - </w:t>
      </w:r>
      <w:r w:rsidRPr="00A63D8C">
        <w:rPr>
          <w:rFonts w:ascii="Times New Roman" w:hAnsi="Times New Roman" w:cs="Times New Roman"/>
          <w:b w:val="0"/>
          <w:color w:val="000000"/>
          <w:sz w:val="22"/>
          <w:szCs w:val="22"/>
        </w:rPr>
        <w:t>0.03172</w:t>
      </w:r>
      <w:r w:rsidRPr="00A63D8C">
        <w:rPr>
          <w:rFonts w:ascii="Times New Roman" w:hAnsi="Times New Roman" w:cs="Times New Roman"/>
          <w:b w:val="0"/>
          <w:sz w:val="22"/>
          <w:szCs w:val="22"/>
          <w:lang w:eastAsia="lv-LV"/>
        </w:rPr>
        <w:t xml:space="preserve"> EUR/kWh; </w:t>
      </w:r>
    </w:p>
    <w:p w:rsidR="00B94BAF" w:rsidRPr="00A63D8C" w:rsidRDefault="00B94BAF" w:rsidP="00B94BAF">
      <w:pPr>
        <w:autoSpaceDE w:val="0"/>
        <w:autoSpaceDN w:val="0"/>
        <w:adjustRightInd w:val="0"/>
        <w:spacing w:before="120"/>
        <w:ind w:left="72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 xml:space="preserve">4.1.3. viena laika zona (T1,T4,T6) (visu diennakti visas dienas) - </w:t>
      </w:r>
      <w:r w:rsidRPr="00A63D8C">
        <w:rPr>
          <w:rFonts w:ascii="Times New Roman" w:hAnsi="Times New Roman" w:cs="Times New Roman"/>
          <w:b w:val="0"/>
          <w:color w:val="000000"/>
          <w:sz w:val="22"/>
          <w:szCs w:val="22"/>
        </w:rPr>
        <w:t>0.03856</w:t>
      </w:r>
      <w:r w:rsidRPr="00A63D8C">
        <w:rPr>
          <w:rFonts w:ascii="Times New Roman" w:hAnsi="Times New Roman" w:cs="Times New Roman"/>
          <w:b w:val="0"/>
          <w:sz w:val="22"/>
          <w:szCs w:val="22"/>
          <w:lang w:eastAsia="lv-LV"/>
        </w:rPr>
        <w:t xml:space="preserve"> EUR/kWh. </w:t>
      </w:r>
    </w:p>
    <w:p w:rsidR="00B94BAF" w:rsidRPr="00A63D8C" w:rsidRDefault="00B94BAF" w:rsidP="00B94BAF">
      <w:pPr>
        <w:jc w:val="both"/>
        <w:rPr>
          <w:rFonts w:ascii="Times New Roman" w:hAnsi="Times New Roman" w:cs="Times New Roman"/>
          <w:b w:val="0"/>
          <w:sz w:val="22"/>
          <w:szCs w:val="22"/>
        </w:rPr>
      </w:pPr>
    </w:p>
    <w:p w:rsidR="00B94BAF" w:rsidRPr="00A63D8C" w:rsidRDefault="00B94BAF" w:rsidP="00B94BAF">
      <w:pPr>
        <w:jc w:val="both"/>
        <w:rPr>
          <w:rFonts w:ascii="Times New Roman" w:hAnsi="Times New Roman" w:cs="Times New Roman"/>
          <w:b w:val="0"/>
          <w:sz w:val="22"/>
          <w:szCs w:val="22"/>
        </w:rPr>
      </w:pPr>
      <w:r w:rsidRPr="00A63D8C">
        <w:rPr>
          <w:rFonts w:ascii="Times New Roman" w:hAnsi="Times New Roman" w:cs="Times New Roman"/>
          <w:b w:val="0"/>
          <w:sz w:val="22"/>
          <w:szCs w:val="22"/>
        </w:rPr>
        <w:t>5.1. Apliecinām, ka esam pilnībā iepazinušies ar atklāta konkursa dokumentiem (tajā skaitā ar Līguma projektu), piekrītam visiem iepirkuma noteikumiem, tie ir skaidri un saprotami, iebildumu un pretenziju pret tiem nav.</w:t>
      </w:r>
    </w:p>
    <w:p w:rsidR="00B94BAF" w:rsidRPr="00A63D8C" w:rsidRDefault="00B94BAF" w:rsidP="00B94BAF">
      <w:pPr>
        <w:autoSpaceDE w:val="0"/>
        <w:autoSpaceDN w:val="0"/>
        <w:adjustRightInd w:val="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rPr>
        <w:t>5.2. Apliecinām, ka šajā piedāvājuma cenā pilnībā esam iekļāvuši visas paredzētās izmaksas.</w:t>
      </w:r>
      <w:r w:rsidRPr="00A63D8C">
        <w:rPr>
          <w:rFonts w:ascii="Times New Roman" w:hAnsi="Times New Roman" w:cs="Times New Roman"/>
          <w:b w:val="0"/>
          <w:sz w:val="22"/>
          <w:szCs w:val="22"/>
          <w:lang w:eastAsia="lv-LV"/>
        </w:rPr>
        <w:t xml:space="preserve"> Elektroenerģijas cena:</w:t>
      </w:r>
    </w:p>
    <w:p w:rsidR="00B94BAF" w:rsidRPr="00A63D8C" w:rsidRDefault="00B94BAF" w:rsidP="00B94BAF">
      <w:pPr>
        <w:numPr>
          <w:ilvl w:val="0"/>
          <w:numId w:val="21"/>
        </w:numPr>
        <w:autoSpaceDE w:val="0"/>
        <w:autoSpaceDN w:val="0"/>
        <w:adjustRightInd w:val="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neietver obligāto iepirkumu komponentes un sistēmas pakalpojumu tarifus, ko Pasūtītājs apmaksā saskaņā ar elektroenerģijas sistēmas operatoru noslēgtā sistēmas pakalpojumu līguma noteikumiem;</w:t>
      </w:r>
    </w:p>
    <w:p w:rsidR="00B94BAF" w:rsidRPr="00A63D8C" w:rsidRDefault="00B94BAF" w:rsidP="00B94BAF">
      <w:pPr>
        <w:numPr>
          <w:ilvl w:val="0"/>
          <w:numId w:val="21"/>
        </w:numPr>
        <w:autoSpaceDE w:val="0"/>
        <w:autoSpaceDN w:val="0"/>
        <w:adjustRightInd w:val="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ietver balansēšanas pakalpojuma cenu, rēķinu izrakstīšanu, maksājumu iekasēšanu, apstrādi un citas darbības, kas saistītas ar elektroenerģijas tirdzniecību;</w:t>
      </w:r>
    </w:p>
    <w:p w:rsidR="00B94BAF" w:rsidRPr="00A63D8C" w:rsidRDefault="00B94BAF" w:rsidP="00B94BAF">
      <w:pPr>
        <w:numPr>
          <w:ilvl w:val="0"/>
          <w:numId w:val="21"/>
        </w:numPr>
        <w:autoSpaceDE w:val="0"/>
        <w:autoSpaceDN w:val="0"/>
        <w:adjustRightInd w:val="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ietver visus nodokļus un maksas, izņemot pievienotās vērtības nodokli, kas jāapmaksā saskaņā ar Latvijas Republikas normatīvajiem aktiem.</w:t>
      </w:r>
    </w:p>
    <w:p w:rsidR="00B94BAF" w:rsidRPr="00A63D8C" w:rsidRDefault="00B94BAF" w:rsidP="00B94BAF">
      <w:pPr>
        <w:autoSpaceDE w:val="0"/>
        <w:autoSpaceDN w:val="0"/>
        <w:adjustRightInd w:val="0"/>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5.3. Apliecinām, ka spējam nodrošināt tehniskajā specifikācijā norādītos objektus ar tiem nepieciešamās elektroenerģijas apjomiem.</w:t>
      </w:r>
    </w:p>
    <w:p w:rsidR="00B94BAF" w:rsidRPr="00A63D8C" w:rsidRDefault="00B94BAF" w:rsidP="00B94BAF">
      <w:pPr>
        <w:jc w:val="both"/>
        <w:rPr>
          <w:rFonts w:ascii="Times New Roman" w:hAnsi="Times New Roman" w:cs="Times New Roman"/>
          <w:b w:val="0"/>
          <w:sz w:val="22"/>
          <w:szCs w:val="22"/>
          <w:lang w:eastAsia="lv-LV"/>
        </w:rPr>
      </w:pPr>
      <w:r w:rsidRPr="00A63D8C">
        <w:rPr>
          <w:rFonts w:ascii="Times New Roman" w:hAnsi="Times New Roman" w:cs="Times New Roman"/>
          <w:b w:val="0"/>
          <w:sz w:val="22"/>
          <w:szCs w:val="22"/>
          <w:lang w:eastAsia="lv-LV"/>
        </w:rPr>
        <w:t xml:space="preserve">5.4. </w:t>
      </w:r>
      <w:r w:rsidRPr="00A63D8C">
        <w:rPr>
          <w:rFonts w:ascii="Times New Roman" w:hAnsi="Times New Roman" w:cs="Times New Roman"/>
          <w:b w:val="0"/>
          <w:sz w:val="22"/>
          <w:szCs w:val="22"/>
        </w:rPr>
        <w:t>Piegādātā elektroenerģija atbilst Elektroenerģijas tirgus likumā, Elektroenerģijas tirdzniecības un lietošanas noteikumos, Enerģētikas likumā un citos Latvijas Republikas normatīvajos aktos, kas ir spēkā attiecīgās darbības veikšanas brīdī, noteiktajām prasībām.</w:t>
      </w:r>
    </w:p>
    <w:p w:rsidR="00B94BAF" w:rsidRPr="00A63D8C" w:rsidRDefault="00B94BAF" w:rsidP="00B94BAF">
      <w:pPr>
        <w:spacing w:before="120"/>
        <w:jc w:val="both"/>
        <w:rPr>
          <w:rFonts w:ascii="Times New Roman" w:hAnsi="Times New Roman" w:cs="Times New Roman"/>
          <w:b w:val="0"/>
          <w:bCs w:val="0"/>
          <w:sz w:val="22"/>
          <w:szCs w:val="22"/>
        </w:rPr>
      </w:pPr>
      <w:r w:rsidRPr="00A63D8C">
        <w:rPr>
          <w:rFonts w:ascii="Times New Roman" w:hAnsi="Times New Roman" w:cs="Times New Roman"/>
          <w:b w:val="0"/>
          <w:sz w:val="22"/>
          <w:szCs w:val="22"/>
        </w:rPr>
        <w:t>5.5. Apliecinām, ka visa piedāvājumā iesniegtā informācija ir patiesa.</w:t>
      </w:r>
    </w:p>
    <w:p w:rsidR="00B94BAF" w:rsidRPr="00A63D8C" w:rsidRDefault="00B94BAF" w:rsidP="00B94BAF">
      <w:pPr>
        <w:spacing w:before="120"/>
        <w:jc w:val="both"/>
        <w:rPr>
          <w:rFonts w:ascii="Times New Roman" w:hAnsi="Times New Roman" w:cs="Times New Roman"/>
          <w:b w:val="0"/>
          <w:sz w:val="22"/>
          <w:szCs w:val="22"/>
        </w:rPr>
      </w:pPr>
      <w:r w:rsidRPr="00A63D8C">
        <w:rPr>
          <w:rFonts w:ascii="Times New Roman" w:hAnsi="Times New Roman" w:cs="Times New Roman"/>
          <w:b w:val="0"/>
          <w:sz w:val="22"/>
          <w:szCs w:val="22"/>
        </w:rPr>
        <w:t>5.6. Apliecinām, ka nav tādu apstākļu, kuri liegtu mums piedalīties iepirkuma procedūrā un pildīt konkursa nolikumā pretendentam norādītās prasības.</w:t>
      </w:r>
    </w:p>
    <w:p w:rsidR="00B94BAF" w:rsidRPr="00A63D8C" w:rsidRDefault="00B94BAF" w:rsidP="00B94BAF">
      <w:pPr>
        <w:autoSpaceDE w:val="0"/>
        <w:autoSpaceDN w:val="0"/>
        <w:adjustRightInd w:val="0"/>
        <w:rPr>
          <w:rFonts w:ascii="Times New Roman" w:hAnsi="Times New Roman" w:cs="Times New Roman"/>
          <w:b w:val="0"/>
          <w:bCs w:val="0"/>
          <w:color w:val="FF0000"/>
          <w:lang w:eastAsia="lv-LV"/>
        </w:rPr>
      </w:pPr>
      <w:r w:rsidRPr="00A63D8C">
        <w:rPr>
          <w:rFonts w:ascii="Times New Roman" w:hAnsi="Times New Roman" w:cs="Times New Roman"/>
          <w:b w:val="0"/>
          <w:sz w:val="22"/>
          <w:szCs w:val="22"/>
        </w:rPr>
        <w:t xml:space="preserve"> </w:t>
      </w:r>
    </w:p>
    <w:p w:rsidR="00B94BAF" w:rsidRPr="00A63D8C" w:rsidRDefault="00B94BAF" w:rsidP="00B94BAF">
      <w:pPr>
        <w:jc w:val="both"/>
        <w:rPr>
          <w:rFonts w:ascii="Times New Roman" w:hAnsi="Times New Roman" w:cs="Times New Roman"/>
          <w:b w:val="0"/>
          <w:bCs w:val="0"/>
          <w:sz w:val="22"/>
          <w:szCs w:val="22"/>
        </w:rPr>
      </w:pPr>
    </w:p>
    <w:p w:rsidR="00B94BAF" w:rsidRPr="00A63D8C" w:rsidRDefault="00B94BAF" w:rsidP="00B94BAF">
      <w:pPr>
        <w:jc w:val="both"/>
        <w:rPr>
          <w:rFonts w:ascii="Times New Roman" w:hAnsi="Times New Roman" w:cs="Times New Roman"/>
          <w:b w:val="0"/>
          <w:sz w:val="22"/>
          <w:szCs w:val="22"/>
        </w:rPr>
      </w:pPr>
      <w:r w:rsidRPr="00A63D8C">
        <w:rPr>
          <w:rFonts w:ascii="Times New Roman" w:hAnsi="Times New Roman" w:cs="Times New Roman"/>
          <w:color w:val="FF0000"/>
          <w:lang w:eastAsia="lv-LV"/>
        </w:rPr>
        <w:t xml:space="preserve"> </w:t>
      </w:r>
    </w:p>
    <w:tbl>
      <w:tblPr>
        <w:tblW w:w="9120" w:type="dxa"/>
        <w:tblLayout w:type="fixed"/>
        <w:tblLook w:val="0000" w:firstRow="0" w:lastRow="0" w:firstColumn="0" w:lastColumn="0" w:noHBand="0" w:noVBand="0"/>
      </w:tblPr>
      <w:tblGrid>
        <w:gridCol w:w="4610"/>
        <w:gridCol w:w="4510"/>
      </w:tblGrid>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Amatpersonas vai pilnvarotās personas paraksts:</w:t>
            </w:r>
          </w:p>
        </w:tc>
        <w:tc>
          <w:tcPr>
            <w:tcW w:w="4510" w:type="dxa"/>
            <w:tcBorders>
              <w:bottom w:val="single" w:sz="4" w:space="0" w:color="000000"/>
            </w:tcBorders>
          </w:tcPr>
          <w:p w:rsidR="00B94BAF" w:rsidRPr="00A63D8C" w:rsidRDefault="00B94BAF" w:rsidP="002E5730">
            <w:pPr>
              <w:pStyle w:val="NoSpacing1"/>
              <w:rPr>
                <w:rFonts w:ascii="Times New Roman" w:hAnsi="Times New Roman"/>
              </w:rPr>
            </w:pPr>
          </w:p>
        </w:tc>
      </w:tr>
      <w:tr w:rsidR="00B94BAF" w:rsidRPr="00A63D8C" w:rsidTr="002E5730">
        <w:trPr>
          <w:trHeight w:val="25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Parakstītāja vārds, uzvārds un amats:</w:t>
            </w:r>
          </w:p>
        </w:tc>
        <w:tc>
          <w:tcPr>
            <w:tcW w:w="4510" w:type="dxa"/>
            <w:tcBorders>
              <w:bottom w:val="single" w:sz="4" w:space="0" w:color="000000"/>
            </w:tcBorders>
          </w:tcPr>
          <w:p w:rsidR="00B94BAF" w:rsidRPr="00A63D8C" w:rsidRDefault="00B94BAF" w:rsidP="002E5730">
            <w:pPr>
              <w:pStyle w:val="NoSpacing1"/>
              <w:rPr>
                <w:rFonts w:ascii="Times New Roman" w:hAnsi="Times New Roman"/>
              </w:rPr>
            </w:pPr>
            <w:r w:rsidRPr="00A63D8C">
              <w:rPr>
                <w:rFonts w:ascii="Times New Roman" w:hAnsi="Times New Roman"/>
              </w:rPr>
              <w:t>Kristaps Muzikants, Pārdošanas vadītājs</w:t>
            </w:r>
          </w:p>
        </w:tc>
      </w:tr>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Pretendenta nosaukums:</w:t>
            </w:r>
          </w:p>
        </w:tc>
        <w:tc>
          <w:tcPr>
            <w:tcW w:w="4510" w:type="dxa"/>
            <w:tcBorders>
              <w:top w:val="single" w:sz="4" w:space="0" w:color="000000"/>
              <w:bottom w:val="single" w:sz="4" w:space="0" w:color="000000"/>
            </w:tcBorders>
          </w:tcPr>
          <w:p w:rsidR="00B94BAF" w:rsidRPr="00A63D8C" w:rsidRDefault="00B94BAF" w:rsidP="002E5730">
            <w:pPr>
              <w:pStyle w:val="NoSpacing1"/>
              <w:rPr>
                <w:rFonts w:ascii="Times New Roman" w:hAnsi="Times New Roman"/>
              </w:rPr>
            </w:pPr>
            <w:r w:rsidRPr="00A63D8C">
              <w:rPr>
                <w:rFonts w:ascii="Times New Roman" w:hAnsi="Times New Roman"/>
              </w:rPr>
              <w:t>“</w:t>
            </w:r>
            <w:proofErr w:type="spellStart"/>
            <w:r w:rsidRPr="00A63D8C">
              <w:rPr>
                <w:rFonts w:ascii="Times New Roman" w:hAnsi="Times New Roman"/>
              </w:rPr>
              <w:t>Geton</w:t>
            </w:r>
            <w:proofErr w:type="spellEnd"/>
            <w:r w:rsidRPr="00A63D8C">
              <w:rPr>
                <w:rFonts w:ascii="Times New Roman" w:hAnsi="Times New Roman"/>
              </w:rPr>
              <w:t xml:space="preserve"> </w:t>
            </w:r>
            <w:proofErr w:type="spellStart"/>
            <w:r w:rsidRPr="00A63D8C">
              <w:rPr>
                <w:rFonts w:ascii="Times New Roman" w:hAnsi="Times New Roman"/>
              </w:rPr>
              <w:t>Energy</w:t>
            </w:r>
            <w:proofErr w:type="spellEnd"/>
            <w:r w:rsidRPr="00A63D8C">
              <w:rPr>
                <w:rFonts w:ascii="Times New Roman" w:hAnsi="Times New Roman"/>
              </w:rPr>
              <w:t>” SIA</w:t>
            </w:r>
          </w:p>
        </w:tc>
      </w:tr>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Datums</w:t>
            </w:r>
          </w:p>
        </w:tc>
        <w:tc>
          <w:tcPr>
            <w:tcW w:w="4510" w:type="dxa"/>
            <w:tcBorders>
              <w:top w:val="single" w:sz="4" w:space="0" w:color="000000"/>
              <w:bottom w:val="single" w:sz="4" w:space="0" w:color="000000"/>
            </w:tcBorders>
          </w:tcPr>
          <w:p w:rsidR="00B94BAF" w:rsidRPr="00A63D8C" w:rsidRDefault="006D749E" w:rsidP="002E5730">
            <w:pPr>
              <w:pStyle w:val="NoSpacing1"/>
              <w:rPr>
                <w:rFonts w:ascii="Times New Roman" w:hAnsi="Times New Roman"/>
              </w:rPr>
            </w:pPr>
            <w:r>
              <w:rPr>
                <w:rFonts w:ascii="Times New Roman" w:hAnsi="Times New Roman"/>
              </w:rPr>
              <w:t>12</w:t>
            </w:r>
            <w:r w:rsidR="00B94BAF">
              <w:rPr>
                <w:rFonts w:ascii="Times New Roman" w:hAnsi="Times New Roman"/>
              </w:rPr>
              <w:t>.04</w:t>
            </w:r>
            <w:r w:rsidR="00B94BAF" w:rsidRPr="00A63D8C">
              <w:rPr>
                <w:rFonts w:ascii="Times New Roman" w:hAnsi="Times New Roman"/>
              </w:rPr>
              <w:t>.2018</w:t>
            </w:r>
          </w:p>
        </w:tc>
      </w:tr>
    </w:tbl>
    <w:p w:rsidR="00B94BAF" w:rsidRPr="00A63D8C" w:rsidRDefault="00B94BAF" w:rsidP="00B94BAF">
      <w:pPr>
        <w:autoSpaceDE w:val="0"/>
        <w:autoSpaceDN w:val="0"/>
        <w:adjustRightInd w:val="0"/>
        <w:spacing w:before="120"/>
        <w:jc w:val="both"/>
        <w:rPr>
          <w:rFonts w:ascii="Times New Roman" w:eastAsia="Calibri" w:hAnsi="Times New Roman" w:cs="Times New Roman"/>
          <w:b w:val="0"/>
          <w:bCs w:val="0"/>
        </w:rPr>
      </w:pPr>
    </w:p>
    <w:p w:rsidR="00B94BAF" w:rsidRPr="00A63D8C" w:rsidRDefault="00B94BAF" w:rsidP="00B94BAF">
      <w:pPr>
        <w:rPr>
          <w:rFonts w:ascii="Times New Roman" w:eastAsia="Calibri" w:hAnsi="Times New Roman" w:cs="Times New Roman"/>
          <w:b w:val="0"/>
          <w:bCs w:val="0"/>
        </w:rPr>
      </w:pPr>
      <w:r w:rsidRPr="00A63D8C">
        <w:rPr>
          <w:rFonts w:ascii="Times New Roman" w:eastAsia="Calibri" w:hAnsi="Times New Roman" w:cs="Times New Roman"/>
          <w:b w:val="0"/>
          <w:bCs w:val="0"/>
        </w:rPr>
        <w:br w:type="page"/>
      </w:r>
    </w:p>
    <w:p w:rsidR="00B94BAF" w:rsidRPr="00A63D8C" w:rsidRDefault="006D749E" w:rsidP="00B94BAF">
      <w:pPr>
        <w:pStyle w:val="ListParagraph"/>
        <w:widowControl w:val="0"/>
        <w:numPr>
          <w:ilvl w:val="0"/>
          <w:numId w:val="27"/>
        </w:numPr>
        <w:autoSpaceDE w:val="0"/>
        <w:autoSpaceDN w:val="0"/>
        <w:adjustRightInd w:val="0"/>
        <w:ind w:right="82"/>
        <w:jc w:val="right"/>
        <w:rPr>
          <w:rFonts w:ascii="Times New Roman" w:hAnsi="Times New Roman" w:cs="Times New Roman"/>
          <w:b/>
          <w:bCs/>
        </w:rPr>
      </w:pPr>
      <w:r>
        <w:rPr>
          <w:rFonts w:ascii="Times New Roman" w:hAnsi="Times New Roman" w:cs="Times New Roman"/>
          <w:b/>
          <w:bCs/>
        </w:rPr>
        <w:lastRenderedPageBreak/>
        <w:t>Pielikums 12</w:t>
      </w:r>
      <w:r w:rsidR="00B94BAF" w:rsidRPr="00A63D8C">
        <w:rPr>
          <w:rFonts w:ascii="Times New Roman" w:hAnsi="Times New Roman" w:cs="Times New Roman"/>
          <w:b/>
          <w:bCs/>
        </w:rPr>
        <w:t xml:space="preserve">.04.2018. līgumam starp </w:t>
      </w:r>
    </w:p>
    <w:p w:rsidR="00B94BAF" w:rsidRPr="00A63D8C" w:rsidRDefault="00B94BAF" w:rsidP="00B94BAF">
      <w:pPr>
        <w:pStyle w:val="ListParagraph"/>
        <w:widowControl w:val="0"/>
        <w:autoSpaceDE w:val="0"/>
        <w:autoSpaceDN w:val="0"/>
        <w:adjustRightInd w:val="0"/>
        <w:ind w:left="928" w:right="82" w:firstLine="0"/>
        <w:jc w:val="right"/>
        <w:rPr>
          <w:rFonts w:ascii="Times New Roman" w:hAnsi="Times New Roman" w:cs="Times New Roman"/>
          <w:b/>
          <w:bCs/>
        </w:rPr>
      </w:pPr>
      <w:r w:rsidRPr="00A63D8C">
        <w:rPr>
          <w:rFonts w:ascii="Times New Roman" w:hAnsi="Times New Roman" w:cs="Times New Roman"/>
          <w:b/>
          <w:bCs/>
        </w:rPr>
        <w:t xml:space="preserve">Rucavas novada dome un </w:t>
      </w:r>
      <w:proofErr w:type="spellStart"/>
      <w:r w:rsidRPr="00A63D8C">
        <w:rPr>
          <w:rFonts w:ascii="Times New Roman" w:hAnsi="Times New Roman" w:cs="Times New Roman"/>
          <w:b/>
          <w:bCs/>
        </w:rPr>
        <w:t>Geton</w:t>
      </w:r>
      <w:proofErr w:type="spellEnd"/>
      <w:r w:rsidRPr="00A63D8C">
        <w:rPr>
          <w:rFonts w:ascii="Times New Roman" w:hAnsi="Times New Roman" w:cs="Times New Roman"/>
          <w:b/>
          <w:bCs/>
        </w:rPr>
        <w:t xml:space="preserve"> </w:t>
      </w:r>
      <w:proofErr w:type="spellStart"/>
      <w:r w:rsidRPr="00A63D8C">
        <w:rPr>
          <w:rFonts w:ascii="Times New Roman" w:hAnsi="Times New Roman" w:cs="Times New Roman"/>
          <w:b/>
          <w:bCs/>
        </w:rPr>
        <w:t>Energy</w:t>
      </w:r>
      <w:proofErr w:type="spellEnd"/>
      <w:r w:rsidRPr="00A63D8C">
        <w:rPr>
          <w:rFonts w:ascii="Times New Roman" w:hAnsi="Times New Roman" w:cs="Times New Roman"/>
          <w:b/>
          <w:bCs/>
        </w:rPr>
        <w:t xml:space="preserve"> SIA</w:t>
      </w:r>
    </w:p>
    <w:p w:rsidR="00B94BAF" w:rsidRDefault="00B94BAF" w:rsidP="00B94BAF">
      <w:pPr>
        <w:jc w:val="center"/>
        <w:rPr>
          <w:rFonts w:ascii="Times New Roman" w:hAnsi="Times New Roman" w:cs="Times New Roman"/>
          <w:b w:val="0"/>
          <w:sz w:val="22"/>
          <w:szCs w:val="22"/>
        </w:rPr>
      </w:pPr>
    </w:p>
    <w:p w:rsidR="00B94BAF" w:rsidRPr="00A63D8C" w:rsidRDefault="00B94BAF" w:rsidP="00B94BAF">
      <w:pPr>
        <w:jc w:val="center"/>
        <w:rPr>
          <w:rFonts w:ascii="Times New Roman" w:hAnsi="Times New Roman" w:cs="Times New Roman"/>
          <w:szCs w:val="22"/>
        </w:rPr>
      </w:pPr>
      <w:r w:rsidRPr="00A63D8C">
        <w:rPr>
          <w:rFonts w:ascii="Times New Roman" w:hAnsi="Times New Roman" w:cs="Times New Roman"/>
          <w:szCs w:val="22"/>
        </w:rPr>
        <w:t>Kvalifikācijas apliecinājums</w:t>
      </w:r>
    </w:p>
    <w:p w:rsidR="00B94BAF" w:rsidRDefault="00B94BAF" w:rsidP="00B94BAF">
      <w:pPr>
        <w:jc w:val="center"/>
        <w:rPr>
          <w:rFonts w:ascii="Times New Roman" w:hAnsi="Times New Roman" w:cs="Times New Roman"/>
          <w:b w:val="0"/>
          <w:sz w:val="22"/>
          <w:szCs w:val="22"/>
        </w:rPr>
      </w:pPr>
    </w:p>
    <w:p w:rsidR="00B94BAF" w:rsidRPr="00A63D8C" w:rsidRDefault="00B94BAF" w:rsidP="00B94BAF">
      <w:pPr>
        <w:jc w:val="center"/>
        <w:rPr>
          <w:rFonts w:ascii="Times New Roman" w:hAnsi="Times New Roman" w:cs="Times New Roman"/>
          <w:b w:val="0"/>
          <w:sz w:val="22"/>
          <w:szCs w:val="22"/>
        </w:rPr>
      </w:pPr>
      <w:r w:rsidRPr="00A63D8C">
        <w:rPr>
          <w:rFonts w:ascii="Times New Roman" w:hAnsi="Times New Roman" w:cs="Times New Roman"/>
          <w:b w:val="0"/>
          <w:sz w:val="22"/>
          <w:szCs w:val="22"/>
        </w:rPr>
        <w:t>Iepirkumam</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 xml:space="preserve">„Elektroenerģijas piegāde Rucavas novada pašvaldības vajadzībām” </w:t>
      </w:r>
    </w:p>
    <w:p w:rsidR="00B94BAF" w:rsidRPr="00A63D8C" w:rsidRDefault="00B94BAF" w:rsidP="00B94BAF">
      <w:pPr>
        <w:jc w:val="center"/>
        <w:rPr>
          <w:rFonts w:ascii="Times New Roman" w:hAnsi="Times New Roman" w:cs="Times New Roman"/>
          <w:b w:val="0"/>
          <w:sz w:val="22"/>
          <w:szCs w:val="22"/>
        </w:rPr>
      </w:pPr>
      <w:r w:rsidRPr="00A63D8C">
        <w:rPr>
          <w:rFonts w:ascii="Times New Roman" w:hAnsi="Times New Roman" w:cs="Times New Roman"/>
          <w:b w:val="0"/>
          <w:sz w:val="22"/>
          <w:szCs w:val="22"/>
        </w:rPr>
        <w:t>(Iepirkuma identifikācijas Nr. RND/2018/01)</w:t>
      </w:r>
    </w:p>
    <w:p w:rsidR="00B94BAF" w:rsidRPr="00A63D8C" w:rsidRDefault="00B94BAF" w:rsidP="00B94BAF">
      <w:pPr>
        <w:jc w:val="center"/>
        <w:rPr>
          <w:rFonts w:ascii="Times New Roman" w:hAnsi="Times New Roman" w:cs="Times New Roman"/>
          <w:b w:val="0"/>
          <w:bCs w:val="0"/>
          <w:sz w:val="22"/>
          <w:szCs w:val="22"/>
        </w:rPr>
      </w:pPr>
    </w:p>
    <w:p w:rsidR="00B94BAF" w:rsidRPr="00A63D8C" w:rsidRDefault="00B94BAF" w:rsidP="00B94BAF">
      <w:pPr>
        <w:jc w:val="both"/>
        <w:rPr>
          <w:rFonts w:ascii="Times New Roman" w:hAnsi="Times New Roman" w:cs="Times New Roman"/>
          <w:b w:val="0"/>
          <w:bCs w:val="0"/>
          <w:sz w:val="22"/>
          <w:szCs w:val="22"/>
        </w:rPr>
      </w:pPr>
      <w:r w:rsidRPr="00A63D8C">
        <w:rPr>
          <w:rFonts w:ascii="Times New Roman" w:hAnsi="Times New Roman" w:cs="Times New Roman"/>
          <w:b w:val="0"/>
          <w:sz w:val="22"/>
          <w:szCs w:val="22"/>
        </w:rPr>
        <w:t>Pretendents: (</w:t>
      </w:r>
      <w:proofErr w:type="spellStart"/>
      <w:r w:rsidRPr="00A63D8C">
        <w:rPr>
          <w:rFonts w:ascii="Times New Roman" w:hAnsi="Times New Roman" w:cs="Times New Roman"/>
          <w:b w:val="0"/>
          <w:sz w:val="22"/>
          <w:szCs w:val="22"/>
        </w:rPr>
        <w:t>Geton</w:t>
      </w:r>
      <w:proofErr w:type="spellEnd"/>
      <w:r w:rsidRPr="00A63D8C">
        <w:rPr>
          <w:rFonts w:ascii="Times New Roman" w:hAnsi="Times New Roman" w:cs="Times New Roman"/>
          <w:b w:val="0"/>
          <w:sz w:val="22"/>
          <w:szCs w:val="22"/>
        </w:rPr>
        <w:t xml:space="preserve"> </w:t>
      </w:r>
      <w:proofErr w:type="spellStart"/>
      <w:r w:rsidRPr="00A63D8C">
        <w:rPr>
          <w:rFonts w:ascii="Times New Roman" w:hAnsi="Times New Roman" w:cs="Times New Roman"/>
          <w:b w:val="0"/>
          <w:sz w:val="22"/>
          <w:szCs w:val="22"/>
        </w:rPr>
        <w:t>Energy</w:t>
      </w:r>
      <w:proofErr w:type="spellEnd"/>
      <w:r w:rsidRPr="00A63D8C">
        <w:rPr>
          <w:rFonts w:ascii="Times New Roman" w:hAnsi="Times New Roman" w:cs="Times New Roman"/>
          <w:b w:val="0"/>
          <w:sz w:val="22"/>
          <w:szCs w:val="22"/>
        </w:rPr>
        <w:t>, SIA, 40103642991,</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Dārzciema iela 60, Rīga, LV-1073), apliecina, ka:</w:t>
      </w:r>
    </w:p>
    <w:p w:rsidR="00B94BAF" w:rsidRPr="00A63D8C" w:rsidRDefault="00B94BAF" w:rsidP="00B94BAF">
      <w:pPr>
        <w:pStyle w:val="ListParagraph"/>
        <w:numPr>
          <w:ilvl w:val="0"/>
          <w:numId w:val="20"/>
        </w:numPr>
        <w:rPr>
          <w:rFonts w:ascii="Times New Roman" w:hAnsi="Times New Roman" w:cs="Times New Roman"/>
          <w:bCs/>
        </w:rPr>
      </w:pPr>
      <w:r w:rsidRPr="00A63D8C">
        <w:rPr>
          <w:rFonts w:ascii="Times New Roman" w:hAnsi="Times New Roman" w:cs="Times New Roman"/>
          <w:bCs/>
        </w:rPr>
        <w:t>tas saskaņā ar Elektroenerģijas tirgus likumu ir tiesīgs nodarboties ar elektroenerģijas tirdzniecību Latvijas Republikas teritorijā.</w:t>
      </w:r>
    </w:p>
    <w:p w:rsidR="00B94BAF" w:rsidRPr="00A63D8C" w:rsidRDefault="00B94BAF" w:rsidP="00B94BAF">
      <w:pPr>
        <w:rPr>
          <w:rFonts w:ascii="Times New Roman" w:hAnsi="Times New Roman" w:cs="Times New Roman"/>
          <w:b w:val="0"/>
          <w:bCs w:val="0"/>
          <w:sz w:val="22"/>
          <w:szCs w:val="22"/>
        </w:rPr>
      </w:pPr>
      <w:r w:rsidRPr="00A63D8C">
        <w:rPr>
          <w:rFonts w:ascii="Times New Roman" w:hAnsi="Times New Roman" w:cs="Times New Roman"/>
          <w:b w:val="0"/>
          <w:sz w:val="22"/>
          <w:szCs w:val="22"/>
        </w:rPr>
        <w:tab/>
      </w:r>
      <w:r w:rsidRPr="00A63D8C">
        <w:rPr>
          <w:rFonts w:ascii="Times New Roman" w:hAnsi="Times New Roman" w:cs="Times New Roman"/>
          <w:b w:val="0"/>
          <w:sz w:val="22"/>
          <w:szCs w:val="22"/>
        </w:rPr>
        <w:tab/>
      </w:r>
      <w:r w:rsidRPr="00A63D8C">
        <w:rPr>
          <w:rFonts w:ascii="Times New Roman" w:hAnsi="Times New Roman" w:cs="Times New Roman"/>
          <w:b w:val="0"/>
          <w:sz w:val="22"/>
          <w:szCs w:val="22"/>
        </w:rPr>
        <w:tab/>
        <w:t>Elektroenerģijas tirgotāju reģistra informācija</w:t>
      </w:r>
    </w:p>
    <w:tbl>
      <w:tblPr>
        <w:tblStyle w:val="TableGrid"/>
        <w:tblW w:w="0" w:type="auto"/>
        <w:tblInd w:w="-113" w:type="dxa"/>
        <w:tblLook w:val="04A0" w:firstRow="1" w:lastRow="0" w:firstColumn="1" w:lastColumn="0" w:noHBand="0" w:noVBand="1"/>
      </w:tblPr>
      <w:tblGrid>
        <w:gridCol w:w="1754"/>
        <w:gridCol w:w="1874"/>
        <w:gridCol w:w="1658"/>
        <w:gridCol w:w="1703"/>
        <w:gridCol w:w="1754"/>
      </w:tblGrid>
      <w:tr w:rsidR="00B94BAF" w:rsidRPr="00A63D8C" w:rsidTr="002E5730">
        <w:tc>
          <w:tcPr>
            <w:tcW w:w="1754"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Reģistrācijas numurs</w:t>
            </w:r>
          </w:p>
        </w:tc>
        <w:tc>
          <w:tcPr>
            <w:tcW w:w="1874"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Komersanta nosaukums</w:t>
            </w:r>
          </w:p>
        </w:tc>
        <w:tc>
          <w:tcPr>
            <w:tcW w:w="1658"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Reģistrācijas numurs komercreģistrā</w:t>
            </w:r>
          </w:p>
        </w:tc>
        <w:tc>
          <w:tcPr>
            <w:tcW w:w="1703"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Juridiskā adrese</w:t>
            </w:r>
          </w:p>
        </w:tc>
        <w:tc>
          <w:tcPr>
            <w:tcW w:w="1754"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Reģistrācijas datums</w:t>
            </w:r>
          </w:p>
        </w:tc>
      </w:tr>
      <w:tr w:rsidR="00B94BAF" w:rsidRPr="00A63D8C" w:rsidTr="002E5730">
        <w:tc>
          <w:tcPr>
            <w:tcW w:w="1754"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ET0051</w:t>
            </w:r>
          </w:p>
        </w:tc>
        <w:tc>
          <w:tcPr>
            <w:tcW w:w="1874" w:type="dxa"/>
          </w:tcPr>
          <w:p w:rsidR="00B94BAF" w:rsidRPr="00A63D8C" w:rsidRDefault="00B94BAF" w:rsidP="002E5730">
            <w:pPr>
              <w:rPr>
                <w:rFonts w:ascii="Times New Roman" w:hAnsi="Times New Roman" w:cs="Times New Roman"/>
                <w:b w:val="0"/>
                <w:bCs w:val="0"/>
                <w:sz w:val="22"/>
                <w:szCs w:val="22"/>
              </w:rPr>
            </w:pPr>
            <w:proofErr w:type="spellStart"/>
            <w:r w:rsidRPr="00A63D8C">
              <w:rPr>
                <w:rFonts w:ascii="Times New Roman" w:hAnsi="Times New Roman" w:cs="Times New Roman"/>
                <w:b w:val="0"/>
                <w:sz w:val="22"/>
                <w:szCs w:val="22"/>
              </w:rPr>
              <w:t>Geton</w:t>
            </w:r>
            <w:proofErr w:type="spellEnd"/>
            <w:r w:rsidRPr="00A63D8C">
              <w:rPr>
                <w:rFonts w:ascii="Times New Roman" w:hAnsi="Times New Roman" w:cs="Times New Roman"/>
                <w:b w:val="0"/>
                <w:sz w:val="22"/>
                <w:szCs w:val="22"/>
              </w:rPr>
              <w:t xml:space="preserve"> </w:t>
            </w:r>
            <w:proofErr w:type="spellStart"/>
            <w:r w:rsidRPr="00A63D8C">
              <w:rPr>
                <w:rFonts w:ascii="Times New Roman" w:hAnsi="Times New Roman" w:cs="Times New Roman"/>
                <w:b w:val="0"/>
                <w:sz w:val="22"/>
                <w:szCs w:val="22"/>
              </w:rPr>
              <w:t>Energy</w:t>
            </w:r>
            <w:proofErr w:type="spellEnd"/>
            <w:r w:rsidRPr="00A63D8C">
              <w:rPr>
                <w:rFonts w:ascii="Times New Roman" w:hAnsi="Times New Roman" w:cs="Times New Roman"/>
                <w:b w:val="0"/>
                <w:sz w:val="22"/>
                <w:szCs w:val="22"/>
              </w:rPr>
              <w:t>, SIA</w:t>
            </w:r>
          </w:p>
        </w:tc>
        <w:tc>
          <w:tcPr>
            <w:tcW w:w="1658"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40103642991</w:t>
            </w:r>
          </w:p>
        </w:tc>
        <w:tc>
          <w:tcPr>
            <w:tcW w:w="1703"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Dārzciema iela 60, Rīga, LV-1073</w:t>
            </w:r>
          </w:p>
        </w:tc>
        <w:tc>
          <w:tcPr>
            <w:tcW w:w="1754" w:type="dxa"/>
          </w:tcPr>
          <w:p w:rsidR="00B94BAF" w:rsidRPr="00A63D8C" w:rsidRDefault="00B94BAF" w:rsidP="002E5730">
            <w:pPr>
              <w:rPr>
                <w:rFonts w:ascii="Times New Roman" w:hAnsi="Times New Roman" w:cs="Times New Roman"/>
                <w:b w:val="0"/>
                <w:bCs w:val="0"/>
                <w:sz w:val="22"/>
                <w:szCs w:val="22"/>
              </w:rPr>
            </w:pPr>
            <w:r w:rsidRPr="00A63D8C">
              <w:rPr>
                <w:rFonts w:ascii="Times New Roman" w:hAnsi="Times New Roman" w:cs="Times New Roman"/>
                <w:b w:val="0"/>
                <w:sz w:val="22"/>
                <w:szCs w:val="22"/>
              </w:rPr>
              <w:t>14.03.2013</w:t>
            </w:r>
          </w:p>
        </w:tc>
      </w:tr>
    </w:tbl>
    <w:p w:rsidR="00B94BAF" w:rsidRPr="00A63D8C" w:rsidRDefault="00B94BAF" w:rsidP="00B94BAF">
      <w:pPr>
        <w:rPr>
          <w:rFonts w:ascii="Times New Roman" w:hAnsi="Times New Roman" w:cs="Times New Roman"/>
          <w:b w:val="0"/>
          <w:bCs w:val="0"/>
          <w:sz w:val="22"/>
          <w:szCs w:val="22"/>
        </w:rPr>
      </w:pPr>
      <w:r w:rsidRPr="00A63D8C">
        <w:rPr>
          <w:rFonts w:ascii="Times New Roman" w:hAnsi="Times New Roman" w:cs="Times New Roman"/>
          <w:b w:val="0"/>
          <w:sz w:val="22"/>
          <w:szCs w:val="22"/>
        </w:rPr>
        <w:tab/>
      </w:r>
      <w:r w:rsidRPr="00A63D8C">
        <w:rPr>
          <w:rFonts w:ascii="Times New Roman" w:hAnsi="Times New Roman" w:cs="Times New Roman"/>
          <w:b w:val="0"/>
          <w:sz w:val="22"/>
          <w:szCs w:val="22"/>
        </w:rPr>
        <w:tab/>
      </w:r>
      <w:r w:rsidRPr="00A63D8C">
        <w:rPr>
          <w:rFonts w:ascii="Times New Roman" w:hAnsi="Times New Roman" w:cs="Times New Roman"/>
          <w:b w:val="0"/>
          <w:sz w:val="22"/>
          <w:szCs w:val="22"/>
        </w:rPr>
        <w:tab/>
      </w:r>
    </w:p>
    <w:p w:rsidR="00B94BAF" w:rsidRPr="00A63D8C" w:rsidRDefault="00B94BAF" w:rsidP="00B94BAF">
      <w:pPr>
        <w:ind w:firstLine="720"/>
        <w:rPr>
          <w:rFonts w:ascii="Times New Roman" w:hAnsi="Times New Roman" w:cs="Times New Roman"/>
          <w:b w:val="0"/>
          <w:bCs w:val="0"/>
          <w:sz w:val="22"/>
          <w:szCs w:val="22"/>
        </w:rPr>
      </w:pPr>
      <w:r w:rsidRPr="00A63D8C">
        <w:rPr>
          <w:rFonts w:ascii="Times New Roman" w:hAnsi="Times New Roman" w:cs="Times New Roman"/>
          <w:b w:val="0"/>
          <w:sz w:val="22"/>
          <w:szCs w:val="22"/>
        </w:rPr>
        <w:t>2) tam ir spēkā esoši līgumi ar</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elektroenerģijas sistēmas operatoriem par sistēmas pakalpojumu izmantošanu:</w:t>
      </w: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2831"/>
        <w:gridCol w:w="2891"/>
      </w:tblGrid>
      <w:tr w:rsidR="00B94BAF" w:rsidRPr="00A63D8C" w:rsidTr="002E5730">
        <w:trPr>
          <w:trHeight w:val="251"/>
        </w:trPr>
        <w:tc>
          <w:tcPr>
            <w:tcW w:w="29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Sistēmas operators</w:t>
            </w:r>
          </w:p>
        </w:tc>
        <w:tc>
          <w:tcPr>
            <w:tcW w:w="283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Līguma numurs</w:t>
            </w:r>
          </w:p>
        </w:tc>
        <w:tc>
          <w:tcPr>
            <w:tcW w:w="289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Līguma slēgšanas datums</w:t>
            </w:r>
          </w:p>
        </w:tc>
      </w:tr>
      <w:tr w:rsidR="00B94BAF" w:rsidRPr="00A63D8C" w:rsidTr="002E5730">
        <w:trPr>
          <w:trHeight w:val="268"/>
        </w:trPr>
        <w:tc>
          <w:tcPr>
            <w:tcW w:w="29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AS “Sadales tīkls”</w:t>
            </w:r>
          </w:p>
        </w:tc>
        <w:tc>
          <w:tcPr>
            <w:tcW w:w="283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KS-2014-LV6</w:t>
            </w:r>
          </w:p>
        </w:tc>
        <w:tc>
          <w:tcPr>
            <w:tcW w:w="289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03.07.2013</w:t>
            </w:r>
          </w:p>
        </w:tc>
      </w:tr>
      <w:tr w:rsidR="00B94BAF" w:rsidRPr="00A63D8C" w:rsidTr="002E5730">
        <w:trPr>
          <w:trHeight w:val="268"/>
        </w:trPr>
        <w:tc>
          <w:tcPr>
            <w:tcW w:w="29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AS “Augstsprieguma tīkls” – Balansēšanas līgums</w:t>
            </w:r>
          </w:p>
        </w:tc>
        <w:tc>
          <w:tcPr>
            <w:tcW w:w="283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KS-2017-LV12</w:t>
            </w:r>
          </w:p>
        </w:tc>
        <w:tc>
          <w:tcPr>
            <w:tcW w:w="289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19.12.2017</w:t>
            </w:r>
          </w:p>
        </w:tc>
      </w:tr>
      <w:tr w:rsidR="00B94BAF" w:rsidRPr="00A63D8C" w:rsidTr="002E5730">
        <w:trPr>
          <w:trHeight w:val="268"/>
        </w:trPr>
        <w:tc>
          <w:tcPr>
            <w:tcW w:w="29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AS “Augstsprieguma tīkls” – Sistēmas lietošanas līgums</w:t>
            </w:r>
          </w:p>
        </w:tc>
        <w:tc>
          <w:tcPr>
            <w:tcW w:w="283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KS-2017-LV13</w:t>
            </w:r>
          </w:p>
        </w:tc>
        <w:tc>
          <w:tcPr>
            <w:tcW w:w="289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19.12.2017</w:t>
            </w:r>
          </w:p>
        </w:tc>
      </w:tr>
    </w:tbl>
    <w:p w:rsidR="00B94BAF" w:rsidRPr="00A63D8C" w:rsidRDefault="00B94BAF" w:rsidP="00B94BAF">
      <w:pPr>
        <w:ind w:right="655" w:firstLine="720"/>
        <w:jc w:val="both"/>
        <w:rPr>
          <w:rFonts w:ascii="Times New Roman" w:hAnsi="Times New Roman" w:cs="Times New Roman"/>
          <w:b w:val="0"/>
          <w:bCs w:val="0"/>
          <w:sz w:val="22"/>
          <w:szCs w:val="22"/>
        </w:rPr>
      </w:pPr>
    </w:p>
    <w:p w:rsidR="00B94BAF" w:rsidRPr="00A63D8C" w:rsidRDefault="00B94BAF" w:rsidP="00B94BAF">
      <w:pPr>
        <w:ind w:right="655" w:firstLine="720"/>
        <w:jc w:val="both"/>
        <w:rPr>
          <w:rFonts w:ascii="Times New Roman" w:hAnsi="Times New Roman" w:cs="Times New Roman"/>
          <w:b w:val="0"/>
          <w:bCs w:val="0"/>
          <w:sz w:val="22"/>
          <w:szCs w:val="22"/>
        </w:rPr>
      </w:pPr>
      <w:r w:rsidRPr="00A63D8C">
        <w:rPr>
          <w:rFonts w:ascii="Times New Roman" w:hAnsi="Times New Roman" w:cs="Times New Roman"/>
          <w:b w:val="0"/>
          <w:sz w:val="22"/>
          <w:szCs w:val="22"/>
        </w:rPr>
        <w:t xml:space="preserve">3) iepriekšējo 3 (trīs) gadu periodā (2015., 2016., 2017.g.), pirms Konkursa izsludināšanas brīža (vai īsākā, ja Pretendents reģistrēts vēlāk), tam ir ne mazāk kā viena gada pieredze elektroenerģijas mazumtirdzniecībā, un tam ir spēkā esoši elektroenerģijas tirdzniecības līgumi ar vismaz 5 (piecām) personām, kam katra elektroenerģijas patēriņa apjoms sasniedz vismaz 350 </w:t>
      </w:r>
      <w:proofErr w:type="spellStart"/>
      <w:r w:rsidRPr="00A63D8C">
        <w:rPr>
          <w:rFonts w:ascii="Times New Roman" w:hAnsi="Times New Roman" w:cs="Times New Roman"/>
          <w:b w:val="0"/>
          <w:sz w:val="22"/>
          <w:szCs w:val="22"/>
        </w:rPr>
        <w:t>MWh</w:t>
      </w:r>
      <w:proofErr w:type="spellEnd"/>
      <w:r w:rsidRPr="00A63D8C">
        <w:rPr>
          <w:rFonts w:ascii="Times New Roman" w:hAnsi="Times New Roman" w:cs="Times New Roman"/>
          <w:b w:val="0"/>
          <w:sz w:val="22"/>
          <w:szCs w:val="22"/>
        </w:rPr>
        <w:t xml:space="preserve"> gadā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2798"/>
        <w:gridCol w:w="1933"/>
        <w:gridCol w:w="2591"/>
      </w:tblGrid>
      <w:tr w:rsidR="00B94BAF" w:rsidRPr="00A63D8C" w:rsidTr="002E5730">
        <w:trPr>
          <w:trHeight w:val="246"/>
        </w:trPr>
        <w:tc>
          <w:tcPr>
            <w:tcW w:w="1308" w:type="dxa"/>
          </w:tcPr>
          <w:p w:rsidR="00B94BAF" w:rsidRPr="00A63D8C" w:rsidRDefault="00B94BAF" w:rsidP="002E5730">
            <w:pPr>
              <w:rPr>
                <w:rFonts w:ascii="Times New Roman" w:hAnsi="Times New Roman" w:cs="Times New Roman"/>
                <w:b w:val="0"/>
                <w:bCs w:val="0"/>
              </w:rPr>
            </w:pPr>
            <w:proofErr w:type="spellStart"/>
            <w:r w:rsidRPr="00A63D8C">
              <w:rPr>
                <w:rFonts w:ascii="Times New Roman" w:hAnsi="Times New Roman" w:cs="Times New Roman"/>
                <w:b w:val="0"/>
                <w:sz w:val="22"/>
                <w:szCs w:val="22"/>
              </w:rPr>
              <w:t>Nr.p.k</w:t>
            </w:r>
            <w:proofErr w:type="spellEnd"/>
            <w:r w:rsidRPr="00A63D8C">
              <w:rPr>
                <w:rFonts w:ascii="Times New Roman" w:hAnsi="Times New Roman" w:cs="Times New Roman"/>
                <w:b w:val="0"/>
                <w:sz w:val="22"/>
                <w:szCs w:val="22"/>
              </w:rPr>
              <w:t>.</w:t>
            </w:r>
          </w:p>
        </w:tc>
        <w:tc>
          <w:tcPr>
            <w:tcW w:w="279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Juridiskās personas nosaukums</w:t>
            </w:r>
          </w:p>
        </w:tc>
        <w:tc>
          <w:tcPr>
            <w:tcW w:w="1933"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Līguma darbības termiņš</w:t>
            </w:r>
          </w:p>
        </w:tc>
        <w:tc>
          <w:tcPr>
            <w:tcW w:w="2591"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sz w:val="22"/>
                <w:szCs w:val="22"/>
              </w:rPr>
              <w:t>Kontaktinformācija</w:t>
            </w:r>
          </w:p>
        </w:tc>
      </w:tr>
      <w:tr w:rsidR="00B94BAF" w:rsidRPr="00A63D8C" w:rsidTr="002E5730">
        <w:trPr>
          <w:trHeight w:val="261"/>
        </w:trPr>
        <w:tc>
          <w:tcPr>
            <w:tcW w:w="13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rPr>
              <w:t>1.</w:t>
            </w:r>
          </w:p>
        </w:tc>
        <w:tc>
          <w:tcPr>
            <w:tcW w:w="279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Bauskas novada administrācija</w:t>
            </w:r>
          </w:p>
        </w:tc>
        <w:tc>
          <w:tcPr>
            <w:tcW w:w="1933"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31.12.2017</w:t>
            </w:r>
          </w:p>
        </w:tc>
        <w:tc>
          <w:tcPr>
            <w:tcW w:w="2591" w:type="dxa"/>
          </w:tcPr>
          <w:p w:rsidR="00B94BAF" w:rsidRPr="00A63D8C" w:rsidRDefault="00CF2829" w:rsidP="002E5730">
            <w:pPr>
              <w:rPr>
                <w:rFonts w:ascii="Times New Roman" w:hAnsi="Times New Roman" w:cs="Times New Roman"/>
                <w:b w:val="0"/>
                <w:bCs w:val="0"/>
              </w:rPr>
            </w:pPr>
            <w:hyperlink r:id="rId10" w:history="1">
              <w:r w:rsidR="00B94BAF" w:rsidRPr="00A63D8C">
                <w:rPr>
                  <w:rStyle w:val="Hyperlink"/>
                  <w:rFonts w:ascii="Times New Roman" w:hAnsi="Times New Roman" w:cs="Times New Roman"/>
                  <w:b w:val="0"/>
                </w:rPr>
                <w:t>dome@bauska.lv</w:t>
              </w:r>
            </w:hyperlink>
          </w:p>
        </w:tc>
      </w:tr>
      <w:tr w:rsidR="00B94BAF" w:rsidRPr="00A63D8C" w:rsidTr="002E5730">
        <w:trPr>
          <w:trHeight w:val="261"/>
        </w:trPr>
        <w:tc>
          <w:tcPr>
            <w:tcW w:w="13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rPr>
              <w:t>2.</w:t>
            </w:r>
          </w:p>
        </w:tc>
        <w:tc>
          <w:tcPr>
            <w:tcW w:w="279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Cēsu novada pašvaldība</w:t>
            </w:r>
          </w:p>
        </w:tc>
        <w:tc>
          <w:tcPr>
            <w:tcW w:w="1933"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30.11.2017</w:t>
            </w:r>
          </w:p>
        </w:tc>
        <w:tc>
          <w:tcPr>
            <w:tcW w:w="2591" w:type="dxa"/>
          </w:tcPr>
          <w:p w:rsidR="00B94BAF" w:rsidRPr="00A63D8C" w:rsidRDefault="00CF2829" w:rsidP="002E5730">
            <w:pPr>
              <w:rPr>
                <w:rFonts w:ascii="Times New Roman" w:hAnsi="Times New Roman" w:cs="Times New Roman"/>
                <w:b w:val="0"/>
                <w:bCs w:val="0"/>
              </w:rPr>
            </w:pPr>
            <w:hyperlink r:id="rId11" w:history="1">
              <w:r w:rsidR="00B94BAF" w:rsidRPr="00A63D8C">
                <w:rPr>
                  <w:rStyle w:val="Hyperlink"/>
                  <w:rFonts w:ascii="Times New Roman" w:hAnsi="Times New Roman" w:cs="Times New Roman"/>
                  <w:b w:val="0"/>
                </w:rPr>
                <w:t>dome@cesis.lv</w:t>
              </w:r>
            </w:hyperlink>
            <w:r w:rsidR="00B94BAF" w:rsidRPr="00A63D8C">
              <w:rPr>
                <w:rFonts w:ascii="Times New Roman" w:hAnsi="Times New Roman" w:cs="Times New Roman"/>
                <w:b w:val="0"/>
                <w:color w:val="000000" w:themeColor="text1"/>
              </w:rPr>
              <w:t xml:space="preserve"> </w:t>
            </w:r>
          </w:p>
        </w:tc>
      </w:tr>
      <w:tr w:rsidR="00B94BAF" w:rsidRPr="00A63D8C" w:rsidTr="002E5730">
        <w:trPr>
          <w:trHeight w:val="261"/>
        </w:trPr>
        <w:tc>
          <w:tcPr>
            <w:tcW w:w="13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rPr>
              <w:t>3.</w:t>
            </w:r>
          </w:p>
        </w:tc>
        <w:tc>
          <w:tcPr>
            <w:tcW w:w="279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Zemkopības ministrijas nekustamie īpašumi VSIA</w:t>
            </w:r>
          </w:p>
        </w:tc>
        <w:tc>
          <w:tcPr>
            <w:tcW w:w="1933"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color w:val="000000" w:themeColor="text1"/>
              </w:rPr>
              <w:t>31.07.2019</w:t>
            </w:r>
          </w:p>
        </w:tc>
        <w:tc>
          <w:tcPr>
            <w:tcW w:w="2591" w:type="dxa"/>
          </w:tcPr>
          <w:p w:rsidR="00B94BAF" w:rsidRPr="00A63D8C" w:rsidRDefault="00CF2829" w:rsidP="002E5730">
            <w:pPr>
              <w:rPr>
                <w:rFonts w:ascii="Times New Roman" w:hAnsi="Times New Roman" w:cs="Times New Roman"/>
                <w:b w:val="0"/>
                <w:bCs w:val="0"/>
              </w:rPr>
            </w:pPr>
            <w:hyperlink r:id="rId12" w:history="1">
              <w:r w:rsidR="00B94BAF" w:rsidRPr="00A63D8C">
                <w:rPr>
                  <w:rStyle w:val="Hyperlink"/>
                  <w:rFonts w:ascii="Times New Roman" w:hAnsi="Times New Roman" w:cs="Times New Roman"/>
                  <w:b w:val="0"/>
                </w:rPr>
                <w:t>info@zmni.lv</w:t>
              </w:r>
            </w:hyperlink>
          </w:p>
        </w:tc>
      </w:tr>
      <w:tr w:rsidR="00B94BAF" w:rsidRPr="00A63D8C" w:rsidTr="002E5730">
        <w:trPr>
          <w:trHeight w:val="246"/>
        </w:trPr>
        <w:tc>
          <w:tcPr>
            <w:tcW w:w="13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rPr>
              <w:t>4.</w:t>
            </w:r>
          </w:p>
        </w:tc>
        <w:tc>
          <w:tcPr>
            <w:tcW w:w="2798" w:type="dxa"/>
          </w:tcPr>
          <w:p w:rsidR="00B94BAF" w:rsidRPr="00A63D8C" w:rsidRDefault="00B94BAF" w:rsidP="002E5730">
            <w:pPr>
              <w:rPr>
                <w:rFonts w:ascii="Times New Roman" w:hAnsi="Times New Roman" w:cs="Times New Roman"/>
                <w:b w:val="0"/>
                <w:color w:val="000000" w:themeColor="text1"/>
              </w:rPr>
            </w:pPr>
            <w:r w:rsidRPr="00A63D8C">
              <w:rPr>
                <w:rFonts w:ascii="Times New Roman" w:hAnsi="Times New Roman" w:cs="Times New Roman"/>
                <w:b w:val="0"/>
                <w:color w:val="000000" w:themeColor="text1"/>
              </w:rPr>
              <w:t>SKONTO PLAN LTD SIA</w:t>
            </w:r>
          </w:p>
        </w:tc>
        <w:tc>
          <w:tcPr>
            <w:tcW w:w="1933" w:type="dxa"/>
          </w:tcPr>
          <w:p w:rsidR="00B94BAF" w:rsidRPr="00A63D8C" w:rsidRDefault="00B94BAF" w:rsidP="002E5730">
            <w:pPr>
              <w:rPr>
                <w:rFonts w:ascii="Times New Roman" w:hAnsi="Times New Roman" w:cs="Times New Roman"/>
                <w:b w:val="0"/>
                <w:color w:val="000000" w:themeColor="text1"/>
              </w:rPr>
            </w:pPr>
            <w:r w:rsidRPr="00A63D8C">
              <w:rPr>
                <w:rFonts w:ascii="Times New Roman" w:hAnsi="Times New Roman" w:cs="Times New Roman"/>
                <w:b w:val="0"/>
                <w:color w:val="000000" w:themeColor="text1"/>
              </w:rPr>
              <w:t>30.06.2018</w:t>
            </w:r>
          </w:p>
        </w:tc>
        <w:tc>
          <w:tcPr>
            <w:tcW w:w="2591" w:type="dxa"/>
          </w:tcPr>
          <w:p w:rsidR="00B94BAF" w:rsidRPr="00A63D8C" w:rsidRDefault="00B94BAF" w:rsidP="002E5730">
            <w:pPr>
              <w:rPr>
                <w:rStyle w:val="Hyperlink"/>
                <w:rFonts w:ascii="Times New Roman" w:hAnsi="Times New Roman" w:cs="Times New Roman"/>
                <w:b w:val="0"/>
              </w:rPr>
            </w:pPr>
            <w:r w:rsidRPr="00A63D8C">
              <w:rPr>
                <w:rStyle w:val="Hyperlink"/>
                <w:rFonts w:ascii="Times New Roman" w:hAnsi="Times New Roman" w:cs="Times New Roman"/>
                <w:b w:val="0"/>
              </w:rPr>
              <w:t>info@skontoplan.lv</w:t>
            </w:r>
          </w:p>
        </w:tc>
      </w:tr>
      <w:tr w:rsidR="00B94BAF" w:rsidRPr="00A63D8C" w:rsidTr="002E5730">
        <w:trPr>
          <w:trHeight w:val="246"/>
        </w:trPr>
        <w:tc>
          <w:tcPr>
            <w:tcW w:w="1308" w:type="dxa"/>
          </w:tcPr>
          <w:p w:rsidR="00B94BAF" w:rsidRPr="00A63D8C" w:rsidRDefault="00B94BAF" w:rsidP="002E5730">
            <w:pPr>
              <w:rPr>
                <w:rFonts w:ascii="Times New Roman" w:hAnsi="Times New Roman" w:cs="Times New Roman"/>
                <w:b w:val="0"/>
                <w:bCs w:val="0"/>
              </w:rPr>
            </w:pPr>
            <w:r w:rsidRPr="00A63D8C">
              <w:rPr>
                <w:rFonts w:ascii="Times New Roman" w:hAnsi="Times New Roman" w:cs="Times New Roman"/>
                <w:b w:val="0"/>
              </w:rPr>
              <w:t>5.</w:t>
            </w:r>
          </w:p>
        </w:tc>
        <w:tc>
          <w:tcPr>
            <w:tcW w:w="2798" w:type="dxa"/>
          </w:tcPr>
          <w:p w:rsidR="00B94BAF" w:rsidRPr="00A63D8C" w:rsidRDefault="00B94BAF" w:rsidP="002E5730">
            <w:pPr>
              <w:rPr>
                <w:rFonts w:ascii="Times New Roman" w:hAnsi="Times New Roman" w:cs="Times New Roman"/>
                <w:b w:val="0"/>
                <w:color w:val="000000" w:themeColor="text1"/>
              </w:rPr>
            </w:pPr>
            <w:r w:rsidRPr="00A63D8C">
              <w:rPr>
                <w:rFonts w:ascii="Times New Roman" w:hAnsi="Times New Roman" w:cs="Times New Roman"/>
                <w:b w:val="0"/>
                <w:color w:val="000000" w:themeColor="text1"/>
              </w:rPr>
              <w:t>SKONTO PREFAB SIA</w:t>
            </w:r>
          </w:p>
        </w:tc>
        <w:tc>
          <w:tcPr>
            <w:tcW w:w="1933" w:type="dxa"/>
          </w:tcPr>
          <w:p w:rsidR="00B94BAF" w:rsidRPr="00A63D8C" w:rsidRDefault="00B94BAF" w:rsidP="002E5730">
            <w:pPr>
              <w:rPr>
                <w:rFonts w:ascii="Times New Roman" w:hAnsi="Times New Roman" w:cs="Times New Roman"/>
                <w:b w:val="0"/>
                <w:color w:val="000000" w:themeColor="text1"/>
              </w:rPr>
            </w:pPr>
            <w:r w:rsidRPr="00A63D8C">
              <w:rPr>
                <w:rFonts w:ascii="Times New Roman" w:hAnsi="Times New Roman" w:cs="Times New Roman"/>
                <w:b w:val="0"/>
                <w:color w:val="000000" w:themeColor="text1"/>
              </w:rPr>
              <w:t>30.07.2018</w:t>
            </w:r>
          </w:p>
        </w:tc>
        <w:tc>
          <w:tcPr>
            <w:tcW w:w="2591" w:type="dxa"/>
          </w:tcPr>
          <w:p w:rsidR="00B94BAF" w:rsidRPr="00A63D8C" w:rsidRDefault="00CF2829" w:rsidP="002E5730">
            <w:pPr>
              <w:rPr>
                <w:rFonts w:ascii="Times New Roman" w:hAnsi="Times New Roman" w:cs="Times New Roman"/>
                <w:b w:val="0"/>
                <w:color w:val="000000" w:themeColor="text1"/>
              </w:rPr>
            </w:pPr>
            <w:hyperlink r:id="rId13" w:history="1">
              <w:r w:rsidR="00B94BAF" w:rsidRPr="00A63D8C">
                <w:rPr>
                  <w:rStyle w:val="Hyperlink"/>
                  <w:rFonts w:ascii="Times New Roman" w:hAnsi="Times New Roman" w:cs="Times New Roman"/>
                  <w:b w:val="0"/>
                </w:rPr>
                <w:t>info@skontoprefab.lv</w:t>
              </w:r>
            </w:hyperlink>
            <w:r w:rsidR="00B94BAF" w:rsidRPr="00A63D8C">
              <w:rPr>
                <w:rFonts w:ascii="Times New Roman" w:hAnsi="Times New Roman" w:cs="Times New Roman"/>
                <w:b w:val="0"/>
                <w:color w:val="000000" w:themeColor="text1"/>
              </w:rPr>
              <w:t xml:space="preserve"> </w:t>
            </w:r>
          </w:p>
        </w:tc>
      </w:tr>
    </w:tbl>
    <w:p w:rsidR="00B94BAF" w:rsidRPr="00A63D8C" w:rsidRDefault="00B94BAF" w:rsidP="00B94BAF">
      <w:pPr>
        <w:tabs>
          <w:tab w:val="left" w:pos="360"/>
        </w:tabs>
        <w:spacing w:before="120"/>
        <w:ind w:left="45"/>
        <w:jc w:val="both"/>
        <w:rPr>
          <w:rFonts w:ascii="Times New Roman" w:hAnsi="Times New Roman" w:cs="Times New Roman"/>
          <w:b w:val="0"/>
          <w:sz w:val="22"/>
          <w:szCs w:val="22"/>
        </w:rPr>
      </w:pPr>
      <w:r w:rsidRPr="00A63D8C">
        <w:rPr>
          <w:rFonts w:ascii="Times New Roman" w:hAnsi="Times New Roman" w:cs="Times New Roman"/>
          <w:b w:val="0"/>
          <w:sz w:val="22"/>
          <w:szCs w:val="22"/>
        </w:rPr>
        <w:t xml:space="preserve"> </w:t>
      </w:r>
      <w:r w:rsidRPr="00A63D8C">
        <w:rPr>
          <w:rFonts w:ascii="Times New Roman" w:hAnsi="Times New Roman" w:cs="Times New Roman"/>
          <w:b w:val="0"/>
          <w:sz w:val="22"/>
          <w:szCs w:val="22"/>
        </w:rPr>
        <w:tab/>
      </w:r>
      <w:r w:rsidRPr="00A63D8C">
        <w:rPr>
          <w:rFonts w:ascii="Times New Roman" w:hAnsi="Times New Roman" w:cs="Times New Roman"/>
          <w:b w:val="0"/>
          <w:sz w:val="22"/>
          <w:szCs w:val="22"/>
        </w:rPr>
        <w:tab/>
      </w:r>
    </w:p>
    <w:p w:rsidR="00B94BAF" w:rsidRPr="00A63D8C" w:rsidRDefault="00B94BAF" w:rsidP="00B94BAF">
      <w:pPr>
        <w:spacing w:after="160" w:line="259" w:lineRule="auto"/>
        <w:rPr>
          <w:rFonts w:ascii="Times New Roman" w:hAnsi="Times New Roman" w:cs="Times New Roman"/>
          <w:b w:val="0"/>
        </w:rPr>
      </w:pPr>
      <w:r w:rsidRPr="00A63D8C">
        <w:rPr>
          <w:rFonts w:ascii="Times New Roman" w:hAnsi="Times New Roman" w:cs="Times New Roman"/>
          <w:b w:val="0"/>
          <w:sz w:val="22"/>
          <w:szCs w:val="22"/>
        </w:rPr>
        <w:br w:type="page"/>
      </w:r>
      <w:r w:rsidRPr="00A63D8C">
        <w:rPr>
          <w:rFonts w:ascii="Times New Roman" w:hAnsi="Times New Roman" w:cs="Times New Roman"/>
          <w:b w:val="0"/>
          <w:sz w:val="22"/>
          <w:szCs w:val="22"/>
        </w:rPr>
        <w:lastRenderedPageBreak/>
        <w:t>4)</w:t>
      </w:r>
      <w:proofErr w:type="gramStart"/>
      <w:r w:rsidRPr="00A63D8C">
        <w:rPr>
          <w:rFonts w:ascii="Times New Roman" w:hAnsi="Times New Roman" w:cs="Times New Roman"/>
          <w:b w:val="0"/>
          <w:sz w:val="22"/>
          <w:szCs w:val="22"/>
        </w:rPr>
        <w:t xml:space="preserve">  </w:t>
      </w:r>
      <w:proofErr w:type="gramEnd"/>
      <w:r w:rsidRPr="00A63D8C">
        <w:rPr>
          <w:rFonts w:ascii="Times New Roman" w:hAnsi="Times New Roman" w:cs="Times New Roman"/>
          <w:b w:val="0"/>
          <w:sz w:val="22"/>
          <w:szCs w:val="22"/>
        </w:rPr>
        <w:t xml:space="preserve">pretendenta realizētās elektroenerģijas kopējais apjoms par fiksētu cenu vismaz vienā no 3 (trīs) iepriekšējiem gadiem pirms Konkursa izsludināšanas brīža ir sasniedzis vismaz 1000 </w:t>
      </w:r>
      <w:proofErr w:type="spellStart"/>
      <w:r w:rsidRPr="00A63D8C">
        <w:rPr>
          <w:rFonts w:ascii="Times New Roman" w:hAnsi="Times New Roman" w:cs="Times New Roman"/>
          <w:b w:val="0"/>
          <w:sz w:val="22"/>
          <w:szCs w:val="22"/>
        </w:rPr>
        <w:t>MWh</w:t>
      </w:r>
      <w:proofErr w:type="spellEnd"/>
      <w:r w:rsidRPr="00A63D8C">
        <w:rPr>
          <w:rFonts w:ascii="Times New Roman" w:hAnsi="Times New Roman" w:cs="Times New Roman"/>
          <w:b w:val="0"/>
          <w:sz w:val="22"/>
          <w:szCs w:val="22"/>
        </w:rPr>
        <w:t>.</w:t>
      </w:r>
    </w:p>
    <w:p w:rsidR="00B94BAF" w:rsidRPr="00A63D8C" w:rsidRDefault="00B94BAF" w:rsidP="00B94BAF">
      <w:pPr>
        <w:spacing w:line="276" w:lineRule="auto"/>
        <w:rPr>
          <w:rFonts w:ascii="Times New Roman" w:hAnsi="Times New Roman" w:cs="Times New Roman"/>
          <w:b w:val="0"/>
          <w:bCs w:val="0"/>
          <w:color w:val="FF0000"/>
        </w:rPr>
      </w:pPr>
    </w:p>
    <w:tbl>
      <w:tblPr>
        <w:tblStyle w:val="TableGrid"/>
        <w:tblW w:w="0" w:type="auto"/>
        <w:tblInd w:w="-113" w:type="dxa"/>
        <w:tblLook w:val="04A0" w:firstRow="1" w:lastRow="0" w:firstColumn="1" w:lastColumn="0" w:noHBand="0" w:noVBand="1"/>
      </w:tblPr>
      <w:tblGrid>
        <w:gridCol w:w="769"/>
        <w:gridCol w:w="1466"/>
        <w:gridCol w:w="1294"/>
        <w:gridCol w:w="1384"/>
        <w:gridCol w:w="1731"/>
        <w:gridCol w:w="2099"/>
      </w:tblGrid>
      <w:tr w:rsidR="00B94BAF" w:rsidRPr="00A63D8C" w:rsidTr="002E5730">
        <w:tc>
          <w:tcPr>
            <w:tcW w:w="769"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Gads</w:t>
            </w:r>
          </w:p>
        </w:tc>
        <w:tc>
          <w:tcPr>
            <w:tcW w:w="1466"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Juridiskās personas nosaukums</w:t>
            </w:r>
          </w:p>
        </w:tc>
        <w:tc>
          <w:tcPr>
            <w:tcW w:w="1294"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Līguma numurs</w:t>
            </w:r>
          </w:p>
        </w:tc>
        <w:tc>
          <w:tcPr>
            <w:tcW w:w="1384"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Līguma darbības termiņš</w:t>
            </w:r>
          </w:p>
        </w:tc>
        <w:tc>
          <w:tcPr>
            <w:tcW w:w="1731"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Realizētās elektroenerģijas apjoms</w:t>
            </w:r>
          </w:p>
        </w:tc>
        <w:tc>
          <w:tcPr>
            <w:tcW w:w="2099"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Kontaktinformācija</w:t>
            </w:r>
          </w:p>
        </w:tc>
      </w:tr>
      <w:tr w:rsidR="00B94BAF" w:rsidRPr="00A63D8C" w:rsidTr="002E5730">
        <w:tc>
          <w:tcPr>
            <w:tcW w:w="769"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sz w:val="22"/>
                <w:szCs w:val="22"/>
              </w:rPr>
              <w:t>2017</w:t>
            </w:r>
          </w:p>
        </w:tc>
        <w:tc>
          <w:tcPr>
            <w:tcW w:w="1466"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color w:val="000000" w:themeColor="text1"/>
              </w:rPr>
              <w:t>Cēsu novada pašvaldība</w:t>
            </w:r>
          </w:p>
        </w:tc>
        <w:tc>
          <w:tcPr>
            <w:tcW w:w="1294"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color w:val="333333"/>
                <w:sz w:val="21"/>
                <w:szCs w:val="21"/>
              </w:rPr>
              <w:t>0135-2016</w:t>
            </w:r>
          </w:p>
        </w:tc>
        <w:tc>
          <w:tcPr>
            <w:tcW w:w="1384"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color w:val="000000" w:themeColor="text1"/>
              </w:rPr>
              <w:t>30.11.2017</w:t>
            </w:r>
          </w:p>
        </w:tc>
        <w:tc>
          <w:tcPr>
            <w:tcW w:w="1731" w:type="dxa"/>
          </w:tcPr>
          <w:p w:rsidR="00B94BAF" w:rsidRPr="00A63D8C" w:rsidRDefault="00B94BAF" w:rsidP="002E5730">
            <w:pPr>
              <w:spacing w:line="276" w:lineRule="auto"/>
              <w:rPr>
                <w:rFonts w:ascii="Times New Roman" w:hAnsi="Times New Roman" w:cs="Times New Roman"/>
                <w:b w:val="0"/>
                <w:bCs w:val="0"/>
                <w:sz w:val="22"/>
                <w:szCs w:val="22"/>
              </w:rPr>
            </w:pPr>
            <w:r w:rsidRPr="00A63D8C">
              <w:rPr>
                <w:rFonts w:ascii="Times New Roman" w:hAnsi="Times New Roman" w:cs="Times New Roman"/>
                <w:b w:val="0"/>
                <w:color w:val="000000" w:themeColor="text1"/>
              </w:rPr>
              <w:t>4 056 000</w:t>
            </w:r>
          </w:p>
        </w:tc>
        <w:tc>
          <w:tcPr>
            <w:tcW w:w="2099" w:type="dxa"/>
          </w:tcPr>
          <w:p w:rsidR="00B94BAF" w:rsidRPr="00A63D8C" w:rsidRDefault="00CF2829" w:rsidP="002E5730">
            <w:pPr>
              <w:spacing w:line="276" w:lineRule="auto"/>
              <w:rPr>
                <w:rFonts w:ascii="Times New Roman" w:hAnsi="Times New Roman" w:cs="Times New Roman"/>
                <w:b w:val="0"/>
                <w:bCs w:val="0"/>
                <w:sz w:val="22"/>
                <w:szCs w:val="22"/>
              </w:rPr>
            </w:pPr>
            <w:hyperlink r:id="rId14" w:history="1">
              <w:r w:rsidR="00B94BAF" w:rsidRPr="00A63D8C">
                <w:rPr>
                  <w:rStyle w:val="Hyperlink"/>
                  <w:rFonts w:ascii="Times New Roman" w:hAnsi="Times New Roman" w:cs="Times New Roman"/>
                  <w:b w:val="0"/>
                </w:rPr>
                <w:t>dome@cesis.lv</w:t>
              </w:r>
            </w:hyperlink>
            <w:r w:rsidR="00B94BAF" w:rsidRPr="00A63D8C">
              <w:rPr>
                <w:rFonts w:ascii="Times New Roman" w:hAnsi="Times New Roman" w:cs="Times New Roman"/>
                <w:b w:val="0"/>
                <w:color w:val="000000" w:themeColor="text1"/>
              </w:rPr>
              <w:t xml:space="preserve"> </w:t>
            </w:r>
          </w:p>
        </w:tc>
      </w:tr>
    </w:tbl>
    <w:p w:rsidR="00B94BAF" w:rsidRPr="00A63D8C" w:rsidRDefault="00B94BAF" w:rsidP="00B94BAF">
      <w:pPr>
        <w:spacing w:line="276" w:lineRule="auto"/>
        <w:rPr>
          <w:rFonts w:ascii="Times New Roman" w:hAnsi="Times New Roman" w:cs="Times New Roman"/>
          <w:b w:val="0"/>
          <w:bCs w:val="0"/>
        </w:rPr>
      </w:pPr>
    </w:p>
    <w:p w:rsidR="00B94BAF" w:rsidRPr="00A63D8C" w:rsidRDefault="00B94BAF" w:rsidP="00B94BAF">
      <w:pPr>
        <w:ind w:right="-714"/>
        <w:jc w:val="center"/>
        <w:rPr>
          <w:rFonts w:ascii="Times New Roman" w:hAnsi="Times New Roman" w:cs="Times New Roman"/>
          <w:b w:val="0"/>
          <w:sz w:val="20"/>
        </w:rPr>
      </w:pPr>
    </w:p>
    <w:p w:rsidR="00B94BAF" w:rsidRPr="00A63D8C" w:rsidRDefault="00B94BAF" w:rsidP="00B94BAF">
      <w:pPr>
        <w:spacing w:before="120" w:after="120"/>
        <w:jc w:val="both"/>
        <w:rPr>
          <w:rFonts w:ascii="Times New Roman" w:hAnsi="Times New Roman" w:cs="Times New Roman"/>
          <w:b w:val="0"/>
          <w:bCs w:val="0"/>
          <w:sz w:val="22"/>
          <w:szCs w:val="22"/>
        </w:rPr>
      </w:pPr>
      <w:r w:rsidRPr="00A63D8C">
        <w:rPr>
          <w:rFonts w:ascii="Times New Roman" w:hAnsi="Times New Roman" w:cs="Times New Roman"/>
          <w:i/>
          <w:sz w:val="22"/>
          <w:szCs w:val="22"/>
        </w:rPr>
        <w:t xml:space="preserve"> </w:t>
      </w:r>
    </w:p>
    <w:tbl>
      <w:tblPr>
        <w:tblW w:w="9120" w:type="dxa"/>
        <w:tblLayout w:type="fixed"/>
        <w:tblLook w:val="0000" w:firstRow="0" w:lastRow="0" w:firstColumn="0" w:lastColumn="0" w:noHBand="0" w:noVBand="0"/>
      </w:tblPr>
      <w:tblGrid>
        <w:gridCol w:w="4610"/>
        <w:gridCol w:w="4510"/>
      </w:tblGrid>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Amatpersonas vai pilnvarotās personas paraksts:</w:t>
            </w:r>
          </w:p>
        </w:tc>
        <w:tc>
          <w:tcPr>
            <w:tcW w:w="4510" w:type="dxa"/>
            <w:tcBorders>
              <w:bottom w:val="single" w:sz="4" w:space="0" w:color="000000"/>
            </w:tcBorders>
          </w:tcPr>
          <w:p w:rsidR="00B94BAF" w:rsidRPr="00A63D8C" w:rsidRDefault="00B94BAF" w:rsidP="002E5730">
            <w:pPr>
              <w:pStyle w:val="NoSpacing1"/>
              <w:rPr>
                <w:rFonts w:ascii="Times New Roman" w:hAnsi="Times New Roman"/>
              </w:rPr>
            </w:pPr>
          </w:p>
        </w:tc>
      </w:tr>
      <w:tr w:rsidR="00B94BAF" w:rsidRPr="00A63D8C" w:rsidTr="002E5730">
        <w:trPr>
          <w:trHeight w:val="25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Parakstītāja vārds, uzvārds un amats:</w:t>
            </w:r>
          </w:p>
        </w:tc>
        <w:tc>
          <w:tcPr>
            <w:tcW w:w="4510" w:type="dxa"/>
            <w:tcBorders>
              <w:bottom w:val="single" w:sz="4" w:space="0" w:color="000000"/>
            </w:tcBorders>
          </w:tcPr>
          <w:p w:rsidR="00B94BAF" w:rsidRPr="00A63D8C" w:rsidRDefault="00B94BAF" w:rsidP="002E5730">
            <w:pPr>
              <w:pStyle w:val="NoSpacing1"/>
              <w:rPr>
                <w:rFonts w:ascii="Times New Roman" w:hAnsi="Times New Roman"/>
              </w:rPr>
            </w:pPr>
            <w:r w:rsidRPr="00A63D8C">
              <w:rPr>
                <w:rFonts w:ascii="Times New Roman" w:hAnsi="Times New Roman"/>
              </w:rPr>
              <w:t>Kristaps Muzikants, Pārdošanas vadītājs</w:t>
            </w:r>
          </w:p>
        </w:tc>
      </w:tr>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Pretendenta nosaukums:</w:t>
            </w:r>
          </w:p>
        </w:tc>
        <w:tc>
          <w:tcPr>
            <w:tcW w:w="4510" w:type="dxa"/>
            <w:tcBorders>
              <w:top w:val="single" w:sz="4" w:space="0" w:color="000000"/>
              <w:bottom w:val="single" w:sz="4" w:space="0" w:color="000000"/>
            </w:tcBorders>
          </w:tcPr>
          <w:p w:rsidR="00B94BAF" w:rsidRPr="00A63D8C" w:rsidRDefault="00B94BAF" w:rsidP="002E5730">
            <w:pPr>
              <w:pStyle w:val="NoSpacing1"/>
              <w:rPr>
                <w:rFonts w:ascii="Times New Roman" w:hAnsi="Times New Roman"/>
              </w:rPr>
            </w:pPr>
            <w:r w:rsidRPr="00A63D8C">
              <w:rPr>
                <w:rFonts w:ascii="Times New Roman" w:hAnsi="Times New Roman"/>
                <w:bCs/>
              </w:rPr>
              <w:t>“</w:t>
            </w:r>
            <w:proofErr w:type="spellStart"/>
            <w:r w:rsidRPr="00A63D8C">
              <w:rPr>
                <w:rFonts w:ascii="Times New Roman" w:hAnsi="Times New Roman"/>
                <w:bCs/>
              </w:rPr>
              <w:t>Geton</w:t>
            </w:r>
            <w:proofErr w:type="spellEnd"/>
            <w:r w:rsidRPr="00A63D8C">
              <w:rPr>
                <w:rFonts w:ascii="Times New Roman" w:hAnsi="Times New Roman"/>
                <w:bCs/>
              </w:rPr>
              <w:t xml:space="preserve"> </w:t>
            </w:r>
            <w:proofErr w:type="spellStart"/>
            <w:r w:rsidRPr="00A63D8C">
              <w:rPr>
                <w:rFonts w:ascii="Times New Roman" w:hAnsi="Times New Roman"/>
                <w:bCs/>
              </w:rPr>
              <w:t>Energy</w:t>
            </w:r>
            <w:proofErr w:type="spellEnd"/>
            <w:r w:rsidRPr="00A63D8C">
              <w:rPr>
                <w:rFonts w:ascii="Times New Roman" w:hAnsi="Times New Roman"/>
                <w:bCs/>
              </w:rPr>
              <w:t>” SIA, 40103642991</w:t>
            </w:r>
          </w:p>
        </w:tc>
      </w:tr>
      <w:tr w:rsidR="00B94BAF" w:rsidRPr="00A63D8C" w:rsidTr="002E5730">
        <w:trPr>
          <w:trHeight w:val="249"/>
        </w:trPr>
        <w:tc>
          <w:tcPr>
            <w:tcW w:w="4610" w:type="dxa"/>
          </w:tcPr>
          <w:p w:rsidR="00B94BAF" w:rsidRPr="00A63D8C" w:rsidRDefault="00B94BAF" w:rsidP="002E5730">
            <w:pPr>
              <w:pStyle w:val="NoSpacing1"/>
              <w:rPr>
                <w:rFonts w:ascii="Times New Roman" w:hAnsi="Times New Roman"/>
              </w:rPr>
            </w:pPr>
            <w:r w:rsidRPr="00A63D8C">
              <w:rPr>
                <w:rFonts w:ascii="Times New Roman" w:hAnsi="Times New Roman"/>
              </w:rPr>
              <w:t>Datums</w:t>
            </w:r>
          </w:p>
        </w:tc>
        <w:tc>
          <w:tcPr>
            <w:tcW w:w="4510" w:type="dxa"/>
            <w:tcBorders>
              <w:top w:val="single" w:sz="4" w:space="0" w:color="000000"/>
              <w:bottom w:val="single" w:sz="4" w:space="0" w:color="000000"/>
            </w:tcBorders>
          </w:tcPr>
          <w:p w:rsidR="00B94BAF" w:rsidRPr="00A63D8C" w:rsidRDefault="006D749E" w:rsidP="002E5730">
            <w:pPr>
              <w:pStyle w:val="NoSpacing1"/>
              <w:rPr>
                <w:rFonts w:ascii="Times New Roman" w:hAnsi="Times New Roman"/>
              </w:rPr>
            </w:pPr>
            <w:r>
              <w:rPr>
                <w:rFonts w:ascii="Times New Roman" w:hAnsi="Times New Roman"/>
              </w:rPr>
              <w:t>12</w:t>
            </w:r>
            <w:r w:rsidR="00B94BAF">
              <w:rPr>
                <w:rFonts w:ascii="Times New Roman" w:hAnsi="Times New Roman"/>
              </w:rPr>
              <w:t>.04</w:t>
            </w:r>
            <w:r w:rsidR="00B94BAF" w:rsidRPr="00A63D8C">
              <w:rPr>
                <w:rFonts w:ascii="Times New Roman" w:hAnsi="Times New Roman"/>
              </w:rPr>
              <w:t>.2018</w:t>
            </w:r>
          </w:p>
        </w:tc>
      </w:tr>
    </w:tbl>
    <w:p w:rsidR="00B94BAF" w:rsidRPr="00A63D8C" w:rsidRDefault="00B94BAF" w:rsidP="00B94BAF">
      <w:pPr>
        <w:autoSpaceDE w:val="0"/>
        <w:autoSpaceDN w:val="0"/>
        <w:adjustRightInd w:val="0"/>
        <w:spacing w:before="120"/>
        <w:jc w:val="both"/>
        <w:rPr>
          <w:rFonts w:ascii="Times New Roman" w:eastAsia="Calibri" w:hAnsi="Times New Roman" w:cs="Times New Roman"/>
          <w:b w:val="0"/>
          <w:bCs w:val="0"/>
        </w:rPr>
      </w:pPr>
    </w:p>
    <w:p w:rsidR="00345A30" w:rsidRDefault="00345A30"/>
    <w:sectPr w:rsidR="00345A30" w:rsidSect="007826E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3A"/>
    <w:multiLevelType w:val="hybridMultilevel"/>
    <w:tmpl w:val="CBB0D394"/>
    <w:lvl w:ilvl="0" w:tplc="9286A5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3D5764"/>
    <w:multiLevelType w:val="multilevel"/>
    <w:tmpl w:val="FC48E01C"/>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DA047E"/>
    <w:multiLevelType w:val="multilevel"/>
    <w:tmpl w:val="03EA7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decimal"/>
      <w:lvlText w:val="%3."/>
      <w:lvlJc w:val="left"/>
      <w:pPr>
        <w:tabs>
          <w:tab w:val="num" w:pos="464"/>
        </w:tabs>
        <w:ind w:left="464"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
    <w:nsid w:val="07FA2C5E"/>
    <w:multiLevelType w:val="hybridMultilevel"/>
    <w:tmpl w:val="81E224E0"/>
    <w:lvl w:ilvl="0" w:tplc="307205C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453C47"/>
    <w:multiLevelType w:val="multilevel"/>
    <w:tmpl w:val="77D0D978"/>
    <w:lvl w:ilvl="0">
      <w:start w:val="17"/>
      <w:numFmt w:val="decimal"/>
      <w:lvlText w:val="%1."/>
      <w:lvlJc w:val="left"/>
      <w:pPr>
        <w:ind w:left="480" w:hanging="480"/>
      </w:pPr>
      <w:rPr>
        <w:b/>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E3404E4"/>
    <w:multiLevelType w:val="multilevel"/>
    <w:tmpl w:val="DEF4C32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E2767E9"/>
    <w:multiLevelType w:val="multilevel"/>
    <w:tmpl w:val="667CF7DC"/>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F37DE2"/>
    <w:multiLevelType w:val="multilevel"/>
    <w:tmpl w:val="6FEE790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30776D"/>
    <w:multiLevelType w:val="multilevel"/>
    <w:tmpl w:val="73A4CF7C"/>
    <w:lvl w:ilvl="0">
      <w:start w:val="1"/>
      <w:numFmt w:val="decimal"/>
      <w:lvlText w:val="%1."/>
      <w:lvlJc w:val="left"/>
      <w:pPr>
        <w:ind w:left="720" w:hanging="360"/>
      </w:pPr>
      <w:rPr>
        <w:sz w:val="22"/>
        <w:szCs w:val="22"/>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5347A20"/>
    <w:multiLevelType w:val="multilevel"/>
    <w:tmpl w:val="EF505212"/>
    <w:lvl w:ilvl="0">
      <w:start w:val="5"/>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400" w:hanging="108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200" w:hanging="1440"/>
      </w:pPr>
      <w:rPr>
        <w:rFonts w:hint="default"/>
        <w:sz w:val="22"/>
      </w:rPr>
    </w:lvl>
  </w:abstractNum>
  <w:abstractNum w:abstractNumId="12">
    <w:nsid w:val="266810F8"/>
    <w:multiLevelType w:val="hybridMultilevel"/>
    <w:tmpl w:val="EB6E712C"/>
    <w:lvl w:ilvl="0" w:tplc="00643888">
      <w:start w:val="1"/>
      <w:numFmt w:val="decimal"/>
      <w:lvlText w:val="%1."/>
      <w:lvlJc w:val="left"/>
      <w:pPr>
        <w:tabs>
          <w:tab w:val="num" w:pos="928"/>
        </w:tabs>
        <w:ind w:left="928" w:hanging="360"/>
      </w:pPr>
      <w:rPr>
        <w:rFonts w:ascii="Arial" w:eastAsia="Times New Roman" w:hAnsi="Arial" w:cs="Arial"/>
      </w:r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D05189"/>
    <w:multiLevelType w:val="multilevel"/>
    <w:tmpl w:val="B8A086D0"/>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i w:val="0"/>
        <w:color w:val="auto"/>
        <w:sz w:val="24"/>
        <w:szCs w:val="24"/>
      </w:rPr>
    </w:lvl>
    <w:lvl w:ilvl="2">
      <w:start w:val="1"/>
      <w:numFmt w:val="decimal"/>
      <w:lvlText w:val="%1.%2.%3."/>
      <w:lvlJc w:val="left"/>
      <w:pPr>
        <w:ind w:left="1680" w:hanging="720"/>
      </w:pPr>
      <w:rPr>
        <w:rFonts w:hint="default"/>
        <w:b w:val="0"/>
        <w:bCs w:val="0"/>
        <w:i w:val="0"/>
        <w:sz w:val="24"/>
        <w:szCs w:val="24"/>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5">
    <w:nsid w:val="39A52B79"/>
    <w:multiLevelType w:val="multilevel"/>
    <w:tmpl w:val="42E2264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00"/>
        </w:tabs>
        <w:ind w:left="900" w:hanging="720"/>
      </w:pPr>
      <w:rPr>
        <w:rFonts w:ascii="Calibri" w:hAnsi="Calibri"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600"/>
        </w:tabs>
        <w:ind w:left="3600" w:hanging="2160"/>
      </w:pPr>
      <w:rPr>
        <w:rFonts w:ascii="Times New Roman" w:hAnsi="Times New Roman" w:cs="Times New Roman" w:hint="default"/>
      </w:rPr>
    </w:lvl>
  </w:abstractNum>
  <w:abstractNum w:abstractNumId="16">
    <w:nsid w:val="3A1C1322"/>
    <w:multiLevelType w:val="hybridMultilevel"/>
    <w:tmpl w:val="7D84B6AE"/>
    <w:lvl w:ilvl="0" w:tplc="8E4C7714">
      <w:start w:val="1"/>
      <w:numFmt w:val="bullet"/>
      <w:lvlText w:val=""/>
      <w:lvlJc w:val="left"/>
      <w:pPr>
        <w:tabs>
          <w:tab w:val="num" w:pos="1080"/>
        </w:tabs>
        <w:ind w:left="1060" w:hanging="340"/>
      </w:pPr>
      <w:rPr>
        <w:rFonts w:ascii="Symbol" w:hAnsi="Symbol" w:hint="default"/>
        <w:color w:val="auto"/>
      </w:rPr>
    </w:lvl>
    <w:lvl w:ilvl="1" w:tplc="D214E4D2">
      <w:start w:val="1"/>
      <w:numFmt w:val="bullet"/>
      <w:lvlText w:val="o"/>
      <w:lvlJc w:val="left"/>
      <w:pPr>
        <w:tabs>
          <w:tab w:val="num" w:pos="1440"/>
        </w:tabs>
        <w:ind w:left="1440" w:hanging="360"/>
      </w:pPr>
      <w:rPr>
        <w:rFonts w:ascii="Courier New" w:hAnsi="Courier New" w:cs="Times New Roman" w:hint="default"/>
      </w:rPr>
    </w:lvl>
    <w:lvl w:ilvl="2" w:tplc="E6AA9A72">
      <w:start w:val="1"/>
      <w:numFmt w:val="bullet"/>
      <w:lvlText w:val=""/>
      <w:lvlJc w:val="left"/>
      <w:pPr>
        <w:tabs>
          <w:tab w:val="num" w:pos="2160"/>
        </w:tabs>
        <w:ind w:left="2160" w:hanging="360"/>
      </w:pPr>
      <w:rPr>
        <w:rFonts w:ascii="Wingdings" w:hAnsi="Wingdings" w:hint="default"/>
      </w:rPr>
    </w:lvl>
    <w:lvl w:ilvl="3" w:tplc="943C4F7E">
      <w:start w:val="1"/>
      <w:numFmt w:val="bullet"/>
      <w:lvlText w:val=""/>
      <w:lvlJc w:val="left"/>
      <w:pPr>
        <w:tabs>
          <w:tab w:val="num" w:pos="2880"/>
        </w:tabs>
        <w:ind w:left="2880" w:hanging="360"/>
      </w:pPr>
      <w:rPr>
        <w:rFonts w:ascii="Symbol" w:hAnsi="Symbol" w:hint="default"/>
      </w:rPr>
    </w:lvl>
    <w:lvl w:ilvl="4" w:tplc="0BA648E6">
      <w:start w:val="1"/>
      <w:numFmt w:val="bullet"/>
      <w:lvlText w:val="o"/>
      <w:lvlJc w:val="left"/>
      <w:pPr>
        <w:tabs>
          <w:tab w:val="num" w:pos="3600"/>
        </w:tabs>
        <w:ind w:left="3600" w:hanging="360"/>
      </w:pPr>
      <w:rPr>
        <w:rFonts w:ascii="Courier New" w:hAnsi="Courier New" w:cs="Times New Roman" w:hint="default"/>
      </w:rPr>
    </w:lvl>
    <w:lvl w:ilvl="5" w:tplc="0D747392">
      <w:start w:val="1"/>
      <w:numFmt w:val="bullet"/>
      <w:lvlText w:val=""/>
      <w:lvlJc w:val="left"/>
      <w:pPr>
        <w:tabs>
          <w:tab w:val="num" w:pos="4320"/>
        </w:tabs>
        <w:ind w:left="4320" w:hanging="360"/>
      </w:pPr>
      <w:rPr>
        <w:rFonts w:ascii="Wingdings" w:hAnsi="Wingdings" w:hint="default"/>
      </w:rPr>
    </w:lvl>
    <w:lvl w:ilvl="6" w:tplc="2D50C096">
      <w:start w:val="1"/>
      <w:numFmt w:val="bullet"/>
      <w:lvlText w:val=""/>
      <w:lvlJc w:val="left"/>
      <w:pPr>
        <w:tabs>
          <w:tab w:val="num" w:pos="5040"/>
        </w:tabs>
        <w:ind w:left="5040" w:hanging="360"/>
      </w:pPr>
      <w:rPr>
        <w:rFonts w:ascii="Symbol" w:hAnsi="Symbol" w:hint="default"/>
      </w:rPr>
    </w:lvl>
    <w:lvl w:ilvl="7" w:tplc="CC6ABA60">
      <w:start w:val="1"/>
      <w:numFmt w:val="bullet"/>
      <w:lvlText w:val="o"/>
      <w:lvlJc w:val="left"/>
      <w:pPr>
        <w:tabs>
          <w:tab w:val="num" w:pos="5760"/>
        </w:tabs>
        <w:ind w:left="5760" w:hanging="360"/>
      </w:pPr>
      <w:rPr>
        <w:rFonts w:ascii="Courier New" w:hAnsi="Courier New" w:cs="Times New Roman" w:hint="default"/>
      </w:rPr>
    </w:lvl>
    <w:lvl w:ilvl="8" w:tplc="6308BEC0">
      <w:start w:val="1"/>
      <w:numFmt w:val="bullet"/>
      <w:lvlText w:val=""/>
      <w:lvlJc w:val="left"/>
      <w:pPr>
        <w:tabs>
          <w:tab w:val="num" w:pos="6480"/>
        </w:tabs>
        <w:ind w:left="6480" w:hanging="360"/>
      </w:pPr>
      <w:rPr>
        <w:rFonts w:ascii="Wingdings" w:hAnsi="Wingdings" w:hint="default"/>
      </w:rPr>
    </w:lvl>
  </w:abstractNum>
  <w:abstractNum w:abstractNumId="17">
    <w:nsid w:val="3CFB1A33"/>
    <w:multiLevelType w:val="multilevel"/>
    <w:tmpl w:val="F848832E"/>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3E731401"/>
    <w:multiLevelType w:val="hybridMultilevel"/>
    <w:tmpl w:val="C79AD6CC"/>
    <w:lvl w:ilvl="0" w:tplc="1008455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26551FE"/>
    <w:multiLevelType w:val="multilevel"/>
    <w:tmpl w:val="343890E8"/>
    <w:lvl w:ilvl="0">
      <w:start w:val="1"/>
      <w:numFmt w:val="decimal"/>
      <w:pStyle w:val="Heading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4C504CAE"/>
    <w:multiLevelType w:val="multilevel"/>
    <w:tmpl w:val="782E1296"/>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428"/>
        </w:tabs>
        <w:ind w:left="1428"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nsid w:val="4E1C3C78"/>
    <w:multiLevelType w:val="hybridMultilevel"/>
    <w:tmpl w:val="15A6ECE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4EE33042"/>
    <w:multiLevelType w:val="multilevel"/>
    <w:tmpl w:val="197C1A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028580B"/>
    <w:multiLevelType w:val="multilevel"/>
    <w:tmpl w:val="1C58CD82"/>
    <w:lvl w:ilvl="0">
      <w:start w:val="1"/>
      <w:numFmt w:val="decimal"/>
      <w:lvlText w:val="%1."/>
      <w:lvlJc w:val="left"/>
      <w:pPr>
        <w:ind w:left="504" w:hanging="504"/>
      </w:pPr>
      <w:rPr>
        <w:rFonts w:hint="default"/>
        <w:color w:val="000000"/>
      </w:rPr>
    </w:lvl>
    <w:lvl w:ilvl="1">
      <w:start w:val="10"/>
      <w:numFmt w:val="decimal"/>
      <w:lvlText w:val="%1.%2."/>
      <w:lvlJc w:val="left"/>
      <w:pPr>
        <w:ind w:left="888" w:hanging="504"/>
      </w:pPr>
      <w:rPr>
        <w:rFonts w:hint="default"/>
        <w:color w:val="000000"/>
      </w:rPr>
    </w:lvl>
    <w:lvl w:ilvl="2">
      <w:start w:val="1"/>
      <w:numFmt w:val="decimal"/>
      <w:lvlText w:val="%1.%2.%3."/>
      <w:lvlJc w:val="left"/>
      <w:pPr>
        <w:ind w:left="1488" w:hanging="720"/>
      </w:pPr>
      <w:rPr>
        <w:rFonts w:hint="default"/>
        <w:color w:val="000000"/>
      </w:rPr>
    </w:lvl>
    <w:lvl w:ilvl="3">
      <w:start w:val="1"/>
      <w:numFmt w:val="decimal"/>
      <w:lvlText w:val="%1.%2.%3.%4."/>
      <w:lvlJc w:val="left"/>
      <w:pPr>
        <w:ind w:left="1872" w:hanging="720"/>
      </w:pPr>
      <w:rPr>
        <w:rFonts w:hint="default"/>
        <w:color w:val="000000"/>
      </w:rPr>
    </w:lvl>
    <w:lvl w:ilvl="4">
      <w:start w:val="1"/>
      <w:numFmt w:val="decimal"/>
      <w:lvlText w:val="%1.%2.%3.%4.%5."/>
      <w:lvlJc w:val="left"/>
      <w:pPr>
        <w:ind w:left="2616" w:hanging="1080"/>
      </w:pPr>
      <w:rPr>
        <w:rFonts w:hint="default"/>
        <w:color w:val="000000"/>
      </w:rPr>
    </w:lvl>
    <w:lvl w:ilvl="5">
      <w:start w:val="1"/>
      <w:numFmt w:val="decimal"/>
      <w:lvlText w:val="%1.%2.%3.%4.%5.%6."/>
      <w:lvlJc w:val="left"/>
      <w:pPr>
        <w:ind w:left="3000" w:hanging="1080"/>
      </w:pPr>
      <w:rPr>
        <w:rFonts w:hint="default"/>
        <w:color w:val="000000"/>
      </w:rPr>
    </w:lvl>
    <w:lvl w:ilvl="6">
      <w:start w:val="1"/>
      <w:numFmt w:val="decimal"/>
      <w:lvlText w:val="%1.%2.%3.%4.%5.%6.%7."/>
      <w:lvlJc w:val="left"/>
      <w:pPr>
        <w:ind w:left="3744" w:hanging="1440"/>
      </w:pPr>
      <w:rPr>
        <w:rFonts w:hint="default"/>
        <w:color w:val="000000"/>
      </w:rPr>
    </w:lvl>
    <w:lvl w:ilvl="7">
      <w:start w:val="1"/>
      <w:numFmt w:val="decimal"/>
      <w:lvlText w:val="%1.%2.%3.%4.%5.%6.%7.%8."/>
      <w:lvlJc w:val="left"/>
      <w:pPr>
        <w:ind w:left="4128" w:hanging="1440"/>
      </w:pPr>
      <w:rPr>
        <w:rFonts w:hint="default"/>
        <w:color w:val="000000"/>
      </w:rPr>
    </w:lvl>
    <w:lvl w:ilvl="8">
      <w:start w:val="1"/>
      <w:numFmt w:val="decimal"/>
      <w:lvlText w:val="%1.%2.%3.%4.%5.%6.%7.%8.%9."/>
      <w:lvlJc w:val="left"/>
      <w:pPr>
        <w:ind w:left="4872" w:hanging="1800"/>
      </w:pPr>
      <w:rPr>
        <w:rFonts w:hint="default"/>
        <w:color w:val="000000"/>
      </w:rPr>
    </w:lvl>
  </w:abstractNum>
  <w:abstractNum w:abstractNumId="27">
    <w:nsid w:val="50854655"/>
    <w:multiLevelType w:val="multilevel"/>
    <w:tmpl w:val="E174DBE4"/>
    <w:lvl w:ilvl="0">
      <w:start w:val="1"/>
      <w:numFmt w:val="decimal"/>
      <w:lvlText w:val="%1."/>
      <w:lvlJc w:val="left"/>
      <w:pPr>
        <w:ind w:left="504" w:hanging="504"/>
      </w:pPr>
      <w:rPr>
        <w:rFonts w:hint="default"/>
        <w:color w:val="000000"/>
      </w:rPr>
    </w:lvl>
    <w:lvl w:ilvl="1">
      <w:start w:val="7"/>
      <w:numFmt w:val="decimal"/>
      <w:lvlText w:val="%1.%2."/>
      <w:lvlJc w:val="left"/>
      <w:pPr>
        <w:ind w:left="888" w:hanging="504"/>
      </w:pPr>
      <w:rPr>
        <w:rFonts w:hint="default"/>
        <w:color w:val="000000"/>
      </w:rPr>
    </w:lvl>
    <w:lvl w:ilvl="2">
      <w:start w:val="4"/>
      <w:numFmt w:val="decimal"/>
      <w:lvlText w:val="%1.%2.%3."/>
      <w:lvlJc w:val="left"/>
      <w:pPr>
        <w:ind w:left="1488" w:hanging="720"/>
      </w:pPr>
      <w:rPr>
        <w:rFonts w:hint="default"/>
        <w:color w:val="000000"/>
      </w:rPr>
    </w:lvl>
    <w:lvl w:ilvl="3">
      <w:start w:val="1"/>
      <w:numFmt w:val="decimal"/>
      <w:lvlText w:val="%1.%2.%3.%4."/>
      <w:lvlJc w:val="left"/>
      <w:pPr>
        <w:ind w:left="1872" w:hanging="720"/>
      </w:pPr>
      <w:rPr>
        <w:rFonts w:hint="default"/>
        <w:color w:val="000000"/>
      </w:rPr>
    </w:lvl>
    <w:lvl w:ilvl="4">
      <w:start w:val="1"/>
      <w:numFmt w:val="decimal"/>
      <w:lvlText w:val="%1.%2.%3.%4.%5."/>
      <w:lvlJc w:val="left"/>
      <w:pPr>
        <w:ind w:left="2616" w:hanging="1080"/>
      </w:pPr>
      <w:rPr>
        <w:rFonts w:hint="default"/>
        <w:color w:val="000000"/>
      </w:rPr>
    </w:lvl>
    <w:lvl w:ilvl="5">
      <w:start w:val="1"/>
      <w:numFmt w:val="decimal"/>
      <w:lvlText w:val="%1.%2.%3.%4.%5.%6."/>
      <w:lvlJc w:val="left"/>
      <w:pPr>
        <w:ind w:left="3000" w:hanging="1080"/>
      </w:pPr>
      <w:rPr>
        <w:rFonts w:hint="default"/>
        <w:color w:val="000000"/>
      </w:rPr>
    </w:lvl>
    <w:lvl w:ilvl="6">
      <w:start w:val="1"/>
      <w:numFmt w:val="decimal"/>
      <w:lvlText w:val="%1.%2.%3.%4.%5.%6.%7."/>
      <w:lvlJc w:val="left"/>
      <w:pPr>
        <w:ind w:left="3744" w:hanging="1440"/>
      </w:pPr>
      <w:rPr>
        <w:rFonts w:hint="default"/>
        <w:color w:val="000000"/>
      </w:rPr>
    </w:lvl>
    <w:lvl w:ilvl="7">
      <w:start w:val="1"/>
      <w:numFmt w:val="decimal"/>
      <w:lvlText w:val="%1.%2.%3.%4.%5.%6.%7.%8."/>
      <w:lvlJc w:val="left"/>
      <w:pPr>
        <w:ind w:left="4128" w:hanging="1440"/>
      </w:pPr>
      <w:rPr>
        <w:rFonts w:hint="default"/>
        <w:color w:val="000000"/>
      </w:rPr>
    </w:lvl>
    <w:lvl w:ilvl="8">
      <w:start w:val="1"/>
      <w:numFmt w:val="decimal"/>
      <w:lvlText w:val="%1.%2.%3.%4.%5.%6.%7.%8.%9."/>
      <w:lvlJc w:val="left"/>
      <w:pPr>
        <w:ind w:left="4872" w:hanging="1800"/>
      </w:pPr>
      <w:rPr>
        <w:rFonts w:hint="default"/>
        <w:color w:val="000000"/>
      </w:rPr>
    </w:lvl>
  </w:abstractNum>
  <w:abstractNum w:abstractNumId="28">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9">
    <w:nsid w:val="54EC17C7"/>
    <w:multiLevelType w:val="hybridMultilevel"/>
    <w:tmpl w:val="3832651C"/>
    <w:lvl w:ilvl="0" w:tplc="EFEE3E72">
      <w:start w:val="1"/>
      <w:numFmt w:val="decimal"/>
      <w:pStyle w:val="Heading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nsid w:val="553C2F7F"/>
    <w:multiLevelType w:val="hybridMultilevel"/>
    <w:tmpl w:val="019C3E8E"/>
    <w:lvl w:ilvl="0" w:tplc="718434A0">
      <w:start w:val="1"/>
      <w:numFmt w:val="upperRoman"/>
      <w:pStyle w:val="Heading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nsid w:val="59C40078"/>
    <w:multiLevelType w:val="hybridMultilevel"/>
    <w:tmpl w:val="EB6E712C"/>
    <w:lvl w:ilvl="0" w:tplc="00643888">
      <w:start w:val="1"/>
      <w:numFmt w:val="decimal"/>
      <w:lvlText w:val="%1."/>
      <w:lvlJc w:val="left"/>
      <w:pPr>
        <w:tabs>
          <w:tab w:val="num" w:pos="928"/>
        </w:tabs>
        <w:ind w:left="928" w:hanging="360"/>
      </w:pPr>
      <w:rPr>
        <w:rFonts w:ascii="Arial" w:eastAsia="Times New Roman" w:hAnsi="Arial" w:cs="Arial"/>
      </w:rPr>
    </w:lvl>
    <w:lvl w:ilvl="1" w:tplc="FFFFFFFF">
      <w:start w:val="1"/>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2">
    <w:nsid w:val="6F404893"/>
    <w:multiLevelType w:val="multilevel"/>
    <w:tmpl w:val="2F58C22C"/>
    <w:lvl w:ilvl="0">
      <w:start w:val="6"/>
      <w:numFmt w:val="decimal"/>
      <w:lvlText w:val="%1."/>
      <w:lvlJc w:val="left"/>
      <w:pPr>
        <w:tabs>
          <w:tab w:val="num" w:pos="390"/>
        </w:tabs>
        <w:ind w:left="390" w:hanging="390"/>
      </w:pPr>
      <w:rPr>
        <w:rFonts w:ascii="Times New Roman" w:hAnsi="Times New Roman" w:cs="Times New Roman" w:hint="default"/>
        <w:b/>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3">
    <w:nsid w:val="6FA966A4"/>
    <w:multiLevelType w:val="hybridMultilevel"/>
    <w:tmpl w:val="E4D8D594"/>
    <w:lvl w:ilvl="0" w:tplc="DA464BF8">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4">
    <w:nsid w:val="70151DFE"/>
    <w:multiLevelType w:val="multilevel"/>
    <w:tmpl w:val="05B200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2684888"/>
    <w:multiLevelType w:val="multilevel"/>
    <w:tmpl w:val="06C2AD1C"/>
    <w:lvl w:ilvl="0">
      <w:start w:val="2"/>
      <w:numFmt w:val="decimal"/>
      <w:lvlText w:val="%1."/>
      <w:lvlJc w:val="left"/>
      <w:pPr>
        <w:tabs>
          <w:tab w:val="num" w:pos="360"/>
        </w:tabs>
        <w:ind w:left="360" w:hanging="360"/>
      </w:pPr>
    </w:lvl>
    <w:lvl w:ilvl="1">
      <w:start w:val="1"/>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36">
    <w:nsid w:val="763C2AA2"/>
    <w:multiLevelType w:val="multilevel"/>
    <w:tmpl w:val="FC48E01C"/>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7"/>
  </w:num>
  <w:num w:numId="3">
    <w:abstractNumId w:val="29"/>
  </w:num>
  <w:num w:numId="4">
    <w:abstractNumId w:val="30"/>
  </w:num>
  <w:num w:numId="5">
    <w:abstractNumId w:val="22"/>
  </w:num>
  <w:num w:numId="6">
    <w:abstractNumId w:val="28"/>
  </w:num>
  <w:num w:numId="7">
    <w:abstractNumId w:val="18"/>
  </w:num>
  <w:num w:numId="8">
    <w:abstractNumId w:val="14"/>
  </w:num>
  <w:num w:numId="9">
    <w:abstractNumId w:val="19"/>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 w:numId="14">
    <w:abstractNumId w:val="13"/>
  </w:num>
  <w:num w:numId="15">
    <w:abstractNumId w:val="17"/>
  </w:num>
  <w:num w:numId="16">
    <w:abstractNumId w:val="3"/>
  </w:num>
  <w:num w:numId="1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25"/>
  </w:num>
  <w:num w:numId="22">
    <w:abstractNumId w:val="34"/>
  </w:num>
  <w:num w:numId="23">
    <w:abstractNumId w:val="24"/>
  </w:num>
  <w:num w:numId="24">
    <w:abstractNumId w:val="27"/>
  </w:num>
  <w:num w:numId="25">
    <w:abstractNumId w:val="16"/>
  </w:num>
  <w:num w:numId="2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6"/>
  </w:num>
  <w:num w:numId="3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AF"/>
    <w:rsid w:val="002E5730"/>
    <w:rsid w:val="00345A30"/>
    <w:rsid w:val="00345E8E"/>
    <w:rsid w:val="004D5AD6"/>
    <w:rsid w:val="004E77E7"/>
    <w:rsid w:val="00586C6B"/>
    <w:rsid w:val="006D749E"/>
    <w:rsid w:val="007826E2"/>
    <w:rsid w:val="007D6570"/>
    <w:rsid w:val="008C6F8F"/>
    <w:rsid w:val="00A55386"/>
    <w:rsid w:val="00B94BAF"/>
    <w:rsid w:val="00CE1F6B"/>
    <w:rsid w:val="00CF2829"/>
    <w:rsid w:val="00DD20DD"/>
    <w:rsid w:val="00DD5B6E"/>
    <w:rsid w:val="00E230F1"/>
    <w:rsid w:val="00E714B4"/>
    <w:rsid w:val="00E7190A"/>
    <w:rsid w:val="00F732FB"/>
    <w:rsid w:val="00F84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4BAF"/>
    <w:pPr>
      <w:spacing w:after="0" w:line="240" w:lineRule="auto"/>
    </w:pPr>
    <w:rPr>
      <w:rFonts w:ascii="Arial" w:eastAsia="Times New Roman" w:hAnsi="Arial" w:cs="Arial"/>
      <w:b/>
      <w:bCs/>
      <w:sz w:val="24"/>
      <w:szCs w:val="24"/>
    </w:rPr>
  </w:style>
  <w:style w:type="paragraph" w:styleId="Heading1">
    <w:name w:val="heading 1"/>
    <w:aliases w:val="H1"/>
    <w:basedOn w:val="Normal"/>
    <w:next w:val="Heading2"/>
    <w:link w:val="Heading1Char"/>
    <w:uiPriority w:val="99"/>
    <w:qFormat/>
    <w:rsid w:val="00B94BAF"/>
    <w:pPr>
      <w:keepNext/>
      <w:numPr>
        <w:numId w:val="1"/>
      </w:numPr>
      <w:outlineLvl w:val="0"/>
    </w:pPr>
    <w:rPr>
      <w:rFonts w:ascii="Times New Roman Bold" w:hAnsi="Times New Roman Bold" w:cs="Times New Roman Bold"/>
      <w:lang w:eastAsia="lv-LV"/>
    </w:rPr>
  </w:style>
  <w:style w:type="paragraph" w:styleId="Heading2">
    <w:name w:val="heading 2"/>
    <w:basedOn w:val="Normal"/>
    <w:next w:val="Normal"/>
    <w:link w:val="Heading2Char"/>
    <w:uiPriority w:val="99"/>
    <w:qFormat/>
    <w:rsid w:val="00B94BAF"/>
    <w:pPr>
      <w:keepNext/>
      <w:numPr>
        <w:numId w:val="3"/>
      </w:numPr>
      <w:tabs>
        <w:tab w:val="left" w:pos="284"/>
      </w:tabs>
      <w:spacing w:after="100"/>
      <w:outlineLvl w:val="1"/>
    </w:pPr>
    <w:rPr>
      <w:rFonts w:ascii="Times New Roman Bold" w:hAnsi="Times New Roman Bold" w:cs="Times New Roman Bold"/>
    </w:rPr>
  </w:style>
  <w:style w:type="paragraph" w:styleId="Heading3">
    <w:name w:val="heading 3"/>
    <w:basedOn w:val="Normal"/>
    <w:next w:val="Normal"/>
    <w:link w:val="Heading3Char"/>
    <w:uiPriority w:val="99"/>
    <w:qFormat/>
    <w:rsid w:val="00B94BAF"/>
    <w:pPr>
      <w:keepNext/>
      <w:numPr>
        <w:numId w:val="4"/>
      </w:numPr>
      <w:jc w:val="center"/>
      <w:outlineLvl w:val="2"/>
    </w:pPr>
    <w:rPr>
      <w:rFonts w:ascii="Times New Roman" w:hAnsi="Times New Roman" w:cs="Times New Roman"/>
      <w:sz w:val="32"/>
      <w:szCs w:val="32"/>
      <w:lang w:eastAsia="lv-LV"/>
    </w:rPr>
  </w:style>
  <w:style w:type="paragraph" w:styleId="Heading4">
    <w:name w:val="heading 4"/>
    <w:basedOn w:val="Normal"/>
    <w:next w:val="Normal"/>
    <w:link w:val="Heading4Char"/>
    <w:uiPriority w:val="99"/>
    <w:qFormat/>
    <w:rsid w:val="00B94BAF"/>
    <w:pPr>
      <w:keepNext/>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uiPriority w:val="99"/>
    <w:qFormat/>
    <w:rsid w:val="00B94BAF"/>
    <w:pPr>
      <w:keepNext/>
      <w:numPr>
        <w:ilvl w:val="4"/>
        <w:numId w:val="1"/>
      </w:numPr>
      <w:jc w:val="both"/>
      <w:outlineLvl w:val="4"/>
    </w:pPr>
    <w:rPr>
      <w:rFonts w:ascii="Times New Roman" w:hAnsi="Times New Roman" w:cs="Times New Roman"/>
    </w:rPr>
  </w:style>
  <w:style w:type="paragraph" w:styleId="Heading6">
    <w:name w:val="heading 6"/>
    <w:basedOn w:val="Normal"/>
    <w:next w:val="Normal"/>
    <w:link w:val="Heading6Char"/>
    <w:uiPriority w:val="99"/>
    <w:qFormat/>
    <w:rsid w:val="00B94BAF"/>
    <w:pPr>
      <w:keepNext/>
      <w:numPr>
        <w:ilvl w:val="5"/>
        <w:numId w:val="1"/>
      </w:numPr>
      <w:jc w:val="both"/>
      <w:outlineLvl w:val="5"/>
    </w:pPr>
    <w:rPr>
      <w:rFonts w:ascii="Times New Roman" w:hAnsi="Times New Roman" w:cs="Times New Roman"/>
      <w:sz w:val="28"/>
      <w:szCs w:val="28"/>
    </w:rPr>
  </w:style>
  <w:style w:type="paragraph" w:styleId="Heading7">
    <w:name w:val="heading 7"/>
    <w:basedOn w:val="Normal"/>
    <w:next w:val="Normal"/>
    <w:link w:val="Heading7Char"/>
    <w:uiPriority w:val="99"/>
    <w:qFormat/>
    <w:rsid w:val="00B94BAF"/>
    <w:pPr>
      <w:numPr>
        <w:ilvl w:val="6"/>
        <w:numId w:val="1"/>
      </w:numPr>
      <w:spacing w:before="240" w:after="60"/>
      <w:jc w:val="both"/>
      <w:outlineLvl w:val="6"/>
    </w:pPr>
    <w:rPr>
      <w:rFonts w:ascii="Times New Roman" w:hAnsi="Times New Roman" w:cs="Times New Roman"/>
      <w:b w:val="0"/>
      <w:bCs w:val="0"/>
    </w:rPr>
  </w:style>
  <w:style w:type="paragraph" w:styleId="Heading8">
    <w:name w:val="heading 8"/>
    <w:basedOn w:val="Normal"/>
    <w:next w:val="Normal"/>
    <w:link w:val="Heading8Char"/>
    <w:uiPriority w:val="99"/>
    <w:qFormat/>
    <w:rsid w:val="00B94BAF"/>
    <w:pPr>
      <w:numPr>
        <w:ilvl w:val="7"/>
        <w:numId w:val="1"/>
      </w:numPr>
      <w:spacing w:before="240" w:after="60"/>
      <w:jc w:val="both"/>
      <w:outlineLvl w:val="7"/>
    </w:pPr>
    <w:rPr>
      <w:rFonts w:ascii="Times New Roman" w:hAnsi="Times New Roman" w:cs="Times New Roman"/>
      <w:b w:val="0"/>
      <w:bCs w:val="0"/>
      <w:i/>
      <w:iCs/>
    </w:rPr>
  </w:style>
  <w:style w:type="paragraph" w:styleId="Heading9">
    <w:name w:val="heading 9"/>
    <w:basedOn w:val="Normal"/>
    <w:next w:val="Normal"/>
    <w:link w:val="Heading9Char"/>
    <w:uiPriority w:val="99"/>
    <w:qFormat/>
    <w:rsid w:val="00B94BAF"/>
    <w:pPr>
      <w:numPr>
        <w:ilvl w:val="8"/>
        <w:numId w:val="1"/>
      </w:numPr>
      <w:spacing w:before="240" w:after="60"/>
      <w:jc w:val="both"/>
      <w:outlineLvl w:val="8"/>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94BAF"/>
    <w:rPr>
      <w:rFonts w:ascii="Times New Roman Bold" w:eastAsia="Times New Roman" w:hAnsi="Times New Roman Bold" w:cs="Times New Roman Bold"/>
      <w:b/>
      <w:bCs/>
      <w:sz w:val="24"/>
      <w:szCs w:val="24"/>
      <w:lang w:eastAsia="lv-LV"/>
    </w:rPr>
  </w:style>
  <w:style w:type="character" w:customStyle="1" w:styleId="Heading2Char">
    <w:name w:val="Heading 2 Char"/>
    <w:basedOn w:val="DefaultParagraphFont"/>
    <w:link w:val="Heading2"/>
    <w:uiPriority w:val="99"/>
    <w:rsid w:val="00B94BA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rsid w:val="00B94BAF"/>
    <w:rPr>
      <w:rFonts w:ascii="Times New Roman" w:eastAsia="Times New Roman" w:hAnsi="Times New Roman" w:cs="Times New Roman"/>
      <w:b/>
      <w:bCs/>
      <w:sz w:val="32"/>
      <w:szCs w:val="32"/>
      <w:lang w:eastAsia="lv-LV"/>
    </w:rPr>
  </w:style>
  <w:style w:type="character" w:customStyle="1" w:styleId="Heading4Char">
    <w:name w:val="Heading 4 Char"/>
    <w:basedOn w:val="DefaultParagraphFont"/>
    <w:link w:val="Heading4"/>
    <w:uiPriority w:val="99"/>
    <w:rsid w:val="00B94BA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B94BA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94BAF"/>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rsid w:val="00B94BA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94BA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B94BAF"/>
    <w:rPr>
      <w:rFonts w:ascii="Arial" w:eastAsia="Times New Roman" w:hAnsi="Arial" w:cs="Arial"/>
    </w:rPr>
  </w:style>
  <w:style w:type="paragraph" w:customStyle="1" w:styleId="Style2">
    <w:name w:val="Style2"/>
    <w:basedOn w:val="Heading2"/>
    <w:uiPriority w:val="99"/>
    <w:rsid w:val="00B94BAF"/>
    <w:rPr>
      <w:rFonts w:ascii="Times New Roman" w:hAnsi="Times New Roman" w:cs="Times New Roman"/>
      <w:b w:val="0"/>
      <w:bCs w:val="0"/>
    </w:rPr>
  </w:style>
  <w:style w:type="paragraph" w:styleId="ListParagraph">
    <w:name w:val="List Paragraph"/>
    <w:aliases w:val="Saistīto dokumentu saraksts,Syle 1,Normal bullet 2,Bullet list"/>
    <w:basedOn w:val="Normal"/>
    <w:link w:val="ListParagraphChar"/>
    <w:qFormat/>
    <w:rsid w:val="00B94BAF"/>
    <w:pPr>
      <w:ind w:left="720" w:firstLine="425"/>
    </w:pPr>
    <w:rPr>
      <w:rFonts w:ascii="Calibri" w:hAnsi="Calibri" w:cs="Calibri"/>
      <w:b w:val="0"/>
      <w:bCs w:val="0"/>
      <w:sz w:val="22"/>
      <w:szCs w:val="22"/>
    </w:rPr>
  </w:style>
  <w:style w:type="paragraph" w:styleId="BodyText">
    <w:name w:val="Body Text"/>
    <w:aliases w:val="Body Text1"/>
    <w:basedOn w:val="Normal"/>
    <w:link w:val="BodyTextChar"/>
    <w:uiPriority w:val="99"/>
    <w:semiHidden/>
    <w:rsid w:val="00B94BAF"/>
    <w:pPr>
      <w:spacing w:before="120"/>
    </w:pPr>
    <w:rPr>
      <w:rFonts w:ascii="Times New Roman" w:hAnsi="Times New Roman" w:cs="Times New Roman"/>
      <w:b w:val="0"/>
      <w:bCs w:val="0"/>
      <w:sz w:val="22"/>
      <w:szCs w:val="22"/>
    </w:rPr>
  </w:style>
  <w:style w:type="character" w:customStyle="1" w:styleId="BodyTextChar">
    <w:name w:val="Body Text Char"/>
    <w:aliases w:val="Body Text1 Char"/>
    <w:basedOn w:val="DefaultParagraphFont"/>
    <w:link w:val="BodyText"/>
    <w:uiPriority w:val="99"/>
    <w:semiHidden/>
    <w:rsid w:val="00B94BAF"/>
    <w:rPr>
      <w:rFonts w:ascii="Times New Roman" w:eastAsia="Times New Roman" w:hAnsi="Times New Roman" w:cs="Times New Roman"/>
    </w:rPr>
  </w:style>
  <w:style w:type="paragraph" w:customStyle="1" w:styleId="naisf">
    <w:name w:val="naisf"/>
    <w:basedOn w:val="Normal"/>
    <w:uiPriority w:val="99"/>
    <w:rsid w:val="00B94BAF"/>
    <w:pPr>
      <w:spacing w:before="100" w:beforeAutospacing="1" w:after="100" w:afterAutospacing="1"/>
      <w:jc w:val="both"/>
    </w:pPr>
    <w:rPr>
      <w:rFonts w:ascii="Times New Roman" w:hAnsi="Times New Roman" w:cs="Times New Roman"/>
      <w:b w:val="0"/>
      <w:bCs w:val="0"/>
      <w:lang w:val="en-GB"/>
    </w:rPr>
  </w:style>
  <w:style w:type="character" w:styleId="Hyperlink">
    <w:name w:val="Hyperlink"/>
    <w:basedOn w:val="DefaultParagraphFont"/>
    <w:uiPriority w:val="99"/>
    <w:rsid w:val="00B94BAF"/>
    <w:rPr>
      <w:color w:val="0000FF"/>
      <w:u w:val="single"/>
    </w:rPr>
  </w:style>
  <w:style w:type="paragraph" w:styleId="Header">
    <w:name w:val="header"/>
    <w:aliases w:val="Header Char1,Header Char Char"/>
    <w:basedOn w:val="Normal"/>
    <w:link w:val="HeaderChar"/>
    <w:rsid w:val="00B94BAF"/>
    <w:pPr>
      <w:tabs>
        <w:tab w:val="center" w:pos="4153"/>
        <w:tab w:val="right" w:pos="8306"/>
      </w:tabs>
      <w:jc w:val="both"/>
    </w:pPr>
    <w:rPr>
      <w:rFonts w:ascii="Times New Roman" w:hAnsi="Times New Roman" w:cs="Times New Roman"/>
      <w:b w:val="0"/>
      <w:bCs w:val="0"/>
    </w:rPr>
  </w:style>
  <w:style w:type="character" w:customStyle="1" w:styleId="HeaderChar">
    <w:name w:val="Header Char"/>
    <w:aliases w:val="Header Char1 Char,Header Char Char Char"/>
    <w:basedOn w:val="DefaultParagraphFont"/>
    <w:link w:val="Header"/>
    <w:rsid w:val="00B94BAF"/>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B94BAF"/>
    <w:pPr>
      <w:spacing w:after="120" w:line="480" w:lineRule="auto"/>
    </w:pPr>
  </w:style>
  <w:style w:type="character" w:customStyle="1" w:styleId="BodyText2Char">
    <w:name w:val="Body Text 2 Char"/>
    <w:basedOn w:val="DefaultParagraphFont"/>
    <w:link w:val="BodyText2"/>
    <w:uiPriority w:val="99"/>
    <w:semiHidden/>
    <w:rsid w:val="00B94BAF"/>
    <w:rPr>
      <w:rFonts w:ascii="Arial" w:eastAsia="Times New Roman" w:hAnsi="Arial" w:cs="Arial"/>
      <w:b/>
      <w:bCs/>
      <w:sz w:val="24"/>
      <w:szCs w:val="24"/>
    </w:rPr>
  </w:style>
  <w:style w:type="paragraph" w:styleId="BodyTextIndent">
    <w:name w:val="Body Text Indent"/>
    <w:basedOn w:val="Normal"/>
    <w:link w:val="BodyTextIndentChar"/>
    <w:uiPriority w:val="99"/>
    <w:semiHidden/>
    <w:rsid w:val="00B94BAF"/>
    <w:pPr>
      <w:spacing w:after="120"/>
      <w:ind w:left="283"/>
    </w:pPr>
  </w:style>
  <w:style w:type="character" w:customStyle="1" w:styleId="BodyTextIndentChar">
    <w:name w:val="Body Text Indent Char"/>
    <w:basedOn w:val="DefaultParagraphFont"/>
    <w:link w:val="BodyTextIndent"/>
    <w:uiPriority w:val="99"/>
    <w:semiHidden/>
    <w:rsid w:val="00B94BAF"/>
    <w:rPr>
      <w:rFonts w:ascii="Arial" w:eastAsia="Times New Roman" w:hAnsi="Arial" w:cs="Arial"/>
      <w:b/>
      <w:bCs/>
      <w:sz w:val="24"/>
      <w:szCs w:val="24"/>
    </w:rPr>
  </w:style>
  <w:style w:type="paragraph" w:styleId="BlockText">
    <w:name w:val="Block Text"/>
    <w:basedOn w:val="Normal"/>
    <w:uiPriority w:val="99"/>
    <w:semiHidden/>
    <w:rsid w:val="00B94BAF"/>
    <w:pPr>
      <w:spacing w:after="100" w:afterAutospacing="1"/>
      <w:ind w:left="284" w:right="-425" w:hanging="284"/>
      <w:jc w:val="both"/>
    </w:pPr>
    <w:rPr>
      <w:rFonts w:ascii="Times New Roman" w:hAnsi="Times New Roman" w:cs="Times New Roman"/>
      <w:b w:val="0"/>
      <w:bCs w:val="0"/>
      <w:sz w:val="22"/>
      <w:szCs w:val="22"/>
    </w:rPr>
  </w:style>
  <w:style w:type="paragraph" w:styleId="Footer">
    <w:name w:val="footer"/>
    <w:basedOn w:val="Normal"/>
    <w:link w:val="FooterChar"/>
    <w:uiPriority w:val="99"/>
    <w:rsid w:val="00B94BAF"/>
    <w:pPr>
      <w:tabs>
        <w:tab w:val="center" w:pos="4153"/>
        <w:tab w:val="right" w:pos="8306"/>
      </w:tabs>
      <w:jc w:val="both"/>
    </w:pPr>
    <w:rPr>
      <w:rFonts w:ascii="Times New Roman" w:hAnsi="Times New Roman" w:cs="Times New Roman"/>
      <w:b w:val="0"/>
      <w:bCs w:val="0"/>
    </w:rPr>
  </w:style>
  <w:style w:type="character" w:customStyle="1" w:styleId="FooterChar">
    <w:name w:val="Footer Char"/>
    <w:basedOn w:val="DefaultParagraphFont"/>
    <w:link w:val="Footer"/>
    <w:uiPriority w:val="99"/>
    <w:rsid w:val="00B94BAF"/>
    <w:rPr>
      <w:rFonts w:ascii="Times New Roman" w:eastAsia="Times New Roman" w:hAnsi="Times New Roman" w:cs="Times New Roman"/>
      <w:sz w:val="24"/>
      <w:szCs w:val="24"/>
    </w:rPr>
  </w:style>
  <w:style w:type="paragraph" w:styleId="Title">
    <w:name w:val="Title"/>
    <w:basedOn w:val="Normal"/>
    <w:link w:val="TitleChar"/>
    <w:qFormat/>
    <w:rsid w:val="00B94BAF"/>
    <w:pPr>
      <w:jc w:val="center"/>
    </w:pPr>
    <w:rPr>
      <w:rFonts w:ascii="Times New Roman" w:hAnsi="Times New Roman" w:cs="Times New Roman"/>
      <w:b w:val="0"/>
      <w:bCs w:val="0"/>
      <w:sz w:val="32"/>
      <w:szCs w:val="32"/>
    </w:rPr>
  </w:style>
  <w:style w:type="character" w:customStyle="1" w:styleId="TitleChar">
    <w:name w:val="Title Char"/>
    <w:basedOn w:val="DefaultParagraphFont"/>
    <w:link w:val="Title"/>
    <w:rsid w:val="00B94BAF"/>
    <w:rPr>
      <w:rFonts w:ascii="Times New Roman" w:eastAsia="Times New Roman" w:hAnsi="Times New Roman" w:cs="Times New Roman"/>
      <w:sz w:val="32"/>
      <w:szCs w:val="32"/>
    </w:rPr>
  </w:style>
  <w:style w:type="character" w:styleId="PageNumber">
    <w:name w:val="page number"/>
    <w:basedOn w:val="DefaultParagraphFont"/>
    <w:uiPriority w:val="99"/>
    <w:semiHidden/>
    <w:rsid w:val="00B94BAF"/>
  </w:style>
  <w:style w:type="paragraph" w:styleId="FootnoteText">
    <w:name w:val="footnote text"/>
    <w:basedOn w:val="Normal"/>
    <w:link w:val="FootnoteTextChar"/>
    <w:rsid w:val="00B94BAF"/>
    <w:rPr>
      <w:rFonts w:ascii="Times New Roman" w:hAnsi="Times New Roman" w:cs="Times New Roman"/>
      <w:b w:val="0"/>
      <w:bCs w:val="0"/>
      <w:sz w:val="20"/>
      <w:szCs w:val="20"/>
    </w:rPr>
  </w:style>
  <w:style w:type="character" w:customStyle="1" w:styleId="FootnoteTextChar">
    <w:name w:val="Footnote Text Char"/>
    <w:basedOn w:val="DefaultParagraphFont"/>
    <w:link w:val="FootnoteText"/>
    <w:rsid w:val="00B94BAF"/>
    <w:rPr>
      <w:rFonts w:ascii="Times New Roman" w:eastAsia="Times New Roman" w:hAnsi="Times New Roman" w:cs="Times New Roman"/>
      <w:sz w:val="20"/>
      <w:szCs w:val="20"/>
    </w:rPr>
  </w:style>
  <w:style w:type="paragraph" w:styleId="TOC1">
    <w:name w:val="toc 1"/>
    <w:basedOn w:val="Normal"/>
    <w:next w:val="Normal"/>
    <w:autoRedefine/>
    <w:uiPriority w:val="99"/>
    <w:semiHidden/>
    <w:rsid w:val="00B94BAF"/>
    <w:pPr>
      <w:ind w:left="284" w:hanging="284"/>
    </w:pPr>
    <w:rPr>
      <w:rFonts w:ascii="Times New Roman" w:hAnsi="Times New Roman" w:cs="Times New Roman"/>
      <w:b w:val="0"/>
      <w:bCs w:val="0"/>
      <w:noProof/>
      <w:sz w:val="22"/>
      <w:szCs w:val="22"/>
    </w:rPr>
  </w:style>
  <w:style w:type="paragraph" w:styleId="TOC2">
    <w:name w:val="toc 2"/>
    <w:basedOn w:val="TOC1"/>
    <w:next w:val="Normal"/>
    <w:autoRedefine/>
    <w:uiPriority w:val="99"/>
    <w:semiHidden/>
    <w:rsid w:val="00B94BAF"/>
    <w:pPr>
      <w:tabs>
        <w:tab w:val="left" w:pos="684"/>
        <w:tab w:val="left" w:pos="960"/>
        <w:tab w:val="right" w:leader="dot" w:pos="9062"/>
      </w:tabs>
      <w:ind w:left="684" w:hanging="400"/>
    </w:pPr>
  </w:style>
  <w:style w:type="paragraph" w:styleId="BodyText3">
    <w:name w:val="Body Text 3"/>
    <w:basedOn w:val="Normal"/>
    <w:link w:val="BodyText3Char"/>
    <w:uiPriority w:val="99"/>
    <w:rsid w:val="00B94BAF"/>
    <w:rPr>
      <w:rFonts w:ascii="Times New Roman" w:hAnsi="Times New Roman" w:cs="Times New Roman"/>
      <w:b w:val="0"/>
      <w:bCs w:val="0"/>
    </w:rPr>
  </w:style>
  <w:style w:type="character" w:customStyle="1" w:styleId="BodyText3Char">
    <w:name w:val="Body Text 3 Char"/>
    <w:basedOn w:val="DefaultParagraphFont"/>
    <w:link w:val="BodyText3"/>
    <w:uiPriority w:val="99"/>
    <w:rsid w:val="00B94BA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B94BAF"/>
    <w:pPr>
      <w:ind w:left="561" w:hanging="561"/>
      <w:jc w:val="both"/>
    </w:pPr>
    <w:rPr>
      <w:rFonts w:ascii="Times New Roman" w:hAnsi="Times New Roman" w:cs="Times New Roman"/>
      <w:b w:val="0"/>
      <w:bCs w:val="0"/>
    </w:rPr>
  </w:style>
  <w:style w:type="character" w:customStyle="1" w:styleId="BodyTextIndent2Char">
    <w:name w:val="Body Text Indent 2 Char"/>
    <w:basedOn w:val="DefaultParagraphFont"/>
    <w:link w:val="BodyTextIndent2"/>
    <w:uiPriority w:val="99"/>
    <w:semiHidden/>
    <w:rsid w:val="00B94B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B94BAF"/>
    <w:pPr>
      <w:tabs>
        <w:tab w:val="left" w:pos="374"/>
      </w:tabs>
      <w:ind w:left="374" w:hanging="374"/>
      <w:jc w:val="both"/>
    </w:pPr>
    <w:rPr>
      <w:rFonts w:ascii="Times New Roman" w:hAnsi="Times New Roman" w:cs="Times New Roman"/>
      <w:b w:val="0"/>
      <w:bCs w:val="0"/>
    </w:rPr>
  </w:style>
  <w:style w:type="character" w:customStyle="1" w:styleId="BodyTextIndent3Char">
    <w:name w:val="Body Text Indent 3 Char"/>
    <w:basedOn w:val="DefaultParagraphFont"/>
    <w:link w:val="BodyTextIndent3"/>
    <w:uiPriority w:val="99"/>
    <w:semiHidden/>
    <w:rsid w:val="00B94BAF"/>
    <w:rPr>
      <w:rFonts w:ascii="Times New Roman" w:eastAsia="Times New Roman" w:hAnsi="Times New Roman" w:cs="Times New Roman"/>
      <w:sz w:val="24"/>
      <w:szCs w:val="24"/>
    </w:rPr>
  </w:style>
  <w:style w:type="paragraph" w:styleId="List">
    <w:name w:val="List"/>
    <w:basedOn w:val="Normal"/>
    <w:uiPriority w:val="99"/>
    <w:semiHidden/>
    <w:rsid w:val="00B94BAF"/>
    <w:pPr>
      <w:tabs>
        <w:tab w:val="num" w:pos="360"/>
      </w:tabs>
      <w:spacing w:before="120"/>
      <w:ind w:left="360" w:hanging="360"/>
      <w:jc w:val="both"/>
    </w:pPr>
    <w:rPr>
      <w:rFonts w:ascii="Times New Roman" w:hAnsi="Times New Roman" w:cs="Times New Roman"/>
      <w:b w:val="0"/>
      <w:bCs w:val="0"/>
    </w:rPr>
  </w:style>
  <w:style w:type="paragraph" w:customStyle="1" w:styleId="StyleStyle2Arial">
    <w:name w:val="Style Style2 + Arial"/>
    <w:basedOn w:val="Style2"/>
    <w:uiPriority w:val="99"/>
    <w:rsid w:val="00B94BAF"/>
    <w:pPr>
      <w:ind w:left="578" w:hanging="578"/>
    </w:pPr>
    <w:rPr>
      <w:rFonts w:ascii="Arial" w:hAnsi="Arial" w:cs="Arial"/>
    </w:rPr>
  </w:style>
  <w:style w:type="table" w:styleId="TableGrid">
    <w:name w:val="Table Grid"/>
    <w:basedOn w:val="TableNormal"/>
    <w:uiPriority w:val="99"/>
    <w:rsid w:val="00B94BAF"/>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Heading1"/>
    <w:uiPriority w:val="99"/>
    <w:rsid w:val="00B94BAF"/>
    <w:rPr>
      <w:rFonts w:ascii="Times New Roman" w:hAnsi="Times New Roman" w:cs="Times New Roman"/>
    </w:rPr>
  </w:style>
  <w:style w:type="paragraph" w:customStyle="1" w:styleId="Punkts">
    <w:name w:val="Punkts"/>
    <w:basedOn w:val="Normal"/>
    <w:next w:val="Apakpunkts"/>
    <w:rsid w:val="00B94BAF"/>
    <w:pPr>
      <w:numPr>
        <w:numId w:val="2"/>
      </w:numPr>
    </w:pPr>
    <w:rPr>
      <w:sz w:val="20"/>
      <w:szCs w:val="20"/>
      <w:lang w:eastAsia="lv-LV"/>
    </w:rPr>
  </w:style>
  <w:style w:type="paragraph" w:customStyle="1" w:styleId="Apakpunkts">
    <w:name w:val="Apakšpunkts"/>
    <w:basedOn w:val="Normal"/>
    <w:link w:val="ApakpunktsChar"/>
    <w:uiPriority w:val="99"/>
    <w:rsid w:val="00B94BAF"/>
    <w:pPr>
      <w:numPr>
        <w:ilvl w:val="1"/>
        <w:numId w:val="2"/>
      </w:numPr>
    </w:pPr>
    <w:rPr>
      <w:sz w:val="20"/>
      <w:szCs w:val="20"/>
      <w:lang w:eastAsia="lv-LV"/>
    </w:rPr>
  </w:style>
  <w:style w:type="paragraph" w:customStyle="1" w:styleId="Paragrfs">
    <w:name w:val="Paragrāfs"/>
    <w:basedOn w:val="Normal"/>
    <w:next w:val="Rindkopa"/>
    <w:link w:val="ParagrfsChar"/>
    <w:uiPriority w:val="99"/>
    <w:rsid w:val="00B94BAF"/>
    <w:pPr>
      <w:numPr>
        <w:ilvl w:val="2"/>
        <w:numId w:val="2"/>
      </w:numPr>
      <w:jc w:val="both"/>
    </w:pPr>
    <w:rPr>
      <w:b w:val="0"/>
      <w:bCs w:val="0"/>
      <w:sz w:val="20"/>
      <w:szCs w:val="20"/>
      <w:lang w:eastAsia="lv-LV"/>
    </w:rPr>
  </w:style>
  <w:style w:type="paragraph" w:customStyle="1" w:styleId="Rindkopa">
    <w:name w:val="Rindkopa"/>
    <w:basedOn w:val="Normal"/>
    <w:next w:val="Punkts"/>
    <w:rsid w:val="00B94BAF"/>
    <w:pPr>
      <w:ind w:left="851"/>
      <w:jc w:val="both"/>
    </w:pPr>
    <w:rPr>
      <w:b w:val="0"/>
      <w:bCs w:val="0"/>
      <w:sz w:val="20"/>
      <w:szCs w:val="20"/>
      <w:lang w:eastAsia="lv-LV"/>
    </w:rPr>
  </w:style>
  <w:style w:type="character" w:styleId="FootnoteReference">
    <w:name w:val="footnote reference"/>
    <w:basedOn w:val="DefaultParagraphFont"/>
    <w:rsid w:val="00B94BAF"/>
    <w:rPr>
      <w:vertAlign w:val="superscript"/>
    </w:rPr>
  </w:style>
  <w:style w:type="character" w:customStyle="1" w:styleId="ApakpunktsChar">
    <w:name w:val="Apakšpunkts Char"/>
    <w:link w:val="Apakpunkts"/>
    <w:uiPriority w:val="99"/>
    <w:locked/>
    <w:rsid w:val="00B94BAF"/>
    <w:rPr>
      <w:rFonts w:ascii="Arial" w:eastAsia="Times New Roman" w:hAnsi="Arial" w:cs="Arial"/>
      <w:b/>
      <w:bCs/>
      <w:sz w:val="20"/>
      <w:szCs w:val="20"/>
      <w:lang w:eastAsia="lv-LV"/>
    </w:rPr>
  </w:style>
  <w:style w:type="character" w:customStyle="1" w:styleId="apple-style-span">
    <w:name w:val="apple-style-span"/>
    <w:basedOn w:val="DefaultParagraphFont"/>
    <w:uiPriority w:val="99"/>
    <w:rsid w:val="00B94BAF"/>
  </w:style>
  <w:style w:type="character" w:customStyle="1" w:styleId="ParagrfsChar">
    <w:name w:val="Paragrāfs Char"/>
    <w:link w:val="Paragrfs"/>
    <w:uiPriority w:val="99"/>
    <w:locked/>
    <w:rsid w:val="00B94BAF"/>
    <w:rPr>
      <w:rFonts w:ascii="Arial" w:eastAsia="Times New Roman" w:hAnsi="Arial" w:cs="Arial"/>
      <w:sz w:val="20"/>
      <w:szCs w:val="20"/>
      <w:lang w:eastAsia="lv-LV"/>
    </w:rPr>
  </w:style>
  <w:style w:type="paragraph" w:styleId="BalloonText">
    <w:name w:val="Balloon Text"/>
    <w:basedOn w:val="Normal"/>
    <w:link w:val="BalloonTextChar"/>
    <w:uiPriority w:val="99"/>
    <w:semiHidden/>
    <w:rsid w:val="00B94BAF"/>
    <w:rPr>
      <w:rFonts w:ascii="Tahoma" w:hAnsi="Tahoma" w:cs="Tahoma"/>
      <w:sz w:val="16"/>
      <w:szCs w:val="16"/>
    </w:rPr>
  </w:style>
  <w:style w:type="character" w:customStyle="1" w:styleId="BalloonTextChar">
    <w:name w:val="Balloon Text Char"/>
    <w:basedOn w:val="DefaultParagraphFont"/>
    <w:link w:val="BalloonText"/>
    <w:uiPriority w:val="99"/>
    <w:semiHidden/>
    <w:rsid w:val="00B94BAF"/>
    <w:rPr>
      <w:rFonts w:ascii="Tahoma" w:eastAsia="Times New Roman" w:hAnsi="Tahoma" w:cs="Tahoma"/>
      <w:b/>
      <w:bCs/>
      <w:sz w:val="16"/>
      <w:szCs w:val="16"/>
    </w:rPr>
  </w:style>
  <w:style w:type="paragraph" w:styleId="TOCHeading">
    <w:name w:val="TOC Heading"/>
    <w:basedOn w:val="Heading1"/>
    <w:next w:val="Normal"/>
    <w:uiPriority w:val="99"/>
    <w:qFormat/>
    <w:rsid w:val="00B94BAF"/>
    <w:pPr>
      <w:keepLines/>
      <w:numPr>
        <w:numId w:val="0"/>
      </w:numPr>
      <w:spacing w:before="480" w:line="276" w:lineRule="auto"/>
      <w:outlineLvl w:val="9"/>
    </w:pPr>
    <w:rPr>
      <w:rFonts w:ascii="Cambria" w:hAnsi="Cambria" w:cs="Cambria"/>
      <w:caps/>
      <w:color w:val="365F91"/>
      <w:lang w:val="en-US"/>
    </w:rPr>
  </w:style>
  <w:style w:type="paragraph" w:styleId="TOC3">
    <w:name w:val="toc 3"/>
    <w:basedOn w:val="Normal"/>
    <w:next w:val="Normal"/>
    <w:autoRedefine/>
    <w:uiPriority w:val="99"/>
    <w:semiHidden/>
    <w:rsid w:val="00B94BAF"/>
    <w:pPr>
      <w:tabs>
        <w:tab w:val="left" w:pos="993"/>
        <w:tab w:val="right" w:leader="dot" w:pos="8303"/>
      </w:tabs>
      <w:spacing w:before="160"/>
      <w:ind w:left="480"/>
    </w:pPr>
    <w:rPr>
      <w:rFonts w:ascii="Times New Roman" w:hAnsi="Times New Roman" w:cs="Times New Roman"/>
      <w:b w:val="0"/>
      <w:bCs w:val="0"/>
      <w:noProof/>
      <w:sz w:val="26"/>
      <w:szCs w:val="26"/>
    </w:rPr>
  </w:style>
  <w:style w:type="paragraph" w:styleId="NoSpacing">
    <w:name w:val="No Spacing"/>
    <w:qFormat/>
    <w:rsid w:val="00B94BAF"/>
    <w:pPr>
      <w:spacing w:after="0" w:line="240" w:lineRule="auto"/>
    </w:pPr>
    <w:rPr>
      <w:rFonts w:ascii="Arial" w:eastAsia="Times New Roman" w:hAnsi="Arial" w:cs="Arial"/>
      <w:b/>
      <w:bCs/>
      <w:sz w:val="24"/>
      <w:szCs w:val="24"/>
    </w:rPr>
  </w:style>
  <w:style w:type="character" w:styleId="FollowedHyperlink">
    <w:name w:val="FollowedHyperlink"/>
    <w:basedOn w:val="DefaultParagraphFont"/>
    <w:uiPriority w:val="99"/>
    <w:semiHidden/>
    <w:rsid w:val="00B94BAF"/>
    <w:rPr>
      <w:color w:val="800080"/>
      <w:u w:val="single"/>
    </w:rPr>
  </w:style>
  <w:style w:type="character" w:customStyle="1" w:styleId="c3">
    <w:name w:val="c3"/>
    <w:basedOn w:val="DefaultParagraphFont"/>
    <w:uiPriority w:val="99"/>
    <w:rsid w:val="00B94BAF"/>
  </w:style>
  <w:style w:type="paragraph" w:customStyle="1" w:styleId="Default">
    <w:name w:val="Default"/>
    <w:rsid w:val="00B94B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uiPriority w:val="99"/>
    <w:rsid w:val="00B94BAF"/>
    <w:pPr>
      <w:ind w:left="720"/>
    </w:pPr>
    <w:rPr>
      <w:rFonts w:ascii="Times New Roman" w:hAnsi="Times New Roman" w:cs="Times New Roman"/>
      <w:b w:val="0"/>
      <w:bCs w:val="0"/>
      <w:lang w:eastAsia="lv-LV"/>
    </w:rPr>
  </w:style>
  <w:style w:type="character" w:customStyle="1" w:styleId="Bodytext0">
    <w:name w:val="Body text_"/>
    <w:link w:val="BodyText4"/>
    <w:uiPriority w:val="99"/>
    <w:locked/>
    <w:rsid w:val="00B94BAF"/>
    <w:rPr>
      <w:sz w:val="23"/>
      <w:szCs w:val="23"/>
      <w:shd w:val="clear" w:color="auto" w:fill="FFFFFF"/>
    </w:rPr>
  </w:style>
  <w:style w:type="paragraph" w:customStyle="1" w:styleId="BodyText4">
    <w:name w:val="Body Text4"/>
    <w:basedOn w:val="Normal"/>
    <w:link w:val="Bodytext0"/>
    <w:uiPriority w:val="99"/>
    <w:rsid w:val="00B94BAF"/>
    <w:pPr>
      <w:shd w:val="clear" w:color="auto" w:fill="FFFFFF"/>
      <w:spacing w:after="3780" w:line="274" w:lineRule="exact"/>
      <w:ind w:hanging="2260"/>
      <w:jc w:val="right"/>
    </w:pPr>
    <w:rPr>
      <w:rFonts w:asciiTheme="minorHAnsi" w:eastAsiaTheme="minorHAnsi" w:hAnsiTheme="minorHAnsi" w:cstheme="minorBidi"/>
      <w:b w:val="0"/>
      <w:bCs w:val="0"/>
      <w:sz w:val="23"/>
      <w:szCs w:val="23"/>
    </w:rPr>
  </w:style>
  <w:style w:type="paragraph" w:styleId="Index1">
    <w:name w:val="index 1"/>
    <w:basedOn w:val="Normal"/>
    <w:next w:val="Normal"/>
    <w:autoRedefine/>
    <w:uiPriority w:val="99"/>
    <w:semiHidden/>
    <w:rsid w:val="00B94BAF"/>
    <w:pPr>
      <w:jc w:val="center"/>
    </w:pPr>
    <w:rPr>
      <w:rFonts w:ascii="Times New Roman" w:hAnsi="Times New Roman" w:cs="Times New Roman"/>
      <w:lang w:eastAsia="lv-LV"/>
    </w:rPr>
  </w:style>
  <w:style w:type="paragraph" w:customStyle="1" w:styleId="Numeracija">
    <w:name w:val="Numeracija"/>
    <w:basedOn w:val="Normal"/>
    <w:uiPriority w:val="99"/>
    <w:rsid w:val="00B94BAF"/>
    <w:pPr>
      <w:numPr>
        <w:numId w:val="7"/>
      </w:numPr>
      <w:jc w:val="both"/>
    </w:pPr>
    <w:rPr>
      <w:rFonts w:ascii="Times New Roman" w:hAnsi="Times New Roman" w:cs="Times New Roman"/>
      <w:b w:val="0"/>
      <w:bCs w:val="0"/>
      <w:sz w:val="26"/>
      <w:szCs w:val="26"/>
      <w:lang w:val="en-US"/>
    </w:rPr>
  </w:style>
  <w:style w:type="paragraph" w:customStyle="1" w:styleId="Textbody">
    <w:name w:val="Text body"/>
    <w:basedOn w:val="Normal"/>
    <w:uiPriority w:val="99"/>
    <w:rsid w:val="00B94BAF"/>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B94BAF"/>
    <w:pPr>
      <w:widowControl w:val="0"/>
      <w:numPr>
        <w:ilvl w:val="1"/>
        <w:numId w:val="9"/>
      </w:numPr>
      <w:autoSpaceDE w:val="0"/>
      <w:autoSpaceDN w:val="0"/>
      <w:adjustRightInd w:val="0"/>
      <w:spacing w:after="0" w:line="240" w:lineRule="auto"/>
      <w:ind w:left="426" w:right="-20" w:hanging="426"/>
      <w:jc w:val="both"/>
    </w:pPr>
    <w:rPr>
      <w:rFonts w:ascii="Times New Roman" w:eastAsia="Times New Roman" w:hAnsi="Times New Roman" w:cs="Times New Roman"/>
      <w:b/>
      <w:bCs/>
      <w:spacing w:val="-2"/>
      <w:w w:val="99"/>
      <w:sz w:val="24"/>
      <w:szCs w:val="24"/>
    </w:rPr>
  </w:style>
  <w:style w:type="character" w:styleId="CommentReference">
    <w:name w:val="annotation reference"/>
    <w:basedOn w:val="DefaultParagraphFont"/>
    <w:uiPriority w:val="99"/>
    <w:semiHidden/>
    <w:rsid w:val="00B94BAF"/>
    <w:rPr>
      <w:sz w:val="16"/>
      <w:szCs w:val="16"/>
    </w:rPr>
  </w:style>
  <w:style w:type="paragraph" w:styleId="CommentText">
    <w:name w:val="annotation text"/>
    <w:basedOn w:val="Normal"/>
    <w:link w:val="CommentTextChar"/>
    <w:uiPriority w:val="99"/>
    <w:semiHidden/>
    <w:rsid w:val="00B94BAF"/>
    <w:rPr>
      <w:sz w:val="20"/>
      <w:szCs w:val="20"/>
    </w:rPr>
  </w:style>
  <w:style w:type="character" w:customStyle="1" w:styleId="CommentTextChar">
    <w:name w:val="Comment Text Char"/>
    <w:basedOn w:val="DefaultParagraphFont"/>
    <w:link w:val="CommentText"/>
    <w:uiPriority w:val="99"/>
    <w:semiHidden/>
    <w:rsid w:val="00B94BAF"/>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rsid w:val="00B94BAF"/>
  </w:style>
  <w:style w:type="character" w:customStyle="1" w:styleId="CommentSubjectChar">
    <w:name w:val="Comment Subject Char"/>
    <w:basedOn w:val="CommentTextChar"/>
    <w:link w:val="CommentSubject"/>
    <w:uiPriority w:val="99"/>
    <w:semiHidden/>
    <w:rsid w:val="00B94BAF"/>
    <w:rPr>
      <w:rFonts w:ascii="Arial" w:eastAsia="Times New Roman" w:hAnsi="Arial" w:cs="Arial"/>
      <w:b/>
      <w:bCs/>
      <w:sz w:val="20"/>
      <w:szCs w:val="20"/>
    </w:rPr>
  </w:style>
  <w:style w:type="paragraph" w:styleId="Subtitle">
    <w:name w:val="Subtitle"/>
    <w:basedOn w:val="Normal"/>
    <w:link w:val="SubtitleChar"/>
    <w:uiPriority w:val="99"/>
    <w:qFormat/>
    <w:rsid w:val="00B94BAF"/>
    <w:pPr>
      <w:jc w:val="center"/>
    </w:pPr>
    <w:rPr>
      <w:rFonts w:ascii="Times New Roman" w:hAnsi="Times New Roman" w:cs="Times New Roman"/>
      <w:sz w:val="28"/>
      <w:szCs w:val="28"/>
      <w:lang w:val="fr-BE" w:eastAsia="lv-LV"/>
    </w:rPr>
  </w:style>
  <w:style w:type="character" w:customStyle="1" w:styleId="SubtitleChar">
    <w:name w:val="Subtitle Char"/>
    <w:basedOn w:val="DefaultParagraphFont"/>
    <w:link w:val="Subtitle"/>
    <w:uiPriority w:val="99"/>
    <w:rsid w:val="00B94BAF"/>
    <w:rPr>
      <w:rFonts w:ascii="Times New Roman" w:eastAsia="Times New Roman" w:hAnsi="Times New Roman" w:cs="Times New Roman"/>
      <w:b/>
      <w:bCs/>
      <w:sz w:val="28"/>
      <w:szCs w:val="28"/>
      <w:lang w:val="fr-BE" w:eastAsia="lv-LV"/>
    </w:rPr>
  </w:style>
  <w:style w:type="character" w:customStyle="1" w:styleId="FontStyle15">
    <w:name w:val="Font Style15"/>
    <w:uiPriority w:val="99"/>
    <w:rsid w:val="00B94BAF"/>
    <w:rPr>
      <w:rFonts w:ascii="Times New Roman" w:hAnsi="Times New Roman" w:cs="Times New Roman"/>
      <w:sz w:val="22"/>
      <w:szCs w:val="22"/>
    </w:rPr>
  </w:style>
  <w:style w:type="paragraph" w:customStyle="1" w:styleId="Style5">
    <w:name w:val="Style5"/>
    <w:basedOn w:val="Normal"/>
    <w:uiPriority w:val="99"/>
    <w:rsid w:val="00B94BAF"/>
    <w:pPr>
      <w:widowControl w:val="0"/>
      <w:suppressAutoHyphens/>
      <w:autoSpaceDE w:val="0"/>
      <w:spacing w:line="276" w:lineRule="exact"/>
      <w:jc w:val="both"/>
    </w:pPr>
    <w:rPr>
      <w:rFonts w:ascii="Times New Roman" w:hAnsi="Times New Roman" w:cs="Times New Roman"/>
      <w:b w:val="0"/>
      <w:bCs w:val="0"/>
      <w:lang w:eastAsia="ar-SA"/>
    </w:rPr>
  </w:style>
  <w:style w:type="character" w:styleId="Strong">
    <w:name w:val="Strong"/>
    <w:basedOn w:val="DefaultParagraphFont"/>
    <w:uiPriority w:val="99"/>
    <w:qFormat/>
    <w:rsid w:val="00B94BAF"/>
    <w:rPr>
      <w:b/>
      <w:bCs/>
    </w:rPr>
  </w:style>
  <w:style w:type="character" w:customStyle="1" w:styleId="st">
    <w:name w:val="st"/>
    <w:basedOn w:val="DefaultParagraphFont"/>
    <w:uiPriority w:val="99"/>
    <w:rsid w:val="00B94BAF"/>
  </w:style>
  <w:style w:type="paragraph" w:styleId="Revision">
    <w:name w:val="Revision"/>
    <w:hidden/>
    <w:uiPriority w:val="99"/>
    <w:semiHidden/>
    <w:rsid w:val="00B94BAF"/>
    <w:pPr>
      <w:spacing w:after="0" w:line="240" w:lineRule="auto"/>
    </w:pPr>
    <w:rPr>
      <w:rFonts w:ascii="Arial" w:eastAsia="Times New Roman" w:hAnsi="Arial" w:cs="Arial"/>
      <w:b/>
      <w:bCs/>
      <w:sz w:val="24"/>
      <w:szCs w:val="24"/>
    </w:rPr>
  </w:style>
  <w:style w:type="numbering" w:customStyle="1" w:styleId="WW8Num85">
    <w:name w:val="WW8Num85"/>
    <w:rsid w:val="00B94BAF"/>
    <w:pPr>
      <w:numPr>
        <w:numId w:val="10"/>
      </w:numPr>
    </w:pPr>
  </w:style>
  <w:style w:type="numbering" w:styleId="111111">
    <w:name w:val="Outline List 2"/>
    <w:basedOn w:val="NoList"/>
    <w:uiPriority w:val="99"/>
    <w:semiHidden/>
    <w:unhideWhenUsed/>
    <w:rsid w:val="00B94BAF"/>
    <w:pPr>
      <w:numPr>
        <w:numId w:val="6"/>
      </w:numPr>
    </w:pPr>
  </w:style>
  <w:style w:type="character" w:customStyle="1" w:styleId="apple-converted-space">
    <w:name w:val="apple-converted-space"/>
    <w:basedOn w:val="DefaultParagraphFont"/>
    <w:rsid w:val="00B94BAF"/>
  </w:style>
  <w:style w:type="character" w:styleId="Emphasis">
    <w:name w:val="Emphasis"/>
    <w:uiPriority w:val="20"/>
    <w:qFormat/>
    <w:rsid w:val="00B94BAF"/>
    <w:rPr>
      <w:i/>
      <w:iCs/>
    </w:rPr>
  </w:style>
  <w:style w:type="paragraph" w:customStyle="1" w:styleId="NoSpacing1">
    <w:name w:val="No Spacing1"/>
    <w:qFormat/>
    <w:rsid w:val="00B94BAF"/>
    <w:pPr>
      <w:suppressAutoHyphens/>
      <w:spacing w:after="0" w:line="240" w:lineRule="auto"/>
    </w:pPr>
    <w:rPr>
      <w:rFonts w:ascii="Calibri" w:eastAsia="Calibri" w:hAnsi="Calibri" w:cs="Times New Roman"/>
      <w:lang w:eastAsia="ar-SA"/>
    </w:rPr>
  </w:style>
  <w:style w:type="character" w:customStyle="1" w:styleId="ListParagraphChar">
    <w:name w:val="List Paragraph Char"/>
    <w:aliases w:val="Saistīto dokumentu saraksts Char,Syle 1 Char,Normal bullet 2 Char,Bullet list Char"/>
    <w:link w:val="ListParagraph"/>
    <w:qFormat/>
    <w:locked/>
    <w:rsid w:val="00B94BAF"/>
    <w:rPr>
      <w:rFonts w:ascii="Calibri" w:eastAsia="Times New Roman" w:hAnsi="Calibri" w:cs="Calibri"/>
    </w:rPr>
  </w:style>
  <w:style w:type="character" w:customStyle="1" w:styleId="emailstyle19">
    <w:name w:val="emailstyle19"/>
    <w:rsid w:val="00B94BAF"/>
    <w:rPr>
      <w:rFonts w:ascii="Arial" w:hAnsi="Arial" w:cs="Arial"/>
      <w:color w:val="993366"/>
      <w:sz w:val="20"/>
    </w:rPr>
  </w:style>
  <w:style w:type="table" w:customStyle="1" w:styleId="Reatabulagaia1">
    <w:name w:val="Režģa tabula gaiša1"/>
    <w:basedOn w:val="TableNormal"/>
    <w:uiPriority w:val="40"/>
    <w:rsid w:val="00B94BA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1">
    <w:name w:val="c1"/>
    <w:basedOn w:val="DefaultParagraphFont"/>
    <w:rsid w:val="00B94BAF"/>
  </w:style>
  <w:style w:type="paragraph" w:styleId="NormalWeb">
    <w:name w:val="Normal (Web)"/>
    <w:basedOn w:val="Normal"/>
    <w:uiPriority w:val="99"/>
    <w:unhideWhenUsed/>
    <w:rsid w:val="00B94BAF"/>
    <w:pPr>
      <w:spacing w:before="100" w:beforeAutospacing="1" w:after="100" w:afterAutospacing="1"/>
    </w:pPr>
    <w:rPr>
      <w:rFonts w:ascii="Times New Roman" w:hAnsi="Times New Roman" w:cs="Times New Roman"/>
      <w:b w:val="0"/>
      <w:bCs w:val="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94BAF"/>
    <w:pPr>
      <w:spacing w:after="0" w:line="240" w:lineRule="auto"/>
    </w:pPr>
    <w:rPr>
      <w:rFonts w:ascii="Arial" w:eastAsia="Times New Roman" w:hAnsi="Arial" w:cs="Arial"/>
      <w:b/>
      <w:bCs/>
      <w:sz w:val="24"/>
      <w:szCs w:val="24"/>
    </w:rPr>
  </w:style>
  <w:style w:type="paragraph" w:styleId="Heading1">
    <w:name w:val="heading 1"/>
    <w:aliases w:val="H1"/>
    <w:basedOn w:val="Normal"/>
    <w:next w:val="Heading2"/>
    <w:link w:val="Heading1Char"/>
    <w:uiPriority w:val="99"/>
    <w:qFormat/>
    <w:rsid w:val="00B94BAF"/>
    <w:pPr>
      <w:keepNext/>
      <w:numPr>
        <w:numId w:val="1"/>
      </w:numPr>
      <w:outlineLvl w:val="0"/>
    </w:pPr>
    <w:rPr>
      <w:rFonts w:ascii="Times New Roman Bold" w:hAnsi="Times New Roman Bold" w:cs="Times New Roman Bold"/>
      <w:lang w:eastAsia="lv-LV"/>
    </w:rPr>
  </w:style>
  <w:style w:type="paragraph" w:styleId="Heading2">
    <w:name w:val="heading 2"/>
    <w:basedOn w:val="Normal"/>
    <w:next w:val="Normal"/>
    <w:link w:val="Heading2Char"/>
    <w:uiPriority w:val="99"/>
    <w:qFormat/>
    <w:rsid w:val="00B94BAF"/>
    <w:pPr>
      <w:keepNext/>
      <w:numPr>
        <w:numId w:val="3"/>
      </w:numPr>
      <w:tabs>
        <w:tab w:val="left" w:pos="284"/>
      </w:tabs>
      <w:spacing w:after="100"/>
      <w:outlineLvl w:val="1"/>
    </w:pPr>
    <w:rPr>
      <w:rFonts w:ascii="Times New Roman Bold" w:hAnsi="Times New Roman Bold" w:cs="Times New Roman Bold"/>
    </w:rPr>
  </w:style>
  <w:style w:type="paragraph" w:styleId="Heading3">
    <w:name w:val="heading 3"/>
    <w:basedOn w:val="Normal"/>
    <w:next w:val="Normal"/>
    <w:link w:val="Heading3Char"/>
    <w:uiPriority w:val="99"/>
    <w:qFormat/>
    <w:rsid w:val="00B94BAF"/>
    <w:pPr>
      <w:keepNext/>
      <w:numPr>
        <w:numId w:val="4"/>
      </w:numPr>
      <w:jc w:val="center"/>
      <w:outlineLvl w:val="2"/>
    </w:pPr>
    <w:rPr>
      <w:rFonts w:ascii="Times New Roman" w:hAnsi="Times New Roman" w:cs="Times New Roman"/>
      <w:sz w:val="32"/>
      <w:szCs w:val="32"/>
      <w:lang w:eastAsia="lv-LV"/>
    </w:rPr>
  </w:style>
  <w:style w:type="paragraph" w:styleId="Heading4">
    <w:name w:val="heading 4"/>
    <w:basedOn w:val="Normal"/>
    <w:next w:val="Normal"/>
    <w:link w:val="Heading4Char"/>
    <w:uiPriority w:val="99"/>
    <w:qFormat/>
    <w:rsid w:val="00B94BAF"/>
    <w:pPr>
      <w:keepNext/>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uiPriority w:val="99"/>
    <w:qFormat/>
    <w:rsid w:val="00B94BAF"/>
    <w:pPr>
      <w:keepNext/>
      <w:numPr>
        <w:ilvl w:val="4"/>
        <w:numId w:val="1"/>
      </w:numPr>
      <w:jc w:val="both"/>
      <w:outlineLvl w:val="4"/>
    </w:pPr>
    <w:rPr>
      <w:rFonts w:ascii="Times New Roman" w:hAnsi="Times New Roman" w:cs="Times New Roman"/>
    </w:rPr>
  </w:style>
  <w:style w:type="paragraph" w:styleId="Heading6">
    <w:name w:val="heading 6"/>
    <w:basedOn w:val="Normal"/>
    <w:next w:val="Normal"/>
    <w:link w:val="Heading6Char"/>
    <w:uiPriority w:val="99"/>
    <w:qFormat/>
    <w:rsid w:val="00B94BAF"/>
    <w:pPr>
      <w:keepNext/>
      <w:numPr>
        <w:ilvl w:val="5"/>
        <w:numId w:val="1"/>
      </w:numPr>
      <w:jc w:val="both"/>
      <w:outlineLvl w:val="5"/>
    </w:pPr>
    <w:rPr>
      <w:rFonts w:ascii="Times New Roman" w:hAnsi="Times New Roman" w:cs="Times New Roman"/>
      <w:sz w:val="28"/>
      <w:szCs w:val="28"/>
    </w:rPr>
  </w:style>
  <w:style w:type="paragraph" w:styleId="Heading7">
    <w:name w:val="heading 7"/>
    <w:basedOn w:val="Normal"/>
    <w:next w:val="Normal"/>
    <w:link w:val="Heading7Char"/>
    <w:uiPriority w:val="99"/>
    <w:qFormat/>
    <w:rsid w:val="00B94BAF"/>
    <w:pPr>
      <w:numPr>
        <w:ilvl w:val="6"/>
        <w:numId w:val="1"/>
      </w:numPr>
      <w:spacing w:before="240" w:after="60"/>
      <w:jc w:val="both"/>
      <w:outlineLvl w:val="6"/>
    </w:pPr>
    <w:rPr>
      <w:rFonts w:ascii="Times New Roman" w:hAnsi="Times New Roman" w:cs="Times New Roman"/>
      <w:b w:val="0"/>
      <w:bCs w:val="0"/>
    </w:rPr>
  </w:style>
  <w:style w:type="paragraph" w:styleId="Heading8">
    <w:name w:val="heading 8"/>
    <w:basedOn w:val="Normal"/>
    <w:next w:val="Normal"/>
    <w:link w:val="Heading8Char"/>
    <w:uiPriority w:val="99"/>
    <w:qFormat/>
    <w:rsid w:val="00B94BAF"/>
    <w:pPr>
      <w:numPr>
        <w:ilvl w:val="7"/>
        <w:numId w:val="1"/>
      </w:numPr>
      <w:spacing w:before="240" w:after="60"/>
      <w:jc w:val="both"/>
      <w:outlineLvl w:val="7"/>
    </w:pPr>
    <w:rPr>
      <w:rFonts w:ascii="Times New Roman" w:hAnsi="Times New Roman" w:cs="Times New Roman"/>
      <w:b w:val="0"/>
      <w:bCs w:val="0"/>
      <w:i/>
      <w:iCs/>
    </w:rPr>
  </w:style>
  <w:style w:type="paragraph" w:styleId="Heading9">
    <w:name w:val="heading 9"/>
    <w:basedOn w:val="Normal"/>
    <w:next w:val="Normal"/>
    <w:link w:val="Heading9Char"/>
    <w:uiPriority w:val="99"/>
    <w:qFormat/>
    <w:rsid w:val="00B94BAF"/>
    <w:pPr>
      <w:numPr>
        <w:ilvl w:val="8"/>
        <w:numId w:val="1"/>
      </w:numPr>
      <w:spacing w:before="240" w:after="60"/>
      <w:jc w:val="both"/>
      <w:outlineLvl w:val="8"/>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94BAF"/>
    <w:rPr>
      <w:rFonts w:ascii="Times New Roman Bold" w:eastAsia="Times New Roman" w:hAnsi="Times New Roman Bold" w:cs="Times New Roman Bold"/>
      <w:b/>
      <w:bCs/>
      <w:sz w:val="24"/>
      <w:szCs w:val="24"/>
      <w:lang w:eastAsia="lv-LV"/>
    </w:rPr>
  </w:style>
  <w:style w:type="character" w:customStyle="1" w:styleId="Heading2Char">
    <w:name w:val="Heading 2 Char"/>
    <w:basedOn w:val="DefaultParagraphFont"/>
    <w:link w:val="Heading2"/>
    <w:uiPriority w:val="99"/>
    <w:rsid w:val="00B94BAF"/>
    <w:rPr>
      <w:rFonts w:ascii="Times New Roman Bold" w:eastAsia="Times New Roman" w:hAnsi="Times New Roman Bold" w:cs="Times New Roman Bold"/>
      <w:b/>
      <w:bCs/>
      <w:sz w:val="24"/>
      <w:szCs w:val="24"/>
    </w:rPr>
  </w:style>
  <w:style w:type="character" w:customStyle="1" w:styleId="Heading3Char">
    <w:name w:val="Heading 3 Char"/>
    <w:basedOn w:val="DefaultParagraphFont"/>
    <w:link w:val="Heading3"/>
    <w:uiPriority w:val="99"/>
    <w:rsid w:val="00B94BAF"/>
    <w:rPr>
      <w:rFonts w:ascii="Times New Roman" w:eastAsia="Times New Roman" w:hAnsi="Times New Roman" w:cs="Times New Roman"/>
      <w:b/>
      <w:bCs/>
      <w:sz w:val="32"/>
      <w:szCs w:val="32"/>
      <w:lang w:eastAsia="lv-LV"/>
    </w:rPr>
  </w:style>
  <w:style w:type="character" w:customStyle="1" w:styleId="Heading4Char">
    <w:name w:val="Heading 4 Char"/>
    <w:basedOn w:val="DefaultParagraphFont"/>
    <w:link w:val="Heading4"/>
    <w:uiPriority w:val="99"/>
    <w:rsid w:val="00B94BA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B94BAF"/>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94BAF"/>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9"/>
    <w:rsid w:val="00B94BAF"/>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B94BA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B94BAF"/>
    <w:rPr>
      <w:rFonts w:ascii="Arial" w:eastAsia="Times New Roman" w:hAnsi="Arial" w:cs="Arial"/>
    </w:rPr>
  </w:style>
  <w:style w:type="paragraph" w:customStyle="1" w:styleId="Style2">
    <w:name w:val="Style2"/>
    <w:basedOn w:val="Heading2"/>
    <w:uiPriority w:val="99"/>
    <w:rsid w:val="00B94BAF"/>
    <w:rPr>
      <w:rFonts w:ascii="Times New Roman" w:hAnsi="Times New Roman" w:cs="Times New Roman"/>
      <w:b w:val="0"/>
      <w:bCs w:val="0"/>
    </w:rPr>
  </w:style>
  <w:style w:type="paragraph" w:styleId="ListParagraph">
    <w:name w:val="List Paragraph"/>
    <w:aliases w:val="Saistīto dokumentu saraksts,Syle 1,Normal bullet 2,Bullet list"/>
    <w:basedOn w:val="Normal"/>
    <w:link w:val="ListParagraphChar"/>
    <w:qFormat/>
    <w:rsid w:val="00B94BAF"/>
    <w:pPr>
      <w:ind w:left="720" w:firstLine="425"/>
    </w:pPr>
    <w:rPr>
      <w:rFonts w:ascii="Calibri" w:hAnsi="Calibri" w:cs="Calibri"/>
      <w:b w:val="0"/>
      <w:bCs w:val="0"/>
      <w:sz w:val="22"/>
      <w:szCs w:val="22"/>
    </w:rPr>
  </w:style>
  <w:style w:type="paragraph" w:styleId="BodyText">
    <w:name w:val="Body Text"/>
    <w:aliases w:val="Body Text1"/>
    <w:basedOn w:val="Normal"/>
    <w:link w:val="BodyTextChar"/>
    <w:uiPriority w:val="99"/>
    <w:semiHidden/>
    <w:rsid w:val="00B94BAF"/>
    <w:pPr>
      <w:spacing w:before="120"/>
    </w:pPr>
    <w:rPr>
      <w:rFonts w:ascii="Times New Roman" w:hAnsi="Times New Roman" w:cs="Times New Roman"/>
      <w:b w:val="0"/>
      <w:bCs w:val="0"/>
      <w:sz w:val="22"/>
      <w:szCs w:val="22"/>
    </w:rPr>
  </w:style>
  <w:style w:type="character" w:customStyle="1" w:styleId="BodyTextChar">
    <w:name w:val="Body Text Char"/>
    <w:aliases w:val="Body Text1 Char"/>
    <w:basedOn w:val="DefaultParagraphFont"/>
    <w:link w:val="BodyText"/>
    <w:uiPriority w:val="99"/>
    <w:semiHidden/>
    <w:rsid w:val="00B94BAF"/>
    <w:rPr>
      <w:rFonts w:ascii="Times New Roman" w:eastAsia="Times New Roman" w:hAnsi="Times New Roman" w:cs="Times New Roman"/>
    </w:rPr>
  </w:style>
  <w:style w:type="paragraph" w:customStyle="1" w:styleId="naisf">
    <w:name w:val="naisf"/>
    <w:basedOn w:val="Normal"/>
    <w:uiPriority w:val="99"/>
    <w:rsid w:val="00B94BAF"/>
    <w:pPr>
      <w:spacing w:before="100" w:beforeAutospacing="1" w:after="100" w:afterAutospacing="1"/>
      <w:jc w:val="both"/>
    </w:pPr>
    <w:rPr>
      <w:rFonts w:ascii="Times New Roman" w:hAnsi="Times New Roman" w:cs="Times New Roman"/>
      <w:b w:val="0"/>
      <w:bCs w:val="0"/>
      <w:lang w:val="en-GB"/>
    </w:rPr>
  </w:style>
  <w:style w:type="character" w:styleId="Hyperlink">
    <w:name w:val="Hyperlink"/>
    <w:basedOn w:val="DefaultParagraphFont"/>
    <w:uiPriority w:val="99"/>
    <w:rsid w:val="00B94BAF"/>
    <w:rPr>
      <w:color w:val="0000FF"/>
      <w:u w:val="single"/>
    </w:rPr>
  </w:style>
  <w:style w:type="paragraph" w:styleId="Header">
    <w:name w:val="header"/>
    <w:aliases w:val="Header Char1,Header Char Char"/>
    <w:basedOn w:val="Normal"/>
    <w:link w:val="HeaderChar"/>
    <w:rsid w:val="00B94BAF"/>
    <w:pPr>
      <w:tabs>
        <w:tab w:val="center" w:pos="4153"/>
        <w:tab w:val="right" w:pos="8306"/>
      </w:tabs>
      <w:jc w:val="both"/>
    </w:pPr>
    <w:rPr>
      <w:rFonts w:ascii="Times New Roman" w:hAnsi="Times New Roman" w:cs="Times New Roman"/>
      <w:b w:val="0"/>
      <w:bCs w:val="0"/>
    </w:rPr>
  </w:style>
  <w:style w:type="character" w:customStyle="1" w:styleId="HeaderChar">
    <w:name w:val="Header Char"/>
    <w:aliases w:val="Header Char1 Char,Header Char Char Char"/>
    <w:basedOn w:val="DefaultParagraphFont"/>
    <w:link w:val="Header"/>
    <w:rsid w:val="00B94BAF"/>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B94BAF"/>
    <w:pPr>
      <w:spacing w:after="120" w:line="480" w:lineRule="auto"/>
    </w:pPr>
  </w:style>
  <w:style w:type="character" w:customStyle="1" w:styleId="BodyText2Char">
    <w:name w:val="Body Text 2 Char"/>
    <w:basedOn w:val="DefaultParagraphFont"/>
    <w:link w:val="BodyText2"/>
    <w:uiPriority w:val="99"/>
    <w:semiHidden/>
    <w:rsid w:val="00B94BAF"/>
    <w:rPr>
      <w:rFonts w:ascii="Arial" w:eastAsia="Times New Roman" w:hAnsi="Arial" w:cs="Arial"/>
      <w:b/>
      <w:bCs/>
      <w:sz w:val="24"/>
      <w:szCs w:val="24"/>
    </w:rPr>
  </w:style>
  <w:style w:type="paragraph" w:styleId="BodyTextIndent">
    <w:name w:val="Body Text Indent"/>
    <w:basedOn w:val="Normal"/>
    <w:link w:val="BodyTextIndentChar"/>
    <w:uiPriority w:val="99"/>
    <w:semiHidden/>
    <w:rsid w:val="00B94BAF"/>
    <w:pPr>
      <w:spacing w:after="120"/>
      <w:ind w:left="283"/>
    </w:pPr>
  </w:style>
  <w:style w:type="character" w:customStyle="1" w:styleId="BodyTextIndentChar">
    <w:name w:val="Body Text Indent Char"/>
    <w:basedOn w:val="DefaultParagraphFont"/>
    <w:link w:val="BodyTextIndent"/>
    <w:uiPriority w:val="99"/>
    <w:semiHidden/>
    <w:rsid w:val="00B94BAF"/>
    <w:rPr>
      <w:rFonts w:ascii="Arial" w:eastAsia="Times New Roman" w:hAnsi="Arial" w:cs="Arial"/>
      <w:b/>
      <w:bCs/>
      <w:sz w:val="24"/>
      <w:szCs w:val="24"/>
    </w:rPr>
  </w:style>
  <w:style w:type="paragraph" w:styleId="BlockText">
    <w:name w:val="Block Text"/>
    <w:basedOn w:val="Normal"/>
    <w:uiPriority w:val="99"/>
    <w:semiHidden/>
    <w:rsid w:val="00B94BAF"/>
    <w:pPr>
      <w:spacing w:after="100" w:afterAutospacing="1"/>
      <w:ind w:left="284" w:right="-425" w:hanging="284"/>
      <w:jc w:val="both"/>
    </w:pPr>
    <w:rPr>
      <w:rFonts w:ascii="Times New Roman" w:hAnsi="Times New Roman" w:cs="Times New Roman"/>
      <w:b w:val="0"/>
      <w:bCs w:val="0"/>
      <w:sz w:val="22"/>
      <w:szCs w:val="22"/>
    </w:rPr>
  </w:style>
  <w:style w:type="paragraph" w:styleId="Footer">
    <w:name w:val="footer"/>
    <w:basedOn w:val="Normal"/>
    <w:link w:val="FooterChar"/>
    <w:uiPriority w:val="99"/>
    <w:rsid w:val="00B94BAF"/>
    <w:pPr>
      <w:tabs>
        <w:tab w:val="center" w:pos="4153"/>
        <w:tab w:val="right" w:pos="8306"/>
      </w:tabs>
      <w:jc w:val="both"/>
    </w:pPr>
    <w:rPr>
      <w:rFonts w:ascii="Times New Roman" w:hAnsi="Times New Roman" w:cs="Times New Roman"/>
      <w:b w:val="0"/>
      <w:bCs w:val="0"/>
    </w:rPr>
  </w:style>
  <w:style w:type="character" w:customStyle="1" w:styleId="FooterChar">
    <w:name w:val="Footer Char"/>
    <w:basedOn w:val="DefaultParagraphFont"/>
    <w:link w:val="Footer"/>
    <w:uiPriority w:val="99"/>
    <w:rsid w:val="00B94BAF"/>
    <w:rPr>
      <w:rFonts w:ascii="Times New Roman" w:eastAsia="Times New Roman" w:hAnsi="Times New Roman" w:cs="Times New Roman"/>
      <w:sz w:val="24"/>
      <w:szCs w:val="24"/>
    </w:rPr>
  </w:style>
  <w:style w:type="paragraph" w:styleId="Title">
    <w:name w:val="Title"/>
    <w:basedOn w:val="Normal"/>
    <w:link w:val="TitleChar"/>
    <w:qFormat/>
    <w:rsid w:val="00B94BAF"/>
    <w:pPr>
      <w:jc w:val="center"/>
    </w:pPr>
    <w:rPr>
      <w:rFonts w:ascii="Times New Roman" w:hAnsi="Times New Roman" w:cs="Times New Roman"/>
      <w:b w:val="0"/>
      <w:bCs w:val="0"/>
      <w:sz w:val="32"/>
      <w:szCs w:val="32"/>
    </w:rPr>
  </w:style>
  <w:style w:type="character" w:customStyle="1" w:styleId="TitleChar">
    <w:name w:val="Title Char"/>
    <w:basedOn w:val="DefaultParagraphFont"/>
    <w:link w:val="Title"/>
    <w:rsid w:val="00B94BAF"/>
    <w:rPr>
      <w:rFonts w:ascii="Times New Roman" w:eastAsia="Times New Roman" w:hAnsi="Times New Roman" w:cs="Times New Roman"/>
      <w:sz w:val="32"/>
      <w:szCs w:val="32"/>
    </w:rPr>
  </w:style>
  <w:style w:type="character" w:styleId="PageNumber">
    <w:name w:val="page number"/>
    <w:basedOn w:val="DefaultParagraphFont"/>
    <w:uiPriority w:val="99"/>
    <w:semiHidden/>
    <w:rsid w:val="00B94BAF"/>
  </w:style>
  <w:style w:type="paragraph" w:styleId="FootnoteText">
    <w:name w:val="footnote text"/>
    <w:basedOn w:val="Normal"/>
    <w:link w:val="FootnoteTextChar"/>
    <w:rsid w:val="00B94BAF"/>
    <w:rPr>
      <w:rFonts w:ascii="Times New Roman" w:hAnsi="Times New Roman" w:cs="Times New Roman"/>
      <w:b w:val="0"/>
      <w:bCs w:val="0"/>
      <w:sz w:val="20"/>
      <w:szCs w:val="20"/>
    </w:rPr>
  </w:style>
  <w:style w:type="character" w:customStyle="1" w:styleId="FootnoteTextChar">
    <w:name w:val="Footnote Text Char"/>
    <w:basedOn w:val="DefaultParagraphFont"/>
    <w:link w:val="FootnoteText"/>
    <w:rsid w:val="00B94BAF"/>
    <w:rPr>
      <w:rFonts w:ascii="Times New Roman" w:eastAsia="Times New Roman" w:hAnsi="Times New Roman" w:cs="Times New Roman"/>
      <w:sz w:val="20"/>
      <w:szCs w:val="20"/>
    </w:rPr>
  </w:style>
  <w:style w:type="paragraph" w:styleId="TOC1">
    <w:name w:val="toc 1"/>
    <w:basedOn w:val="Normal"/>
    <w:next w:val="Normal"/>
    <w:autoRedefine/>
    <w:uiPriority w:val="99"/>
    <w:semiHidden/>
    <w:rsid w:val="00B94BAF"/>
    <w:pPr>
      <w:ind w:left="284" w:hanging="284"/>
    </w:pPr>
    <w:rPr>
      <w:rFonts w:ascii="Times New Roman" w:hAnsi="Times New Roman" w:cs="Times New Roman"/>
      <w:b w:val="0"/>
      <w:bCs w:val="0"/>
      <w:noProof/>
      <w:sz w:val="22"/>
      <w:szCs w:val="22"/>
    </w:rPr>
  </w:style>
  <w:style w:type="paragraph" w:styleId="TOC2">
    <w:name w:val="toc 2"/>
    <w:basedOn w:val="TOC1"/>
    <w:next w:val="Normal"/>
    <w:autoRedefine/>
    <w:uiPriority w:val="99"/>
    <w:semiHidden/>
    <w:rsid w:val="00B94BAF"/>
    <w:pPr>
      <w:tabs>
        <w:tab w:val="left" w:pos="684"/>
        <w:tab w:val="left" w:pos="960"/>
        <w:tab w:val="right" w:leader="dot" w:pos="9062"/>
      </w:tabs>
      <w:ind w:left="684" w:hanging="400"/>
    </w:pPr>
  </w:style>
  <w:style w:type="paragraph" w:styleId="BodyText3">
    <w:name w:val="Body Text 3"/>
    <w:basedOn w:val="Normal"/>
    <w:link w:val="BodyText3Char"/>
    <w:uiPriority w:val="99"/>
    <w:rsid w:val="00B94BAF"/>
    <w:rPr>
      <w:rFonts w:ascii="Times New Roman" w:hAnsi="Times New Roman" w:cs="Times New Roman"/>
      <w:b w:val="0"/>
      <w:bCs w:val="0"/>
    </w:rPr>
  </w:style>
  <w:style w:type="character" w:customStyle="1" w:styleId="BodyText3Char">
    <w:name w:val="Body Text 3 Char"/>
    <w:basedOn w:val="DefaultParagraphFont"/>
    <w:link w:val="BodyText3"/>
    <w:uiPriority w:val="99"/>
    <w:rsid w:val="00B94BA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B94BAF"/>
    <w:pPr>
      <w:ind w:left="561" w:hanging="561"/>
      <w:jc w:val="both"/>
    </w:pPr>
    <w:rPr>
      <w:rFonts w:ascii="Times New Roman" w:hAnsi="Times New Roman" w:cs="Times New Roman"/>
      <w:b w:val="0"/>
      <w:bCs w:val="0"/>
    </w:rPr>
  </w:style>
  <w:style w:type="character" w:customStyle="1" w:styleId="BodyTextIndent2Char">
    <w:name w:val="Body Text Indent 2 Char"/>
    <w:basedOn w:val="DefaultParagraphFont"/>
    <w:link w:val="BodyTextIndent2"/>
    <w:uiPriority w:val="99"/>
    <w:semiHidden/>
    <w:rsid w:val="00B94BA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B94BAF"/>
    <w:pPr>
      <w:tabs>
        <w:tab w:val="left" w:pos="374"/>
      </w:tabs>
      <w:ind w:left="374" w:hanging="374"/>
      <w:jc w:val="both"/>
    </w:pPr>
    <w:rPr>
      <w:rFonts w:ascii="Times New Roman" w:hAnsi="Times New Roman" w:cs="Times New Roman"/>
      <w:b w:val="0"/>
      <w:bCs w:val="0"/>
    </w:rPr>
  </w:style>
  <w:style w:type="character" w:customStyle="1" w:styleId="BodyTextIndent3Char">
    <w:name w:val="Body Text Indent 3 Char"/>
    <w:basedOn w:val="DefaultParagraphFont"/>
    <w:link w:val="BodyTextIndent3"/>
    <w:uiPriority w:val="99"/>
    <w:semiHidden/>
    <w:rsid w:val="00B94BAF"/>
    <w:rPr>
      <w:rFonts w:ascii="Times New Roman" w:eastAsia="Times New Roman" w:hAnsi="Times New Roman" w:cs="Times New Roman"/>
      <w:sz w:val="24"/>
      <w:szCs w:val="24"/>
    </w:rPr>
  </w:style>
  <w:style w:type="paragraph" w:styleId="List">
    <w:name w:val="List"/>
    <w:basedOn w:val="Normal"/>
    <w:uiPriority w:val="99"/>
    <w:semiHidden/>
    <w:rsid w:val="00B94BAF"/>
    <w:pPr>
      <w:tabs>
        <w:tab w:val="num" w:pos="360"/>
      </w:tabs>
      <w:spacing w:before="120"/>
      <w:ind w:left="360" w:hanging="360"/>
      <w:jc w:val="both"/>
    </w:pPr>
    <w:rPr>
      <w:rFonts w:ascii="Times New Roman" w:hAnsi="Times New Roman" w:cs="Times New Roman"/>
      <w:b w:val="0"/>
      <w:bCs w:val="0"/>
    </w:rPr>
  </w:style>
  <w:style w:type="paragraph" w:customStyle="1" w:styleId="StyleStyle2Arial">
    <w:name w:val="Style Style2 + Arial"/>
    <w:basedOn w:val="Style2"/>
    <w:uiPriority w:val="99"/>
    <w:rsid w:val="00B94BAF"/>
    <w:pPr>
      <w:ind w:left="578" w:hanging="578"/>
    </w:pPr>
    <w:rPr>
      <w:rFonts w:ascii="Arial" w:hAnsi="Arial" w:cs="Arial"/>
    </w:rPr>
  </w:style>
  <w:style w:type="table" w:styleId="TableGrid">
    <w:name w:val="Table Grid"/>
    <w:basedOn w:val="TableNormal"/>
    <w:uiPriority w:val="99"/>
    <w:rsid w:val="00B94BAF"/>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Heading1"/>
    <w:uiPriority w:val="99"/>
    <w:rsid w:val="00B94BAF"/>
    <w:rPr>
      <w:rFonts w:ascii="Times New Roman" w:hAnsi="Times New Roman" w:cs="Times New Roman"/>
    </w:rPr>
  </w:style>
  <w:style w:type="paragraph" w:customStyle="1" w:styleId="Punkts">
    <w:name w:val="Punkts"/>
    <w:basedOn w:val="Normal"/>
    <w:next w:val="Apakpunkts"/>
    <w:rsid w:val="00B94BAF"/>
    <w:pPr>
      <w:numPr>
        <w:numId w:val="2"/>
      </w:numPr>
    </w:pPr>
    <w:rPr>
      <w:sz w:val="20"/>
      <w:szCs w:val="20"/>
      <w:lang w:eastAsia="lv-LV"/>
    </w:rPr>
  </w:style>
  <w:style w:type="paragraph" w:customStyle="1" w:styleId="Apakpunkts">
    <w:name w:val="Apakšpunkts"/>
    <w:basedOn w:val="Normal"/>
    <w:link w:val="ApakpunktsChar"/>
    <w:uiPriority w:val="99"/>
    <w:rsid w:val="00B94BAF"/>
    <w:pPr>
      <w:numPr>
        <w:ilvl w:val="1"/>
        <w:numId w:val="2"/>
      </w:numPr>
    </w:pPr>
    <w:rPr>
      <w:sz w:val="20"/>
      <w:szCs w:val="20"/>
      <w:lang w:eastAsia="lv-LV"/>
    </w:rPr>
  </w:style>
  <w:style w:type="paragraph" w:customStyle="1" w:styleId="Paragrfs">
    <w:name w:val="Paragrāfs"/>
    <w:basedOn w:val="Normal"/>
    <w:next w:val="Rindkopa"/>
    <w:link w:val="ParagrfsChar"/>
    <w:uiPriority w:val="99"/>
    <w:rsid w:val="00B94BAF"/>
    <w:pPr>
      <w:numPr>
        <w:ilvl w:val="2"/>
        <w:numId w:val="2"/>
      </w:numPr>
      <w:jc w:val="both"/>
    </w:pPr>
    <w:rPr>
      <w:b w:val="0"/>
      <w:bCs w:val="0"/>
      <w:sz w:val="20"/>
      <w:szCs w:val="20"/>
      <w:lang w:eastAsia="lv-LV"/>
    </w:rPr>
  </w:style>
  <w:style w:type="paragraph" w:customStyle="1" w:styleId="Rindkopa">
    <w:name w:val="Rindkopa"/>
    <w:basedOn w:val="Normal"/>
    <w:next w:val="Punkts"/>
    <w:rsid w:val="00B94BAF"/>
    <w:pPr>
      <w:ind w:left="851"/>
      <w:jc w:val="both"/>
    </w:pPr>
    <w:rPr>
      <w:b w:val="0"/>
      <w:bCs w:val="0"/>
      <w:sz w:val="20"/>
      <w:szCs w:val="20"/>
      <w:lang w:eastAsia="lv-LV"/>
    </w:rPr>
  </w:style>
  <w:style w:type="character" w:styleId="FootnoteReference">
    <w:name w:val="footnote reference"/>
    <w:basedOn w:val="DefaultParagraphFont"/>
    <w:rsid w:val="00B94BAF"/>
    <w:rPr>
      <w:vertAlign w:val="superscript"/>
    </w:rPr>
  </w:style>
  <w:style w:type="character" w:customStyle="1" w:styleId="ApakpunktsChar">
    <w:name w:val="Apakšpunkts Char"/>
    <w:link w:val="Apakpunkts"/>
    <w:uiPriority w:val="99"/>
    <w:locked/>
    <w:rsid w:val="00B94BAF"/>
    <w:rPr>
      <w:rFonts w:ascii="Arial" w:eastAsia="Times New Roman" w:hAnsi="Arial" w:cs="Arial"/>
      <w:b/>
      <w:bCs/>
      <w:sz w:val="20"/>
      <w:szCs w:val="20"/>
      <w:lang w:eastAsia="lv-LV"/>
    </w:rPr>
  </w:style>
  <w:style w:type="character" w:customStyle="1" w:styleId="apple-style-span">
    <w:name w:val="apple-style-span"/>
    <w:basedOn w:val="DefaultParagraphFont"/>
    <w:uiPriority w:val="99"/>
    <w:rsid w:val="00B94BAF"/>
  </w:style>
  <w:style w:type="character" w:customStyle="1" w:styleId="ParagrfsChar">
    <w:name w:val="Paragrāfs Char"/>
    <w:link w:val="Paragrfs"/>
    <w:uiPriority w:val="99"/>
    <w:locked/>
    <w:rsid w:val="00B94BAF"/>
    <w:rPr>
      <w:rFonts w:ascii="Arial" w:eastAsia="Times New Roman" w:hAnsi="Arial" w:cs="Arial"/>
      <w:sz w:val="20"/>
      <w:szCs w:val="20"/>
      <w:lang w:eastAsia="lv-LV"/>
    </w:rPr>
  </w:style>
  <w:style w:type="paragraph" w:styleId="BalloonText">
    <w:name w:val="Balloon Text"/>
    <w:basedOn w:val="Normal"/>
    <w:link w:val="BalloonTextChar"/>
    <w:uiPriority w:val="99"/>
    <w:semiHidden/>
    <w:rsid w:val="00B94BAF"/>
    <w:rPr>
      <w:rFonts w:ascii="Tahoma" w:hAnsi="Tahoma" w:cs="Tahoma"/>
      <w:sz w:val="16"/>
      <w:szCs w:val="16"/>
    </w:rPr>
  </w:style>
  <w:style w:type="character" w:customStyle="1" w:styleId="BalloonTextChar">
    <w:name w:val="Balloon Text Char"/>
    <w:basedOn w:val="DefaultParagraphFont"/>
    <w:link w:val="BalloonText"/>
    <w:uiPriority w:val="99"/>
    <w:semiHidden/>
    <w:rsid w:val="00B94BAF"/>
    <w:rPr>
      <w:rFonts w:ascii="Tahoma" w:eastAsia="Times New Roman" w:hAnsi="Tahoma" w:cs="Tahoma"/>
      <w:b/>
      <w:bCs/>
      <w:sz w:val="16"/>
      <w:szCs w:val="16"/>
    </w:rPr>
  </w:style>
  <w:style w:type="paragraph" w:styleId="TOCHeading">
    <w:name w:val="TOC Heading"/>
    <w:basedOn w:val="Heading1"/>
    <w:next w:val="Normal"/>
    <w:uiPriority w:val="99"/>
    <w:qFormat/>
    <w:rsid w:val="00B94BAF"/>
    <w:pPr>
      <w:keepLines/>
      <w:numPr>
        <w:numId w:val="0"/>
      </w:numPr>
      <w:spacing w:before="480" w:line="276" w:lineRule="auto"/>
      <w:outlineLvl w:val="9"/>
    </w:pPr>
    <w:rPr>
      <w:rFonts w:ascii="Cambria" w:hAnsi="Cambria" w:cs="Cambria"/>
      <w:caps/>
      <w:color w:val="365F91"/>
      <w:lang w:val="en-US"/>
    </w:rPr>
  </w:style>
  <w:style w:type="paragraph" w:styleId="TOC3">
    <w:name w:val="toc 3"/>
    <w:basedOn w:val="Normal"/>
    <w:next w:val="Normal"/>
    <w:autoRedefine/>
    <w:uiPriority w:val="99"/>
    <w:semiHidden/>
    <w:rsid w:val="00B94BAF"/>
    <w:pPr>
      <w:tabs>
        <w:tab w:val="left" w:pos="993"/>
        <w:tab w:val="right" w:leader="dot" w:pos="8303"/>
      </w:tabs>
      <w:spacing w:before="160"/>
      <w:ind w:left="480"/>
    </w:pPr>
    <w:rPr>
      <w:rFonts w:ascii="Times New Roman" w:hAnsi="Times New Roman" w:cs="Times New Roman"/>
      <w:b w:val="0"/>
      <w:bCs w:val="0"/>
      <w:noProof/>
      <w:sz w:val="26"/>
      <w:szCs w:val="26"/>
    </w:rPr>
  </w:style>
  <w:style w:type="paragraph" w:styleId="NoSpacing">
    <w:name w:val="No Spacing"/>
    <w:qFormat/>
    <w:rsid w:val="00B94BAF"/>
    <w:pPr>
      <w:spacing w:after="0" w:line="240" w:lineRule="auto"/>
    </w:pPr>
    <w:rPr>
      <w:rFonts w:ascii="Arial" w:eastAsia="Times New Roman" w:hAnsi="Arial" w:cs="Arial"/>
      <w:b/>
      <w:bCs/>
      <w:sz w:val="24"/>
      <w:szCs w:val="24"/>
    </w:rPr>
  </w:style>
  <w:style w:type="character" w:styleId="FollowedHyperlink">
    <w:name w:val="FollowedHyperlink"/>
    <w:basedOn w:val="DefaultParagraphFont"/>
    <w:uiPriority w:val="99"/>
    <w:semiHidden/>
    <w:rsid w:val="00B94BAF"/>
    <w:rPr>
      <w:color w:val="800080"/>
      <w:u w:val="single"/>
    </w:rPr>
  </w:style>
  <w:style w:type="character" w:customStyle="1" w:styleId="c3">
    <w:name w:val="c3"/>
    <w:basedOn w:val="DefaultParagraphFont"/>
    <w:uiPriority w:val="99"/>
    <w:rsid w:val="00B94BAF"/>
  </w:style>
  <w:style w:type="paragraph" w:customStyle="1" w:styleId="Default">
    <w:name w:val="Default"/>
    <w:rsid w:val="00B94B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istParagraph1">
    <w:name w:val="List Paragraph1"/>
    <w:basedOn w:val="Normal"/>
    <w:uiPriority w:val="99"/>
    <w:rsid w:val="00B94BAF"/>
    <w:pPr>
      <w:ind w:left="720"/>
    </w:pPr>
    <w:rPr>
      <w:rFonts w:ascii="Times New Roman" w:hAnsi="Times New Roman" w:cs="Times New Roman"/>
      <w:b w:val="0"/>
      <w:bCs w:val="0"/>
      <w:lang w:eastAsia="lv-LV"/>
    </w:rPr>
  </w:style>
  <w:style w:type="character" w:customStyle="1" w:styleId="Bodytext0">
    <w:name w:val="Body text_"/>
    <w:link w:val="BodyText4"/>
    <w:uiPriority w:val="99"/>
    <w:locked/>
    <w:rsid w:val="00B94BAF"/>
    <w:rPr>
      <w:sz w:val="23"/>
      <w:szCs w:val="23"/>
      <w:shd w:val="clear" w:color="auto" w:fill="FFFFFF"/>
    </w:rPr>
  </w:style>
  <w:style w:type="paragraph" w:customStyle="1" w:styleId="BodyText4">
    <w:name w:val="Body Text4"/>
    <w:basedOn w:val="Normal"/>
    <w:link w:val="Bodytext0"/>
    <w:uiPriority w:val="99"/>
    <w:rsid w:val="00B94BAF"/>
    <w:pPr>
      <w:shd w:val="clear" w:color="auto" w:fill="FFFFFF"/>
      <w:spacing w:after="3780" w:line="274" w:lineRule="exact"/>
      <w:ind w:hanging="2260"/>
      <w:jc w:val="right"/>
    </w:pPr>
    <w:rPr>
      <w:rFonts w:asciiTheme="minorHAnsi" w:eastAsiaTheme="minorHAnsi" w:hAnsiTheme="minorHAnsi" w:cstheme="minorBidi"/>
      <w:b w:val="0"/>
      <w:bCs w:val="0"/>
      <w:sz w:val="23"/>
      <w:szCs w:val="23"/>
    </w:rPr>
  </w:style>
  <w:style w:type="paragraph" w:styleId="Index1">
    <w:name w:val="index 1"/>
    <w:basedOn w:val="Normal"/>
    <w:next w:val="Normal"/>
    <w:autoRedefine/>
    <w:uiPriority w:val="99"/>
    <w:semiHidden/>
    <w:rsid w:val="00B94BAF"/>
    <w:pPr>
      <w:jc w:val="center"/>
    </w:pPr>
    <w:rPr>
      <w:rFonts w:ascii="Times New Roman" w:hAnsi="Times New Roman" w:cs="Times New Roman"/>
      <w:lang w:eastAsia="lv-LV"/>
    </w:rPr>
  </w:style>
  <w:style w:type="paragraph" w:customStyle="1" w:styleId="Numeracija">
    <w:name w:val="Numeracija"/>
    <w:basedOn w:val="Normal"/>
    <w:uiPriority w:val="99"/>
    <w:rsid w:val="00B94BAF"/>
    <w:pPr>
      <w:numPr>
        <w:numId w:val="7"/>
      </w:numPr>
      <w:jc w:val="both"/>
    </w:pPr>
    <w:rPr>
      <w:rFonts w:ascii="Times New Roman" w:hAnsi="Times New Roman" w:cs="Times New Roman"/>
      <w:b w:val="0"/>
      <w:bCs w:val="0"/>
      <w:sz w:val="26"/>
      <w:szCs w:val="26"/>
      <w:lang w:val="en-US"/>
    </w:rPr>
  </w:style>
  <w:style w:type="paragraph" w:customStyle="1" w:styleId="Textbody">
    <w:name w:val="Text body"/>
    <w:basedOn w:val="Normal"/>
    <w:uiPriority w:val="99"/>
    <w:rsid w:val="00B94BAF"/>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B94BAF"/>
    <w:pPr>
      <w:widowControl w:val="0"/>
      <w:numPr>
        <w:ilvl w:val="1"/>
        <w:numId w:val="9"/>
      </w:numPr>
      <w:autoSpaceDE w:val="0"/>
      <w:autoSpaceDN w:val="0"/>
      <w:adjustRightInd w:val="0"/>
      <w:spacing w:after="0" w:line="240" w:lineRule="auto"/>
      <w:ind w:left="426" w:right="-20" w:hanging="426"/>
      <w:jc w:val="both"/>
    </w:pPr>
    <w:rPr>
      <w:rFonts w:ascii="Times New Roman" w:eastAsia="Times New Roman" w:hAnsi="Times New Roman" w:cs="Times New Roman"/>
      <w:b/>
      <w:bCs/>
      <w:spacing w:val="-2"/>
      <w:w w:val="99"/>
      <w:sz w:val="24"/>
      <w:szCs w:val="24"/>
    </w:rPr>
  </w:style>
  <w:style w:type="character" w:styleId="CommentReference">
    <w:name w:val="annotation reference"/>
    <w:basedOn w:val="DefaultParagraphFont"/>
    <w:uiPriority w:val="99"/>
    <w:semiHidden/>
    <w:rsid w:val="00B94BAF"/>
    <w:rPr>
      <w:sz w:val="16"/>
      <w:szCs w:val="16"/>
    </w:rPr>
  </w:style>
  <w:style w:type="paragraph" w:styleId="CommentText">
    <w:name w:val="annotation text"/>
    <w:basedOn w:val="Normal"/>
    <w:link w:val="CommentTextChar"/>
    <w:uiPriority w:val="99"/>
    <w:semiHidden/>
    <w:rsid w:val="00B94BAF"/>
    <w:rPr>
      <w:sz w:val="20"/>
      <w:szCs w:val="20"/>
    </w:rPr>
  </w:style>
  <w:style w:type="character" w:customStyle="1" w:styleId="CommentTextChar">
    <w:name w:val="Comment Text Char"/>
    <w:basedOn w:val="DefaultParagraphFont"/>
    <w:link w:val="CommentText"/>
    <w:uiPriority w:val="99"/>
    <w:semiHidden/>
    <w:rsid w:val="00B94BAF"/>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rsid w:val="00B94BAF"/>
  </w:style>
  <w:style w:type="character" w:customStyle="1" w:styleId="CommentSubjectChar">
    <w:name w:val="Comment Subject Char"/>
    <w:basedOn w:val="CommentTextChar"/>
    <w:link w:val="CommentSubject"/>
    <w:uiPriority w:val="99"/>
    <w:semiHidden/>
    <w:rsid w:val="00B94BAF"/>
    <w:rPr>
      <w:rFonts w:ascii="Arial" w:eastAsia="Times New Roman" w:hAnsi="Arial" w:cs="Arial"/>
      <w:b/>
      <w:bCs/>
      <w:sz w:val="20"/>
      <w:szCs w:val="20"/>
    </w:rPr>
  </w:style>
  <w:style w:type="paragraph" w:styleId="Subtitle">
    <w:name w:val="Subtitle"/>
    <w:basedOn w:val="Normal"/>
    <w:link w:val="SubtitleChar"/>
    <w:uiPriority w:val="99"/>
    <w:qFormat/>
    <w:rsid w:val="00B94BAF"/>
    <w:pPr>
      <w:jc w:val="center"/>
    </w:pPr>
    <w:rPr>
      <w:rFonts w:ascii="Times New Roman" w:hAnsi="Times New Roman" w:cs="Times New Roman"/>
      <w:sz w:val="28"/>
      <w:szCs w:val="28"/>
      <w:lang w:val="fr-BE" w:eastAsia="lv-LV"/>
    </w:rPr>
  </w:style>
  <w:style w:type="character" w:customStyle="1" w:styleId="SubtitleChar">
    <w:name w:val="Subtitle Char"/>
    <w:basedOn w:val="DefaultParagraphFont"/>
    <w:link w:val="Subtitle"/>
    <w:uiPriority w:val="99"/>
    <w:rsid w:val="00B94BAF"/>
    <w:rPr>
      <w:rFonts w:ascii="Times New Roman" w:eastAsia="Times New Roman" w:hAnsi="Times New Roman" w:cs="Times New Roman"/>
      <w:b/>
      <w:bCs/>
      <w:sz w:val="28"/>
      <w:szCs w:val="28"/>
      <w:lang w:val="fr-BE" w:eastAsia="lv-LV"/>
    </w:rPr>
  </w:style>
  <w:style w:type="character" w:customStyle="1" w:styleId="FontStyle15">
    <w:name w:val="Font Style15"/>
    <w:uiPriority w:val="99"/>
    <w:rsid w:val="00B94BAF"/>
    <w:rPr>
      <w:rFonts w:ascii="Times New Roman" w:hAnsi="Times New Roman" w:cs="Times New Roman"/>
      <w:sz w:val="22"/>
      <w:szCs w:val="22"/>
    </w:rPr>
  </w:style>
  <w:style w:type="paragraph" w:customStyle="1" w:styleId="Style5">
    <w:name w:val="Style5"/>
    <w:basedOn w:val="Normal"/>
    <w:uiPriority w:val="99"/>
    <w:rsid w:val="00B94BAF"/>
    <w:pPr>
      <w:widowControl w:val="0"/>
      <w:suppressAutoHyphens/>
      <w:autoSpaceDE w:val="0"/>
      <w:spacing w:line="276" w:lineRule="exact"/>
      <w:jc w:val="both"/>
    </w:pPr>
    <w:rPr>
      <w:rFonts w:ascii="Times New Roman" w:hAnsi="Times New Roman" w:cs="Times New Roman"/>
      <w:b w:val="0"/>
      <w:bCs w:val="0"/>
      <w:lang w:eastAsia="ar-SA"/>
    </w:rPr>
  </w:style>
  <w:style w:type="character" w:styleId="Strong">
    <w:name w:val="Strong"/>
    <w:basedOn w:val="DefaultParagraphFont"/>
    <w:uiPriority w:val="99"/>
    <w:qFormat/>
    <w:rsid w:val="00B94BAF"/>
    <w:rPr>
      <w:b/>
      <w:bCs/>
    </w:rPr>
  </w:style>
  <w:style w:type="character" w:customStyle="1" w:styleId="st">
    <w:name w:val="st"/>
    <w:basedOn w:val="DefaultParagraphFont"/>
    <w:uiPriority w:val="99"/>
    <w:rsid w:val="00B94BAF"/>
  </w:style>
  <w:style w:type="paragraph" w:styleId="Revision">
    <w:name w:val="Revision"/>
    <w:hidden/>
    <w:uiPriority w:val="99"/>
    <w:semiHidden/>
    <w:rsid w:val="00B94BAF"/>
    <w:pPr>
      <w:spacing w:after="0" w:line="240" w:lineRule="auto"/>
    </w:pPr>
    <w:rPr>
      <w:rFonts w:ascii="Arial" w:eastAsia="Times New Roman" w:hAnsi="Arial" w:cs="Arial"/>
      <w:b/>
      <w:bCs/>
      <w:sz w:val="24"/>
      <w:szCs w:val="24"/>
    </w:rPr>
  </w:style>
  <w:style w:type="numbering" w:customStyle="1" w:styleId="WW8Num85">
    <w:name w:val="WW8Num85"/>
    <w:rsid w:val="00B94BAF"/>
    <w:pPr>
      <w:numPr>
        <w:numId w:val="10"/>
      </w:numPr>
    </w:pPr>
  </w:style>
  <w:style w:type="numbering" w:styleId="111111">
    <w:name w:val="Outline List 2"/>
    <w:basedOn w:val="NoList"/>
    <w:uiPriority w:val="99"/>
    <w:semiHidden/>
    <w:unhideWhenUsed/>
    <w:rsid w:val="00B94BAF"/>
    <w:pPr>
      <w:numPr>
        <w:numId w:val="6"/>
      </w:numPr>
    </w:pPr>
  </w:style>
  <w:style w:type="character" w:customStyle="1" w:styleId="apple-converted-space">
    <w:name w:val="apple-converted-space"/>
    <w:basedOn w:val="DefaultParagraphFont"/>
    <w:rsid w:val="00B94BAF"/>
  </w:style>
  <w:style w:type="character" w:styleId="Emphasis">
    <w:name w:val="Emphasis"/>
    <w:uiPriority w:val="20"/>
    <w:qFormat/>
    <w:rsid w:val="00B94BAF"/>
    <w:rPr>
      <w:i/>
      <w:iCs/>
    </w:rPr>
  </w:style>
  <w:style w:type="paragraph" w:customStyle="1" w:styleId="NoSpacing1">
    <w:name w:val="No Spacing1"/>
    <w:qFormat/>
    <w:rsid w:val="00B94BAF"/>
    <w:pPr>
      <w:suppressAutoHyphens/>
      <w:spacing w:after="0" w:line="240" w:lineRule="auto"/>
    </w:pPr>
    <w:rPr>
      <w:rFonts w:ascii="Calibri" w:eastAsia="Calibri" w:hAnsi="Calibri" w:cs="Times New Roman"/>
      <w:lang w:eastAsia="ar-SA"/>
    </w:rPr>
  </w:style>
  <w:style w:type="character" w:customStyle="1" w:styleId="ListParagraphChar">
    <w:name w:val="List Paragraph Char"/>
    <w:aliases w:val="Saistīto dokumentu saraksts Char,Syle 1 Char,Normal bullet 2 Char,Bullet list Char"/>
    <w:link w:val="ListParagraph"/>
    <w:qFormat/>
    <w:locked/>
    <w:rsid w:val="00B94BAF"/>
    <w:rPr>
      <w:rFonts w:ascii="Calibri" w:eastAsia="Times New Roman" w:hAnsi="Calibri" w:cs="Calibri"/>
    </w:rPr>
  </w:style>
  <w:style w:type="character" w:customStyle="1" w:styleId="emailstyle19">
    <w:name w:val="emailstyle19"/>
    <w:rsid w:val="00B94BAF"/>
    <w:rPr>
      <w:rFonts w:ascii="Arial" w:hAnsi="Arial" w:cs="Arial"/>
      <w:color w:val="993366"/>
      <w:sz w:val="20"/>
    </w:rPr>
  </w:style>
  <w:style w:type="table" w:customStyle="1" w:styleId="Reatabulagaia1">
    <w:name w:val="Režģa tabula gaiša1"/>
    <w:basedOn w:val="TableNormal"/>
    <w:uiPriority w:val="40"/>
    <w:rsid w:val="00B94BA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1">
    <w:name w:val="c1"/>
    <w:basedOn w:val="DefaultParagraphFont"/>
    <w:rsid w:val="00B94BAF"/>
  </w:style>
  <w:style w:type="paragraph" w:styleId="NormalWeb">
    <w:name w:val="Normal (Web)"/>
    <w:basedOn w:val="Normal"/>
    <w:uiPriority w:val="99"/>
    <w:unhideWhenUsed/>
    <w:rsid w:val="00B94BAF"/>
    <w:pPr>
      <w:spacing w:before="100" w:beforeAutospacing="1" w:after="100" w:afterAutospacing="1"/>
    </w:pPr>
    <w:rPr>
      <w:rFonts w:ascii="Times New Roman" w:hAnsi="Times New Roman" w:cs="Times New Roman"/>
      <w:b w:val="0"/>
      <w:bCs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rucava.lv" TargetMode="External"/><Relationship Id="rId13" Type="http://schemas.openxmlformats.org/officeDocument/2006/relationships/hyperlink" Target="mailto:info@skontoprefab.lv" TargetMode="External"/><Relationship Id="rId3" Type="http://schemas.microsoft.com/office/2007/relationships/stylesWithEffects" Target="stylesWithEffects.xml"/><Relationship Id="rId7" Type="http://schemas.openxmlformats.org/officeDocument/2006/relationships/hyperlink" Target="mailto:klienti@geton.lv" TargetMode="External"/><Relationship Id="rId12" Type="http://schemas.openxmlformats.org/officeDocument/2006/relationships/hyperlink" Target="mailto:info@zm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lienti@geton.lv" TargetMode="External"/><Relationship Id="rId11" Type="http://schemas.openxmlformats.org/officeDocument/2006/relationships/hyperlink" Target="mailto:dome@c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bauska.lv" TargetMode="External"/><Relationship Id="rId4" Type="http://schemas.openxmlformats.org/officeDocument/2006/relationships/settings" Target="settings.xml"/><Relationship Id="rId9" Type="http://schemas.openxmlformats.org/officeDocument/2006/relationships/hyperlink" Target="mailto:klienti@geton.lv" TargetMode="External"/><Relationship Id="rId14" Type="http://schemas.openxmlformats.org/officeDocument/2006/relationships/hyperlink" Target="mailto:dome@cesi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16060</Words>
  <Characters>9155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lzvaigzn</dc:creator>
  <cp:lastModifiedBy>bmillere</cp:lastModifiedBy>
  <cp:revision>6</cp:revision>
  <cp:lastPrinted>2018-04-11T13:25:00Z</cp:lastPrinted>
  <dcterms:created xsi:type="dcterms:W3CDTF">2018-04-23T05:52:00Z</dcterms:created>
  <dcterms:modified xsi:type="dcterms:W3CDTF">2018-04-23T08:22:00Z</dcterms:modified>
</cp:coreProperties>
</file>