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3C" w:rsidRPr="00D829C6" w:rsidRDefault="000D702F" w:rsidP="00E4713C">
      <w:pPr>
        <w:pStyle w:val="NoSpacing"/>
        <w:jc w:val="center"/>
        <w:rPr>
          <w:b/>
          <w:highlight w:val="yellow"/>
          <w:lang w:val="lv-LV"/>
        </w:rPr>
      </w:pPr>
      <w:bookmarkStart w:id="0" w:name="_GoBack"/>
      <w:bookmarkEnd w:id="0"/>
      <w:r w:rsidRPr="00D829C6">
        <w:rPr>
          <w:b/>
          <w:lang w:val="lv-LV"/>
        </w:rPr>
        <w:t xml:space="preserve">Ziņojums par </w:t>
      </w:r>
      <w:r w:rsidR="00735D46" w:rsidRPr="00735D46">
        <w:rPr>
          <w:b/>
          <w:lang w:val="lv-LV"/>
        </w:rPr>
        <w:t>lēmuma pieņemšanu iepirkumā</w:t>
      </w:r>
      <w:r w:rsidR="00735D46">
        <w:rPr>
          <w:b/>
          <w:lang w:val="lv-LV"/>
        </w:rPr>
        <w:t xml:space="preserve"> </w:t>
      </w:r>
    </w:p>
    <w:p w:rsidR="00EE3FE8" w:rsidRDefault="00C002E1" w:rsidP="00EE3FE8">
      <w:pPr>
        <w:jc w:val="center"/>
        <w:rPr>
          <w:rFonts w:ascii="Times New Roman" w:hAnsi="Times New Roman"/>
          <w:b/>
          <w:sz w:val="24"/>
          <w:szCs w:val="24"/>
        </w:rPr>
      </w:pPr>
      <w:r w:rsidRPr="00735D46">
        <w:rPr>
          <w:rFonts w:ascii="Times New Roman" w:hAnsi="Times New Roman"/>
          <w:b/>
          <w:bCs/>
          <w:sz w:val="24"/>
          <w:szCs w:val="24"/>
        </w:rPr>
        <w:t xml:space="preserve"> </w:t>
      </w:r>
      <w:r w:rsidR="00735D46" w:rsidRPr="00735D46">
        <w:rPr>
          <w:rFonts w:ascii="Times New Roman" w:eastAsia="Arial Unicode MS" w:hAnsi="Times New Roman"/>
          <w:b/>
          <w:color w:val="000000"/>
          <w:sz w:val="24"/>
          <w:szCs w:val="24"/>
          <w:lang w:bidi="lv-LV"/>
        </w:rPr>
        <w:t xml:space="preserve"> </w:t>
      </w:r>
      <w:r w:rsidR="006E6656">
        <w:rPr>
          <w:rFonts w:ascii="Times New Roman" w:hAnsi="Times New Roman"/>
          <w:b/>
          <w:sz w:val="24"/>
          <w:szCs w:val="24"/>
        </w:rPr>
        <w:t xml:space="preserve"> </w:t>
      </w:r>
      <w:r w:rsidR="00EE3FE8" w:rsidRPr="00EE3FE8">
        <w:rPr>
          <w:rFonts w:ascii="Times New Roman" w:hAnsi="Times New Roman"/>
          <w:b/>
          <w:sz w:val="24"/>
          <w:szCs w:val="24"/>
        </w:rPr>
        <w:t>„</w:t>
      </w:r>
      <w:r w:rsidR="009C52D4" w:rsidRPr="009C52D4">
        <w:t xml:space="preserve"> </w:t>
      </w:r>
      <w:r w:rsidR="009C52D4" w:rsidRPr="009C52D4">
        <w:rPr>
          <w:rFonts w:ascii="Times New Roman" w:hAnsi="Times New Roman"/>
          <w:b/>
          <w:sz w:val="24"/>
          <w:szCs w:val="24"/>
        </w:rPr>
        <w:t>Pašvaldības autoceļu ikdienas uzturēšanas darbi</w:t>
      </w:r>
      <w:r w:rsidR="00EE3FE8" w:rsidRPr="00EE3FE8">
        <w:rPr>
          <w:rFonts w:ascii="Times New Roman" w:hAnsi="Times New Roman"/>
          <w:b/>
          <w:sz w:val="24"/>
          <w:szCs w:val="24"/>
        </w:rPr>
        <w:t>”</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293"/>
        <w:gridCol w:w="5647"/>
      </w:tblGrid>
      <w:tr w:rsidR="00E4713C" w:rsidRPr="00A22F90" w:rsidTr="002B1DB7">
        <w:trPr>
          <w:trHeight w:val="939"/>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A22F90" w:rsidRDefault="00E4713C" w:rsidP="00222818">
            <w:pPr>
              <w:pStyle w:val="Parastais"/>
              <w:rPr>
                <w:b/>
              </w:rPr>
            </w:pPr>
            <w:r w:rsidRPr="00A22F90">
              <w:rPr>
                <w:b/>
              </w:rPr>
              <w:t>Pasūtītājs</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E4713C" w:rsidRPr="00A22F90" w:rsidRDefault="00E4713C" w:rsidP="001F6FB6">
            <w:pPr>
              <w:pStyle w:val="Parastais"/>
              <w:autoSpaceDE w:val="0"/>
              <w:autoSpaceDN w:val="0"/>
              <w:adjustRightInd w:val="0"/>
              <w:rPr>
                <w:b/>
              </w:rPr>
            </w:pPr>
            <w:r w:rsidRPr="00A22F90">
              <w:rPr>
                <w:b/>
              </w:rPr>
              <w:t>Rucavas novada dome,</w:t>
            </w:r>
          </w:p>
          <w:p w:rsidR="00E4713C" w:rsidRPr="00A22F90" w:rsidRDefault="00E4713C" w:rsidP="001F6FB6">
            <w:pPr>
              <w:pStyle w:val="Parastais"/>
              <w:autoSpaceDE w:val="0"/>
              <w:autoSpaceDN w:val="0"/>
              <w:adjustRightInd w:val="0"/>
            </w:pPr>
            <w:r w:rsidRPr="00A22F90">
              <w:t xml:space="preserve">reģ. Nr. 90000059230, adrese - ’’Pagastmāja’’, </w:t>
            </w:r>
          </w:p>
          <w:p w:rsidR="00E4713C" w:rsidRPr="00A22F90" w:rsidRDefault="00E4713C" w:rsidP="00DE0C9A">
            <w:pPr>
              <w:pStyle w:val="Parastais"/>
              <w:autoSpaceDE w:val="0"/>
              <w:autoSpaceDN w:val="0"/>
              <w:adjustRightInd w:val="0"/>
            </w:pPr>
            <w:r w:rsidRPr="00A22F90">
              <w:t>Rucava, Rucavas pagasts, Rucavas</w:t>
            </w:r>
            <w:r w:rsidR="00DE0C9A" w:rsidRPr="00A22F90">
              <w:t xml:space="preserve"> novads, LV-3477 </w:t>
            </w:r>
          </w:p>
        </w:tc>
      </w:tr>
      <w:tr w:rsidR="00E4713C" w:rsidRPr="00A22F90" w:rsidTr="002B1DB7">
        <w:trPr>
          <w:trHeight w:val="563"/>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A22F90" w:rsidRDefault="00E4713C" w:rsidP="00222818">
            <w:pPr>
              <w:pStyle w:val="Parastais"/>
              <w:rPr>
                <w:b/>
              </w:rPr>
            </w:pPr>
            <w:r w:rsidRPr="00A22F90">
              <w:rPr>
                <w:b/>
              </w:rPr>
              <w:t>Iepirkuma identifikācijas numurs</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E4713C" w:rsidRPr="00A22F90" w:rsidRDefault="006E6656" w:rsidP="007B4A97">
            <w:pPr>
              <w:pStyle w:val="Parastais"/>
              <w:ind w:left="34" w:right="1132"/>
              <w:rPr>
                <w:b/>
              </w:rPr>
            </w:pPr>
            <w:r>
              <w:rPr>
                <w:b/>
              </w:rPr>
              <w:t>RND/2018/1</w:t>
            </w:r>
            <w:r w:rsidR="0051513B">
              <w:rPr>
                <w:b/>
              </w:rPr>
              <w:t>7</w:t>
            </w:r>
            <w:r w:rsidR="009D0124">
              <w:rPr>
                <w:b/>
              </w:rPr>
              <w:t xml:space="preserve"> </w:t>
            </w:r>
          </w:p>
        </w:tc>
      </w:tr>
      <w:tr w:rsidR="00D27124" w:rsidRPr="00A22F90" w:rsidTr="002B1DB7">
        <w:trPr>
          <w:trHeight w:val="563"/>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7B4A97">
            <w:pPr>
              <w:pStyle w:val="Parastais"/>
              <w:spacing w:before="40" w:after="40"/>
              <w:rPr>
                <w:b/>
              </w:rPr>
            </w:pPr>
            <w:r w:rsidRPr="00A22F90">
              <w:rPr>
                <w:b/>
              </w:rPr>
              <w:t xml:space="preserve">Iepirkuma </w:t>
            </w:r>
            <w:r w:rsidR="007B4A97">
              <w:rPr>
                <w:b/>
              </w:rPr>
              <w:t xml:space="preserve">procedūras veids </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D27124" w:rsidRPr="00A22F90" w:rsidRDefault="00735D46" w:rsidP="00735D46">
            <w:pPr>
              <w:pStyle w:val="Parastais"/>
              <w:spacing w:before="40" w:after="40"/>
              <w:jc w:val="both"/>
              <w:rPr>
                <w:bCs/>
                <w:lang w:eastAsia="ar-SA"/>
              </w:rPr>
            </w:pPr>
            <w:r>
              <w:t>Publisko iepirkumu likuma 9.panta kārtībā</w:t>
            </w:r>
          </w:p>
        </w:tc>
      </w:tr>
      <w:tr w:rsidR="00D27124" w:rsidRPr="00A22F90" w:rsidTr="002B1DB7">
        <w:trPr>
          <w:trHeight w:val="534"/>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Līguma priekšmets</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7254B" w:rsidRPr="006E6656" w:rsidRDefault="0051513B" w:rsidP="0051513B">
            <w:pPr>
              <w:jc w:val="both"/>
              <w:rPr>
                <w:rFonts w:ascii="Times New Roman" w:eastAsia="Times New Roman" w:hAnsi="Times New Roman"/>
                <w:sz w:val="24"/>
                <w:szCs w:val="24"/>
              </w:rPr>
            </w:pPr>
            <w:r w:rsidRPr="0051513B">
              <w:rPr>
                <w:rFonts w:ascii="Times New Roman" w:eastAsia="Times New Roman" w:hAnsi="Times New Roman"/>
                <w:sz w:val="24"/>
                <w:szCs w:val="24"/>
                <w:lang w:eastAsia="en-US"/>
              </w:rPr>
              <w:t>Pašvaldības autoceļu ikdienas uzturēšanas darbi Rucavas novada Dunikas pagastā.</w:t>
            </w:r>
            <w:r w:rsidR="00C002E1" w:rsidRPr="006E6656">
              <w:rPr>
                <w:rFonts w:ascii="Times New Roman" w:hAnsi="Times New Roman"/>
                <w:bCs/>
                <w:sz w:val="24"/>
                <w:szCs w:val="24"/>
              </w:rPr>
              <w:t xml:space="preserve"> </w:t>
            </w:r>
            <w:r w:rsidR="00D829C6" w:rsidRPr="006E6656">
              <w:rPr>
                <w:rFonts w:ascii="Times New Roman" w:eastAsia="Times New Roman" w:hAnsi="Times New Roman"/>
                <w:sz w:val="24"/>
                <w:szCs w:val="24"/>
              </w:rPr>
              <w:t xml:space="preserve"> </w:t>
            </w:r>
          </w:p>
        </w:tc>
      </w:tr>
      <w:tr w:rsidR="009500B8" w:rsidRPr="00A22F90" w:rsidTr="002B1DB7">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A22F90" w:rsidRDefault="009500B8" w:rsidP="00B11D06">
            <w:pPr>
              <w:pStyle w:val="Parastais"/>
              <w:spacing w:before="40" w:after="40"/>
              <w:ind w:left="33"/>
              <w:rPr>
                <w:b/>
              </w:rPr>
            </w:pPr>
            <w:r w:rsidRPr="00A22F90">
              <w:rPr>
                <w:b/>
              </w:rPr>
              <w:t>Līguma izpildes termiņš</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DE0C9A" w:rsidRPr="00A22F90" w:rsidRDefault="0051513B" w:rsidP="006E6656">
            <w:pPr>
              <w:shd w:val="clear" w:color="auto" w:fill="FFFFFF"/>
              <w:jc w:val="both"/>
              <w:rPr>
                <w:color w:val="000000"/>
              </w:rPr>
            </w:pPr>
            <w:r w:rsidRPr="0051513B">
              <w:rPr>
                <w:rFonts w:ascii="Times New Roman" w:hAnsi="Times New Roman"/>
                <w:color w:val="000000"/>
                <w:sz w:val="24"/>
                <w:szCs w:val="24"/>
              </w:rPr>
              <w:t>Līguma izpildes laiks, kārtība: 36 mēneši no līguma noslēgšanas dienas vai līdz sasniedz līgumcenu, atkarībā no tā, kurš apstāklis iestājas pirmais. Līgumcena nedrīkst pārsniegt 41999,00 EUR bez PVN.</w:t>
            </w:r>
          </w:p>
        </w:tc>
      </w:tr>
      <w:tr w:rsidR="00D27124" w:rsidRPr="00A22F90" w:rsidTr="0051513B">
        <w:trPr>
          <w:trHeight w:val="1056"/>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spacing w:before="40" w:after="40"/>
              <w:rPr>
                <w:b/>
              </w:rPr>
            </w:pPr>
            <w:r w:rsidRPr="00A22F90">
              <w:rPr>
                <w:b/>
              </w:rPr>
              <w:t xml:space="preserve">CPV kodi </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D27124" w:rsidRPr="00DE3543" w:rsidRDefault="0051513B" w:rsidP="00735D46">
            <w:pPr>
              <w:rPr>
                <w:rFonts w:ascii="Times New Roman" w:eastAsia="Times New Roman" w:hAnsi="Times New Roman"/>
                <w:bCs/>
                <w:color w:val="000000"/>
                <w:sz w:val="24"/>
                <w:szCs w:val="24"/>
              </w:rPr>
            </w:pPr>
            <w:r w:rsidRPr="0051513B">
              <w:rPr>
                <w:rFonts w:ascii="Times New Roman" w:eastAsia="Times New Roman" w:hAnsi="Times New Roman"/>
                <w:bCs/>
                <w:color w:val="000000"/>
                <w:sz w:val="24"/>
                <w:szCs w:val="24"/>
              </w:rPr>
              <w:t>CPV kods – 50230000-6 (Remonta, tehniskās apkopes un saistītie pakalpojumi attiecībā uz ceļiem un citām iekārtām.)</w:t>
            </w:r>
          </w:p>
        </w:tc>
      </w:tr>
      <w:tr w:rsidR="00D27124" w:rsidRPr="00A22F90" w:rsidTr="002B1DB7">
        <w:trPr>
          <w:trHeight w:val="728"/>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27254B" w:rsidP="00222818">
            <w:pPr>
              <w:pStyle w:val="Parastais"/>
              <w:spacing w:before="40" w:after="40"/>
              <w:rPr>
                <w:b/>
              </w:rPr>
            </w:pPr>
            <w:r w:rsidRPr="00A22F90">
              <w:rPr>
                <w:b/>
              </w:rPr>
              <w:t>Paziņojums par plānoto</w:t>
            </w:r>
            <w:r w:rsidR="00D27124" w:rsidRPr="00A22F90">
              <w:rPr>
                <w:b/>
              </w:rPr>
              <w:t xml:space="preserve"> līgumu  publicēts www.iub.gov.lv</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D27124" w:rsidRPr="00DE3543" w:rsidRDefault="007229A0" w:rsidP="00606F15">
            <w:pPr>
              <w:pStyle w:val="Parastais"/>
              <w:spacing w:before="40" w:after="40"/>
              <w:jc w:val="both"/>
            </w:pPr>
            <w:r>
              <w:rPr>
                <w:bCs/>
                <w:lang w:eastAsia="ar-SA"/>
              </w:rPr>
              <w:t xml:space="preserve"> </w:t>
            </w:r>
            <w:r w:rsidR="00606F15">
              <w:rPr>
                <w:bCs/>
                <w:lang w:eastAsia="ar-SA"/>
              </w:rPr>
              <w:t>05.10</w:t>
            </w:r>
            <w:r w:rsidR="00735D46" w:rsidRPr="00DE3543">
              <w:rPr>
                <w:bCs/>
                <w:lang w:eastAsia="ar-SA"/>
              </w:rPr>
              <w:t>.2018.</w:t>
            </w:r>
            <w:r w:rsidR="00D0374E" w:rsidRPr="00DE3543">
              <w:t xml:space="preserve"> </w:t>
            </w:r>
          </w:p>
        </w:tc>
      </w:tr>
      <w:tr w:rsidR="00D27124" w:rsidRPr="00A22F90" w:rsidTr="002B1DB7">
        <w:trPr>
          <w:trHeight w:val="375"/>
        </w:trPr>
        <w:tc>
          <w:tcPr>
            <w:tcW w:w="3987" w:type="dxa"/>
            <w:tcBorders>
              <w:top w:val="single" w:sz="4" w:space="0" w:color="auto"/>
              <w:left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Iepirkumu komisijas izveidošanas pamatojums</w:t>
            </w:r>
          </w:p>
        </w:tc>
        <w:tc>
          <w:tcPr>
            <w:tcW w:w="5940" w:type="dxa"/>
            <w:gridSpan w:val="2"/>
            <w:tcBorders>
              <w:top w:val="single" w:sz="4" w:space="0" w:color="auto"/>
              <w:left w:val="single" w:sz="4" w:space="0" w:color="auto"/>
              <w:right w:val="single" w:sz="4" w:space="0" w:color="auto"/>
            </w:tcBorders>
            <w:vAlign w:val="center"/>
          </w:tcPr>
          <w:p w:rsidR="00D27124" w:rsidRPr="00DE3543" w:rsidRDefault="00D27124" w:rsidP="009B25A7">
            <w:pPr>
              <w:pStyle w:val="Parastais"/>
              <w:jc w:val="both"/>
              <w:rPr>
                <w:iCs/>
                <w:color w:val="000000"/>
              </w:rPr>
            </w:pPr>
            <w:r w:rsidRPr="00DE3543">
              <w:rPr>
                <w:b/>
              </w:rPr>
              <w:t>Iepirkumu komisija</w:t>
            </w:r>
            <w:r w:rsidRPr="00DE3543">
              <w:t xml:space="preserve"> - </w:t>
            </w:r>
            <w:r w:rsidR="009B25A7" w:rsidRPr="00DE3543">
              <w:t xml:space="preserve"> </w:t>
            </w:r>
            <w:r w:rsidR="009B25A7" w:rsidRPr="00DE3543">
              <w:rPr>
                <w:color w:val="000000"/>
              </w:rPr>
              <w:t>Iepirkumu organizē</w:t>
            </w:r>
            <w:r w:rsidR="009B25A7" w:rsidRPr="00DE3543">
              <w:t xml:space="preserve"> </w:t>
            </w:r>
            <w:r w:rsidR="009B25A7" w:rsidRPr="00DE3543">
              <w:rPr>
                <w:color w:val="000000"/>
              </w:rPr>
              <w:t>Iepirkumu komisija, apstiprināta 2018.gada 2.maijā Rucavas novada domes sēdē protokols Nr.9, punkts 4 “Par Rucavas novada pašvaldības iepirkumu komisijas sastāva grozīšanu” un 2018.gada 10.maija Iepirkumu komisijas sēdē, Protokols Nr.1</w:t>
            </w:r>
          </w:p>
        </w:tc>
      </w:tr>
      <w:tr w:rsidR="00D27124" w:rsidRPr="00A22F90" w:rsidTr="002B1DB7">
        <w:trPr>
          <w:trHeight w:val="1154"/>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Iepirkuma komisijas sastāvs</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EE0837" w:rsidRPr="00EE0837" w:rsidRDefault="00EE0837" w:rsidP="00EE0837">
            <w:pPr>
              <w:ind w:right="-483"/>
              <w:rPr>
                <w:rFonts w:ascii="Times New Roman" w:hAnsi="Times New Roman"/>
                <w:sz w:val="24"/>
                <w:szCs w:val="24"/>
                <w:u w:val="single"/>
              </w:rPr>
            </w:pPr>
            <w:r w:rsidRPr="00EE0837">
              <w:rPr>
                <w:rFonts w:ascii="Times New Roman" w:hAnsi="Times New Roman"/>
                <w:bCs/>
                <w:sz w:val="24"/>
                <w:szCs w:val="24"/>
                <w:u w:val="single"/>
              </w:rPr>
              <w:t>Komisijas priekšsēdētāja:</w:t>
            </w:r>
            <w:r>
              <w:rPr>
                <w:rFonts w:ascii="Times New Roman" w:hAnsi="Times New Roman"/>
                <w:bCs/>
                <w:sz w:val="24"/>
                <w:szCs w:val="24"/>
                <w:u w:val="single"/>
              </w:rPr>
              <w:t xml:space="preserve"> </w:t>
            </w:r>
            <w:r w:rsidRPr="00EE0837">
              <w:rPr>
                <w:rFonts w:ascii="Times New Roman" w:hAnsi="Times New Roman"/>
                <w:bCs/>
                <w:sz w:val="24"/>
                <w:szCs w:val="24"/>
              </w:rPr>
              <w:t>Ināra Reine</w:t>
            </w:r>
          </w:p>
          <w:p w:rsidR="00EE0837" w:rsidRPr="00EE0837" w:rsidRDefault="00EE0837" w:rsidP="00EE0837">
            <w:pPr>
              <w:ind w:right="-483"/>
              <w:rPr>
                <w:rFonts w:ascii="Times New Roman" w:hAnsi="Times New Roman"/>
                <w:sz w:val="24"/>
                <w:szCs w:val="24"/>
              </w:rPr>
            </w:pPr>
            <w:r w:rsidRPr="00EE0837">
              <w:rPr>
                <w:rFonts w:ascii="Times New Roman" w:hAnsi="Times New Roman"/>
                <w:sz w:val="24"/>
                <w:szCs w:val="24"/>
                <w:u w:val="single"/>
              </w:rPr>
              <w:t>Komisijas priekšsēdētājas vietnieks:</w:t>
            </w:r>
            <w:r>
              <w:rPr>
                <w:rFonts w:ascii="Times New Roman" w:hAnsi="Times New Roman"/>
                <w:sz w:val="24"/>
                <w:szCs w:val="24"/>
                <w:u w:val="single"/>
              </w:rPr>
              <w:t xml:space="preserve"> </w:t>
            </w:r>
            <w:r w:rsidRPr="00EE0837">
              <w:rPr>
                <w:rFonts w:ascii="Times New Roman" w:hAnsi="Times New Roman"/>
                <w:sz w:val="24"/>
                <w:szCs w:val="24"/>
              </w:rPr>
              <w:t>Artis Ķūsis,</w:t>
            </w:r>
          </w:p>
          <w:p w:rsidR="00EE0837" w:rsidRPr="00AB1E2B" w:rsidRDefault="00EE0837" w:rsidP="00EE0837">
            <w:pPr>
              <w:ind w:right="-483"/>
              <w:rPr>
                <w:rFonts w:ascii="Times New Roman" w:hAnsi="Times New Roman"/>
                <w:sz w:val="24"/>
                <w:szCs w:val="24"/>
              </w:rPr>
            </w:pPr>
            <w:r w:rsidRPr="00EE0837">
              <w:rPr>
                <w:rFonts w:ascii="Times New Roman" w:hAnsi="Times New Roman"/>
                <w:sz w:val="24"/>
                <w:szCs w:val="24"/>
                <w:u w:val="single"/>
              </w:rPr>
              <w:t>Komisijas locekļi:</w:t>
            </w:r>
            <w:r w:rsidR="000E1F55">
              <w:rPr>
                <w:rFonts w:ascii="Times New Roman" w:hAnsi="Times New Roman"/>
                <w:sz w:val="24"/>
                <w:szCs w:val="24"/>
                <w:u w:val="single"/>
              </w:rPr>
              <w:t xml:space="preserve"> </w:t>
            </w:r>
            <w:r w:rsidRPr="00EE0837">
              <w:rPr>
                <w:rFonts w:ascii="Times New Roman" w:hAnsi="Times New Roman"/>
                <w:sz w:val="24"/>
                <w:szCs w:val="24"/>
              </w:rPr>
              <w:t>Edgars Riežnieks</w:t>
            </w:r>
            <w:r>
              <w:rPr>
                <w:rFonts w:ascii="Times New Roman" w:hAnsi="Times New Roman"/>
                <w:sz w:val="24"/>
                <w:szCs w:val="24"/>
              </w:rPr>
              <w:t>,</w:t>
            </w:r>
            <w:r w:rsidR="000E1F55">
              <w:rPr>
                <w:rFonts w:ascii="Times New Roman" w:hAnsi="Times New Roman"/>
                <w:sz w:val="24"/>
                <w:szCs w:val="24"/>
              </w:rPr>
              <w:t xml:space="preserve"> </w:t>
            </w:r>
            <w:r w:rsidRPr="007D425B">
              <w:rPr>
                <w:rFonts w:ascii="Times New Roman" w:hAnsi="Times New Roman"/>
                <w:sz w:val="24"/>
                <w:szCs w:val="24"/>
              </w:rPr>
              <w:t xml:space="preserve">Jānis </w:t>
            </w:r>
            <w:r w:rsidRPr="00AB1E2B">
              <w:rPr>
                <w:rFonts w:ascii="Times New Roman" w:hAnsi="Times New Roman"/>
                <w:sz w:val="24"/>
                <w:szCs w:val="24"/>
              </w:rPr>
              <w:t>Vidējais,</w:t>
            </w:r>
          </w:p>
          <w:p w:rsidR="00D27124" w:rsidRPr="00A22F90" w:rsidRDefault="00EE0837" w:rsidP="00EE0837">
            <w:pPr>
              <w:ind w:right="-483"/>
            </w:pPr>
            <w:r w:rsidRPr="00EE0837">
              <w:rPr>
                <w:rFonts w:ascii="Times New Roman" w:hAnsi="Times New Roman"/>
                <w:sz w:val="24"/>
                <w:szCs w:val="24"/>
              </w:rPr>
              <w:t>Ingrīda Klane</w:t>
            </w:r>
            <w:r w:rsidR="00D27124" w:rsidRPr="00A22F90">
              <w:t xml:space="preserve"> </w:t>
            </w:r>
          </w:p>
        </w:tc>
      </w:tr>
      <w:tr w:rsidR="00FF7FDF" w:rsidRPr="00A22F90" w:rsidTr="002B1DB7">
        <w:trPr>
          <w:trHeight w:val="795"/>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FF7FDF" w:rsidRPr="00A22F90" w:rsidRDefault="00FF7FDF" w:rsidP="00556475">
            <w:pPr>
              <w:pStyle w:val="Parastais"/>
              <w:rPr>
                <w:b/>
              </w:rPr>
            </w:pPr>
            <w:r>
              <w:rPr>
                <w:b/>
              </w:rPr>
              <w:t>Plānotā p</w:t>
            </w:r>
            <w:r w:rsidRPr="00A22F90">
              <w:rPr>
                <w:b/>
              </w:rPr>
              <w:t>iedāvājumu iesniegšanas vieta, datums un laiks</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FF7FDF" w:rsidRPr="0008251E" w:rsidRDefault="0008251E" w:rsidP="00866457">
            <w:pPr>
              <w:jc w:val="both"/>
              <w:rPr>
                <w:sz w:val="24"/>
                <w:szCs w:val="24"/>
              </w:rPr>
            </w:pPr>
            <w:r w:rsidRPr="0008251E">
              <w:rPr>
                <w:rFonts w:ascii="Times New Roman" w:hAnsi="Times New Roman"/>
                <w:sz w:val="24"/>
                <w:szCs w:val="24"/>
              </w:rPr>
              <w:t>Rucavas novada domē, „Pagastmāja”, Rucava, Rucavas pagasts, Rucavas novads, Kancelejā</w:t>
            </w:r>
            <w:r w:rsidR="007065A8">
              <w:rPr>
                <w:rFonts w:ascii="Times New Roman" w:hAnsi="Times New Roman"/>
                <w:sz w:val="24"/>
                <w:szCs w:val="24"/>
              </w:rPr>
              <w:t xml:space="preserve"> </w:t>
            </w:r>
            <w:r w:rsidR="00033E44">
              <w:rPr>
                <w:rFonts w:ascii="Times New Roman" w:hAnsi="Times New Roman"/>
                <w:b/>
                <w:sz w:val="24"/>
                <w:szCs w:val="24"/>
              </w:rPr>
              <w:t xml:space="preserve">līdz 2018.gada </w:t>
            </w:r>
            <w:r w:rsidR="00866457">
              <w:rPr>
                <w:rFonts w:ascii="Times New Roman" w:hAnsi="Times New Roman"/>
                <w:b/>
                <w:sz w:val="24"/>
                <w:szCs w:val="24"/>
              </w:rPr>
              <w:t>1</w:t>
            </w:r>
            <w:r w:rsidR="00606F15">
              <w:rPr>
                <w:rFonts w:ascii="Times New Roman" w:hAnsi="Times New Roman"/>
                <w:b/>
                <w:sz w:val="24"/>
                <w:szCs w:val="24"/>
              </w:rPr>
              <w:t>8</w:t>
            </w:r>
            <w:r w:rsidR="00866457">
              <w:rPr>
                <w:rFonts w:ascii="Times New Roman" w:hAnsi="Times New Roman"/>
                <w:b/>
                <w:sz w:val="24"/>
                <w:szCs w:val="24"/>
              </w:rPr>
              <w:t>.oktobrim, pulksten 14</w:t>
            </w:r>
            <w:r w:rsidRPr="0008251E">
              <w:rPr>
                <w:rFonts w:ascii="Times New Roman" w:hAnsi="Times New Roman"/>
                <w:b/>
                <w:sz w:val="24"/>
                <w:szCs w:val="24"/>
              </w:rPr>
              <w:t>:00.</w:t>
            </w:r>
          </w:p>
        </w:tc>
      </w:tr>
      <w:tr w:rsidR="00FF7FDF" w:rsidRPr="00A22F90" w:rsidTr="002B1DB7">
        <w:trPr>
          <w:trHeight w:val="264"/>
        </w:trPr>
        <w:tc>
          <w:tcPr>
            <w:tcW w:w="3987" w:type="dxa"/>
            <w:tcBorders>
              <w:top w:val="single" w:sz="4" w:space="0" w:color="auto"/>
              <w:left w:val="single" w:sz="4" w:space="0" w:color="auto"/>
              <w:bottom w:val="single" w:sz="4" w:space="0" w:color="auto"/>
              <w:right w:val="single" w:sz="4" w:space="0" w:color="auto"/>
            </w:tcBorders>
            <w:shd w:val="clear" w:color="auto" w:fill="EAF1DD"/>
            <w:vAlign w:val="center"/>
          </w:tcPr>
          <w:p w:rsidR="00FF7FDF" w:rsidRPr="00A22F90" w:rsidRDefault="00FF7FDF" w:rsidP="00222818">
            <w:pPr>
              <w:pStyle w:val="Parastais"/>
              <w:rPr>
                <w:b/>
              </w:rPr>
            </w:pPr>
            <w:r>
              <w:rPr>
                <w:b/>
              </w:rPr>
              <w:t>Plānotā p</w:t>
            </w:r>
            <w:r w:rsidRPr="00A22F90">
              <w:rPr>
                <w:b/>
              </w:rPr>
              <w:t>iedāvājumu atvēršanas</w:t>
            </w:r>
            <w:r w:rsidRPr="00A22F90">
              <w:t xml:space="preserve"> </w:t>
            </w:r>
            <w:r w:rsidRPr="00A22F90">
              <w:rPr>
                <w:b/>
              </w:rPr>
              <w:t>vieta, datums un laiks</w:t>
            </w:r>
          </w:p>
          <w:p w:rsidR="00FF7FDF" w:rsidRPr="00A22F90" w:rsidRDefault="00FF7FDF" w:rsidP="00222818">
            <w:pPr>
              <w:pStyle w:val="Parastais"/>
              <w:rPr>
                <w:b/>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FF7FDF" w:rsidRDefault="0008251E" w:rsidP="00866457">
            <w:pPr>
              <w:pStyle w:val="Parastais"/>
              <w:jc w:val="both"/>
            </w:pPr>
            <w:r w:rsidRPr="0008251E">
              <w:rPr>
                <w:rFonts w:eastAsia="Calibri"/>
              </w:rPr>
              <w:t xml:space="preserve">Rucavas novada domē, „Pagastmāja”, Rucava, Rucavas pagasts, Rucavas novads, Kancelejā </w:t>
            </w:r>
            <w:r w:rsidRPr="0008251E">
              <w:rPr>
                <w:rFonts w:eastAsia="Calibri"/>
                <w:b/>
              </w:rPr>
              <w:t xml:space="preserve">2018.gada </w:t>
            </w:r>
            <w:r w:rsidR="00866457">
              <w:rPr>
                <w:rFonts w:eastAsia="Calibri"/>
                <w:b/>
              </w:rPr>
              <w:t>1</w:t>
            </w:r>
            <w:r w:rsidR="00606F15">
              <w:rPr>
                <w:rFonts w:eastAsia="Calibri"/>
                <w:b/>
              </w:rPr>
              <w:t>8</w:t>
            </w:r>
            <w:r w:rsidR="00866457">
              <w:rPr>
                <w:rFonts w:eastAsia="Calibri"/>
                <w:b/>
              </w:rPr>
              <w:t>.oktobr</w:t>
            </w:r>
            <w:r w:rsidR="00606F15">
              <w:rPr>
                <w:rFonts w:eastAsia="Calibri"/>
                <w:b/>
              </w:rPr>
              <w:t>ī</w:t>
            </w:r>
            <w:r w:rsidR="00866457">
              <w:rPr>
                <w:rFonts w:eastAsia="Calibri"/>
                <w:b/>
              </w:rPr>
              <w:t xml:space="preserve"> pulksten 14</w:t>
            </w:r>
            <w:r w:rsidRPr="0008251E">
              <w:rPr>
                <w:rFonts w:eastAsia="Calibri"/>
                <w:b/>
              </w:rPr>
              <w:t>:00.</w:t>
            </w:r>
            <w:r>
              <w:t xml:space="preserve"> </w:t>
            </w:r>
          </w:p>
          <w:p w:rsidR="00866457" w:rsidRPr="00C242A7" w:rsidRDefault="00866457" w:rsidP="00866457">
            <w:pPr>
              <w:pStyle w:val="Parastais"/>
              <w:jc w:val="both"/>
            </w:pPr>
          </w:p>
        </w:tc>
      </w:tr>
      <w:tr w:rsidR="00FF7FDF" w:rsidRPr="00A22F90" w:rsidTr="002B1DB7">
        <w:trPr>
          <w:trHeight w:val="264"/>
        </w:trPr>
        <w:tc>
          <w:tcPr>
            <w:tcW w:w="9927"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FF7FDF" w:rsidRPr="00A22F90" w:rsidRDefault="009C45EB" w:rsidP="00222818">
            <w:pPr>
              <w:pStyle w:val="Parastais"/>
            </w:pPr>
            <w:r>
              <w:rPr>
                <w:b/>
              </w:rPr>
              <w:t xml:space="preserve"> </w:t>
            </w:r>
            <w:r w:rsidR="00FF7FDF" w:rsidRPr="00A22F90">
              <w:rPr>
                <w:b/>
              </w:rPr>
              <w:t>Pretendentiem noteiktās kvalifikācijas prasības:</w:t>
            </w:r>
          </w:p>
        </w:tc>
      </w:tr>
      <w:tr w:rsidR="00FF7FDF" w:rsidRPr="00A22F90" w:rsidTr="002B1DB7">
        <w:trPr>
          <w:trHeight w:val="264"/>
        </w:trPr>
        <w:tc>
          <w:tcPr>
            <w:tcW w:w="99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6870" w:rsidRDefault="00136870" w:rsidP="00D56364">
            <w:pPr>
              <w:pStyle w:val="NoSpacing"/>
              <w:jc w:val="both"/>
              <w:rPr>
                <w:lang w:val="lv-LV"/>
              </w:rPr>
            </w:pPr>
            <w:r w:rsidRPr="00136870">
              <w:rPr>
                <w:lang w:val="lv-LV"/>
              </w:rPr>
              <w:t>Pretendents ir reģistrēts atbilstoši attiecīgās valsts normatīvo aktu prasībām, tiesīgs veikt Pasūtītājam nepieciešamos darbus.</w:t>
            </w:r>
          </w:p>
          <w:p w:rsidR="00FF7FDF" w:rsidRPr="00D56364" w:rsidRDefault="00FF7FDF" w:rsidP="00136870">
            <w:pPr>
              <w:pStyle w:val="NoSpacing"/>
              <w:jc w:val="both"/>
              <w:rPr>
                <w:b/>
                <w:lang w:val="lv-LV"/>
              </w:rPr>
            </w:pPr>
          </w:p>
        </w:tc>
      </w:tr>
      <w:tr w:rsidR="00136870" w:rsidRPr="00A22F90" w:rsidTr="002B1DB7">
        <w:trPr>
          <w:trHeight w:val="264"/>
        </w:trPr>
        <w:tc>
          <w:tcPr>
            <w:tcW w:w="99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6870" w:rsidRDefault="00136870" w:rsidP="00136870">
            <w:pPr>
              <w:pStyle w:val="NoSpacing"/>
              <w:jc w:val="both"/>
              <w:rPr>
                <w:lang w:val="lv-LV"/>
              </w:rPr>
            </w:pPr>
            <w:r w:rsidRPr="00136870">
              <w:rPr>
                <w:lang w:val="lv-LV"/>
              </w:rPr>
              <w:t>Pretendenta rīcībā ir visi nepieciešamie resursi savlaicīgai un kvalitatīvai līguma izpildei.</w:t>
            </w:r>
          </w:p>
          <w:p w:rsidR="00136870" w:rsidRPr="00136870" w:rsidRDefault="00136870" w:rsidP="00D56364">
            <w:pPr>
              <w:pStyle w:val="NoSpacing"/>
              <w:jc w:val="both"/>
              <w:rPr>
                <w:lang w:val="lv-LV"/>
              </w:rPr>
            </w:pPr>
          </w:p>
        </w:tc>
      </w:tr>
      <w:tr w:rsidR="00FF7FDF" w:rsidRPr="00A22F90" w:rsidTr="002B1DB7">
        <w:trPr>
          <w:trHeight w:val="264"/>
        </w:trPr>
        <w:tc>
          <w:tcPr>
            <w:tcW w:w="99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FDF" w:rsidRPr="00D56364" w:rsidRDefault="00136870" w:rsidP="00377DFB">
            <w:pPr>
              <w:jc w:val="both"/>
              <w:rPr>
                <w:rFonts w:ascii="Times New Roman" w:hAnsi="Times New Roman"/>
                <w:sz w:val="24"/>
                <w:szCs w:val="24"/>
              </w:rPr>
            </w:pPr>
            <w:r w:rsidRPr="00136870">
              <w:rPr>
                <w:rFonts w:ascii="Times New Roman" w:hAnsi="Times New Roman"/>
                <w:sz w:val="24"/>
                <w:szCs w:val="24"/>
              </w:rPr>
              <w:t>Pretendentam iepriekšējo 3 (trīs) gadu laikā (2015., 2016., 2017.gadā un 2018.gadā līdz piedāvājumu iesniegšanas termiņa beigām) ir pieredze vismaz 1 (viena) līdzīga rakstura un apjoma darbu līguma izpildē, ar kopējo līgumcenu, kas nav mazāka par EUR 9000,00 (deviņi tūkstoši euro). Darbi ir pilnībā pabeigti atbilstoši normatīvo aktu prasībām, līgumos noteiktajos termiņos un kvalitātē.</w:t>
            </w:r>
          </w:p>
        </w:tc>
      </w:tr>
      <w:tr w:rsidR="00FF7FDF" w:rsidRPr="00A22F90" w:rsidTr="00D56364">
        <w:trPr>
          <w:trHeight w:val="827"/>
        </w:trPr>
        <w:tc>
          <w:tcPr>
            <w:tcW w:w="99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FDF" w:rsidRPr="00D56364" w:rsidRDefault="00136870" w:rsidP="00136870">
            <w:pPr>
              <w:pStyle w:val="Parastais"/>
              <w:jc w:val="both"/>
            </w:pPr>
            <w:r>
              <w:lastRenderedPageBreak/>
              <w:t>Pretendenta piesaistītajiem apakšuzņēmējiem ir visas nepieciešamās atļaujas norādīto darba daļu veikšanai. Informācija jānorāda par tiem apakšuzņēmējiem, kuriem nododamā darba daļa ir vismaz 10% (desmit procenti) no apjoma.</w:t>
            </w:r>
          </w:p>
        </w:tc>
      </w:tr>
      <w:tr w:rsidR="00901AA1" w:rsidRPr="00A22F90" w:rsidTr="002B1DB7">
        <w:trPr>
          <w:trHeight w:val="689"/>
        </w:trPr>
        <w:tc>
          <w:tcPr>
            <w:tcW w:w="4280" w:type="dxa"/>
            <w:gridSpan w:val="2"/>
            <w:tcBorders>
              <w:top w:val="single" w:sz="4" w:space="0" w:color="auto"/>
              <w:left w:val="single" w:sz="4" w:space="0" w:color="auto"/>
              <w:right w:val="single" w:sz="4" w:space="0" w:color="auto"/>
            </w:tcBorders>
            <w:shd w:val="clear" w:color="auto" w:fill="EAF1DD" w:themeFill="accent3" w:themeFillTint="33"/>
            <w:vAlign w:val="center"/>
          </w:tcPr>
          <w:p w:rsidR="00901AA1" w:rsidRPr="00485A83" w:rsidRDefault="00901AA1" w:rsidP="00901AA1">
            <w:pPr>
              <w:pStyle w:val="Parastais"/>
              <w:rPr>
                <w:b/>
              </w:rPr>
            </w:pPr>
            <w:r w:rsidRPr="00485A83">
              <w:rPr>
                <w:b/>
              </w:rPr>
              <w:t>Pretendentu saraksts, reģistrācijas numurs</w:t>
            </w:r>
          </w:p>
        </w:tc>
        <w:tc>
          <w:tcPr>
            <w:tcW w:w="56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01AA1" w:rsidRPr="00485A83" w:rsidRDefault="00901AA1" w:rsidP="00901AA1">
            <w:pPr>
              <w:pStyle w:val="Parastais"/>
              <w:rPr>
                <w:b/>
                <w:color w:val="000000" w:themeColor="text1"/>
              </w:rPr>
            </w:pPr>
            <w:r w:rsidRPr="00485A83">
              <w:rPr>
                <w:b/>
                <w:color w:val="000000" w:themeColor="text1"/>
              </w:rPr>
              <w:t xml:space="preserve">Piedāvātā finanšu līgumcena </w:t>
            </w:r>
          </w:p>
          <w:p w:rsidR="00901AA1" w:rsidRPr="00485A83" w:rsidRDefault="00901AA1" w:rsidP="00901AA1">
            <w:pPr>
              <w:pStyle w:val="Parastais"/>
              <w:rPr>
                <w:b/>
                <w:color w:val="000000" w:themeColor="text1"/>
              </w:rPr>
            </w:pPr>
            <w:r w:rsidRPr="00485A83">
              <w:rPr>
                <w:b/>
                <w:color w:val="000000" w:themeColor="text1"/>
              </w:rPr>
              <w:t>(EUR bez PVN)</w:t>
            </w:r>
          </w:p>
        </w:tc>
      </w:tr>
      <w:tr w:rsidR="00901AA1" w:rsidRPr="00A22F90" w:rsidTr="00E76DE7">
        <w:trPr>
          <w:trHeight w:val="3430"/>
        </w:trPr>
        <w:tc>
          <w:tcPr>
            <w:tcW w:w="4280" w:type="dxa"/>
            <w:gridSpan w:val="2"/>
            <w:tcBorders>
              <w:top w:val="single" w:sz="4" w:space="0" w:color="auto"/>
              <w:left w:val="single" w:sz="4" w:space="0" w:color="auto"/>
              <w:right w:val="single" w:sz="4" w:space="0" w:color="auto"/>
            </w:tcBorders>
            <w:shd w:val="clear" w:color="auto" w:fill="auto"/>
          </w:tcPr>
          <w:p w:rsidR="00901AA1" w:rsidRDefault="00E76DE7" w:rsidP="00901AA1">
            <w:pPr>
              <w:rPr>
                <w:rFonts w:ascii="Times New Roman" w:hAnsi="Times New Roman"/>
                <w:b/>
                <w:sz w:val="24"/>
                <w:szCs w:val="24"/>
              </w:rPr>
            </w:pPr>
            <w:r>
              <w:rPr>
                <w:rFonts w:ascii="Times New Roman" w:hAnsi="Times New Roman"/>
                <w:b/>
                <w:sz w:val="24"/>
                <w:szCs w:val="24"/>
              </w:rPr>
              <w:t>S</w:t>
            </w:r>
            <w:r w:rsidRPr="00E76DE7">
              <w:rPr>
                <w:rFonts w:ascii="Times New Roman" w:hAnsi="Times New Roman"/>
                <w:b/>
                <w:sz w:val="24"/>
                <w:szCs w:val="24"/>
              </w:rPr>
              <w:t>aimnieciskā darba veicējs Imants Ķuda, reģistrācijas Nr. 27115911905</w:t>
            </w:r>
          </w:p>
        </w:tc>
        <w:tc>
          <w:tcPr>
            <w:tcW w:w="5647" w:type="dxa"/>
            <w:tcBorders>
              <w:top w:val="single" w:sz="4" w:space="0" w:color="auto"/>
              <w:left w:val="single" w:sz="4" w:space="0" w:color="auto"/>
              <w:right w:val="single" w:sz="4" w:space="0" w:color="auto"/>
            </w:tcBorders>
            <w:shd w:val="clear" w:color="auto" w:fill="auto"/>
          </w:tcPr>
          <w:p w:rsidR="00E76DE7" w:rsidRPr="00E76DE7" w:rsidRDefault="00E76DE7" w:rsidP="00E76DE7">
            <w:pPr>
              <w:jc w:val="both"/>
              <w:rPr>
                <w:rFonts w:ascii="Times New Roman" w:hAnsi="Times New Roman"/>
                <w:sz w:val="24"/>
                <w:szCs w:val="24"/>
              </w:rPr>
            </w:pPr>
            <w:r w:rsidRPr="00E76DE7">
              <w:rPr>
                <w:rFonts w:ascii="Times New Roman" w:hAnsi="Times New Roman"/>
                <w:sz w:val="24"/>
                <w:szCs w:val="24"/>
              </w:rPr>
              <w:t>Piedāvātā finanšu līgumcena EUR bez PVN:</w:t>
            </w:r>
          </w:p>
          <w:p w:rsidR="00E76DE7" w:rsidRPr="00E76DE7" w:rsidRDefault="00E76DE7" w:rsidP="00E76DE7">
            <w:pPr>
              <w:jc w:val="both"/>
              <w:rPr>
                <w:rFonts w:ascii="Times New Roman" w:hAnsi="Times New Roman"/>
                <w:sz w:val="24"/>
                <w:szCs w:val="24"/>
              </w:rPr>
            </w:pPr>
            <w:r w:rsidRPr="00E76DE7">
              <w:rPr>
                <w:rFonts w:ascii="Times New Roman" w:hAnsi="Times New Roman"/>
                <w:sz w:val="24"/>
                <w:szCs w:val="24"/>
              </w:rPr>
              <w:t>Pašvaldības ceļu greiderēšana EUR /1km (faktisko km) – visā ceļa platumā</w:t>
            </w:r>
            <w:r>
              <w:rPr>
                <w:rFonts w:ascii="Times New Roman" w:hAnsi="Times New Roman"/>
                <w:sz w:val="24"/>
                <w:szCs w:val="24"/>
              </w:rPr>
              <w:t xml:space="preserve"> - </w:t>
            </w:r>
            <w:r w:rsidRPr="00E76DE7">
              <w:rPr>
                <w:rFonts w:ascii="Times New Roman" w:hAnsi="Times New Roman"/>
                <w:sz w:val="24"/>
                <w:szCs w:val="24"/>
              </w:rPr>
              <w:t>30.00 EUR</w:t>
            </w:r>
          </w:p>
          <w:p w:rsidR="00E76DE7" w:rsidRPr="00E76DE7" w:rsidRDefault="00E76DE7" w:rsidP="00E76DE7">
            <w:pPr>
              <w:jc w:val="both"/>
              <w:rPr>
                <w:rFonts w:ascii="Times New Roman" w:hAnsi="Times New Roman"/>
                <w:sz w:val="24"/>
                <w:szCs w:val="24"/>
              </w:rPr>
            </w:pPr>
            <w:r w:rsidRPr="00E76DE7">
              <w:rPr>
                <w:rFonts w:ascii="Times New Roman" w:hAnsi="Times New Roman"/>
                <w:sz w:val="24"/>
                <w:szCs w:val="24"/>
              </w:rPr>
              <w:t>Greidera vienas stundas darbs nobrauktuvju un  laukumu planēšanai (t.sk. iesēdumu un bedru labošana ar Pasūtītāja piegādātu granti)</w:t>
            </w:r>
            <w:r w:rsidRPr="00E76DE7">
              <w:rPr>
                <w:rFonts w:ascii="Times New Roman" w:hAnsi="Times New Roman"/>
                <w:sz w:val="24"/>
                <w:szCs w:val="24"/>
              </w:rPr>
              <w:tab/>
            </w:r>
            <w:r>
              <w:rPr>
                <w:rFonts w:ascii="Times New Roman" w:hAnsi="Times New Roman"/>
                <w:sz w:val="24"/>
                <w:szCs w:val="24"/>
              </w:rPr>
              <w:t xml:space="preserve"> - </w:t>
            </w:r>
            <w:r w:rsidRPr="00E76DE7">
              <w:rPr>
                <w:rFonts w:ascii="Times New Roman" w:hAnsi="Times New Roman"/>
                <w:sz w:val="24"/>
                <w:szCs w:val="24"/>
              </w:rPr>
              <w:t>30.00 EUR</w:t>
            </w:r>
          </w:p>
          <w:p w:rsidR="00E76DE7" w:rsidRPr="00E76DE7" w:rsidRDefault="00E76DE7" w:rsidP="00E76DE7">
            <w:pPr>
              <w:jc w:val="both"/>
              <w:rPr>
                <w:rFonts w:ascii="Times New Roman" w:hAnsi="Times New Roman"/>
                <w:sz w:val="24"/>
                <w:szCs w:val="24"/>
              </w:rPr>
            </w:pPr>
            <w:r w:rsidRPr="00E76DE7">
              <w:rPr>
                <w:rFonts w:ascii="Times New Roman" w:hAnsi="Times New Roman"/>
                <w:sz w:val="24"/>
                <w:szCs w:val="24"/>
              </w:rPr>
              <w:t>Ceļu grāvmalu pļaušana vismaz viena metra platumā abās ceļa malās EUR /1km (faktisko km)</w:t>
            </w:r>
            <w:r w:rsidRPr="00E76DE7">
              <w:rPr>
                <w:rFonts w:ascii="Times New Roman" w:hAnsi="Times New Roman"/>
                <w:sz w:val="24"/>
                <w:szCs w:val="24"/>
              </w:rPr>
              <w:tab/>
            </w:r>
            <w:r w:rsidR="00F56AE4">
              <w:rPr>
                <w:rFonts w:ascii="Times New Roman" w:hAnsi="Times New Roman"/>
                <w:sz w:val="24"/>
                <w:szCs w:val="24"/>
              </w:rPr>
              <w:t xml:space="preserve">- </w:t>
            </w:r>
            <w:r w:rsidR="00A86976">
              <w:rPr>
                <w:rFonts w:ascii="Times New Roman" w:hAnsi="Times New Roman"/>
                <w:sz w:val="24"/>
                <w:szCs w:val="24"/>
              </w:rPr>
              <w:t>11.48</w:t>
            </w:r>
            <w:r w:rsidRPr="00E76DE7">
              <w:rPr>
                <w:rFonts w:ascii="Times New Roman" w:hAnsi="Times New Roman"/>
                <w:sz w:val="24"/>
                <w:szCs w:val="24"/>
              </w:rPr>
              <w:t xml:space="preserve"> EUR</w:t>
            </w:r>
          </w:p>
          <w:p w:rsidR="00E76DE7" w:rsidRPr="00E76DE7" w:rsidRDefault="00E76DE7" w:rsidP="00E76DE7">
            <w:pPr>
              <w:jc w:val="both"/>
              <w:rPr>
                <w:rFonts w:ascii="Times New Roman" w:hAnsi="Times New Roman"/>
                <w:sz w:val="24"/>
                <w:szCs w:val="24"/>
              </w:rPr>
            </w:pPr>
            <w:r w:rsidRPr="00E76DE7">
              <w:rPr>
                <w:rFonts w:ascii="Times New Roman" w:hAnsi="Times New Roman"/>
                <w:sz w:val="24"/>
                <w:szCs w:val="24"/>
              </w:rPr>
              <w:t>Pašvaldības ceļu attīrīšana no sniega visā ceļa platumā  EUR/1km (faktisko km)</w:t>
            </w:r>
            <w:r>
              <w:rPr>
                <w:rFonts w:ascii="Times New Roman" w:hAnsi="Times New Roman"/>
                <w:sz w:val="24"/>
                <w:szCs w:val="24"/>
              </w:rPr>
              <w:t xml:space="preserve"> - </w:t>
            </w:r>
            <w:r w:rsidRPr="00E76DE7">
              <w:rPr>
                <w:rFonts w:ascii="Times New Roman" w:hAnsi="Times New Roman"/>
                <w:sz w:val="24"/>
                <w:szCs w:val="24"/>
              </w:rPr>
              <w:t>25.00 EUR</w:t>
            </w:r>
          </w:p>
          <w:p w:rsidR="00901AA1" w:rsidRPr="00D40E64" w:rsidRDefault="00E76DE7" w:rsidP="00E76DE7">
            <w:pPr>
              <w:jc w:val="both"/>
              <w:rPr>
                <w:rFonts w:ascii="Times New Roman" w:hAnsi="Times New Roman"/>
                <w:sz w:val="24"/>
                <w:szCs w:val="24"/>
              </w:rPr>
            </w:pPr>
            <w:r w:rsidRPr="00E76DE7">
              <w:rPr>
                <w:rFonts w:ascii="Times New Roman" w:hAnsi="Times New Roman"/>
                <w:sz w:val="24"/>
                <w:szCs w:val="24"/>
              </w:rPr>
              <w:t>Tehnikas izmantošana sānceļu iebrauktuvju attīrīšanai no sniega EUR/1h</w:t>
            </w:r>
            <w:r>
              <w:rPr>
                <w:rFonts w:ascii="Times New Roman" w:hAnsi="Times New Roman"/>
                <w:sz w:val="24"/>
                <w:szCs w:val="24"/>
              </w:rPr>
              <w:t xml:space="preserve"> - </w:t>
            </w:r>
            <w:r w:rsidRPr="00E76DE7">
              <w:rPr>
                <w:rFonts w:ascii="Times New Roman" w:hAnsi="Times New Roman"/>
                <w:sz w:val="24"/>
                <w:szCs w:val="24"/>
              </w:rPr>
              <w:t>30.00 EUR</w:t>
            </w:r>
          </w:p>
        </w:tc>
      </w:tr>
      <w:tr w:rsidR="00901AA1" w:rsidRPr="002A19AA" w:rsidTr="002B1DB7">
        <w:trPr>
          <w:trHeight w:val="689"/>
        </w:trPr>
        <w:tc>
          <w:tcPr>
            <w:tcW w:w="4280" w:type="dxa"/>
            <w:gridSpan w:val="2"/>
            <w:tcBorders>
              <w:top w:val="single" w:sz="4" w:space="0" w:color="auto"/>
              <w:left w:val="single" w:sz="4" w:space="0" w:color="auto"/>
              <w:right w:val="single" w:sz="4" w:space="0" w:color="auto"/>
            </w:tcBorders>
            <w:shd w:val="clear" w:color="auto" w:fill="EAF1DD" w:themeFill="accent3" w:themeFillTint="33"/>
            <w:vAlign w:val="center"/>
          </w:tcPr>
          <w:p w:rsidR="00901AA1" w:rsidRPr="002A19AA" w:rsidRDefault="00901AA1" w:rsidP="00901AA1">
            <w:pPr>
              <w:pStyle w:val="Parastais"/>
              <w:rPr>
                <w:b/>
              </w:rPr>
            </w:pPr>
            <w:r w:rsidRPr="002A19AA">
              <w:rPr>
                <w:b/>
              </w:rPr>
              <w:t>Izslēgtie pretendenti:</w:t>
            </w:r>
          </w:p>
        </w:tc>
        <w:tc>
          <w:tcPr>
            <w:tcW w:w="5647" w:type="dxa"/>
            <w:tcBorders>
              <w:top w:val="single" w:sz="4" w:space="0" w:color="auto"/>
              <w:left w:val="single" w:sz="4" w:space="0" w:color="auto"/>
              <w:right w:val="single" w:sz="4" w:space="0" w:color="auto"/>
            </w:tcBorders>
            <w:shd w:val="clear" w:color="auto" w:fill="auto"/>
          </w:tcPr>
          <w:p w:rsidR="00901AA1" w:rsidRPr="002A19AA" w:rsidRDefault="00901AA1" w:rsidP="00901AA1">
            <w:pPr>
              <w:pStyle w:val="ListParagraph"/>
              <w:tabs>
                <w:tab w:val="left" w:pos="147"/>
              </w:tabs>
              <w:ind w:left="147" w:right="93"/>
              <w:jc w:val="both"/>
              <w:rPr>
                <w:color w:val="000000" w:themeColor="text1"/>
              </w:rPr>
            </w:pPr>
            <w:r>
              <w:rPr>
                <w:color w:val="000000" w:themeColor="text1"/>
                <w:lang w:val="lv-LV"/>
              </w:rPr>
              <w:t xml:space="preserve"> Nav</w:t>
            </w:r>
          </w:p>
        </w:tc>
      </w:tr>
      <w:tr w:rsidR="00901AA1" w:rsidRPr="002A19AA" w:rsidTr="002B1DB7">
        <w:trPr>
          <w:trHeight w:val="689"/>
        </w:trPr>
        <w:tc>
          <w:tcPr>
            <w:tcW w:w="4280" w:type="dxa"/>
            <w:gridSpan w:val="2"/>
            <w:tcBorders>
              <w:top w:val="single" w:sz="4" w:space="0" w:color="auto"/>
              <w:left w:val="single" w:sz="4" w:space="0" w:color="auto"/>
              <w:right w:val="single" w:sz="4" w:space="0" w:color="auto"/>
            </w:tcBorders>
            <w:shd w:val="clear" w:color="auto" w:fill="EAF1DD" w:themeFill="accent3" w:themeFillTint="33"/>
            <w:vAlign w:val="center"/>
          </w:tcPr>
          <w:p w:rsidR="00901AA1" w:rsidRPr="002A19AA" w:rsidRDefault="00901AA1" w:rsidP="00901AA1">
            <w:pPr>
              <w:pStyle w:val="Parastais"/>
              <w:rPr>
                <w:b/>
              </w:rPr>
            </w:pPr>
            <w:r w:rsidRPr="002A19AA">
              <w:rPr>
                <w:b/>
              </w:rPr>
              <w:t>Piedāvājuma izvēles kritērijs un vērtēšanas kārtība:</w:t>
            </w:r>
          </w:p>
        </w:tc>
        <w:tc>
          <w:tcPr>
            <w:tcW w:w="5647" w:type="dxa"/>
            <w:tcBorders>
              <w:top w:val="single" w:sz="4" w:space="0" w:color="auto"/>
              <w:left w:val="single" w:sz="4" w:space="0" w:color="auto"/>
              <w:right w:val="single" w:sz="4" w:space="0" w:color="auto"/>
            </w:tcBorders>
            <w:shd w:val="clear" w:color="auto" w:fill="auto"/>
          </w:tcPr>
          <w:p w:rsidR="00901AA1" w:rsidRPr="002A19AA" w:rsidRDefault="00BE41CB" w:rsidP="00901AA1">
            <w:pPr>
              <w:pStyle w:val="Parastais"/>
              <w:jc w:val="both"/>
              <w:rPr>
                <w:color w:val="000000" w:themeColor="text1"/>
              </w:rPr>
            </w:pPr>
            <w:r w:rsidRPr="00BE41CB">
              <w:rPr>
                <w:color w:val="000000" w:themeColor="text1"/>
              </w:rPr>
              <w:t>Pamatojoties uz Publisko iepirkumu likuma 51.pantu, Komisija piešķir līguma slēgšanas tiesības saimnieciski visizdevīgākajam piedāvājumam, kuru nosaka, ņemot vērā saimnieciski visizdevīgāko piedāvājumu, kas tiek noteikts saskaņā ar nolikuma 6.pielikumā noteiktajiem vērtēšanas kritērijiem, to īpatsvariem un noteikšanas kārtību.</w:t>
            </w:r>
            <w:r>
              <w:t xml:space="preserve"> </w:t>
            </w:r>
            <w:r w:rsidRPr="00BE41CB">
              <w:rPr>
                <w:color w:val="000000" w:themeColor="text1"/>
              </w:rPr>
              <w:t>Komisija izvēlas saimnieciski visizdevīgāko piedāvājumu, kas atbilst nolikuma un tā pielikumu prasībām, un nav atzīts par nepamatoti lētu.</w:t>
            </w:r>
          </w:p>
        </w:tc>
      </w:tr>
      <w:tr w:rsidR="00901AA1" w:rsidRPr="002A19AA" w:rsidTr="002B1DB7">
        <w:tc>
          <w:tcPr>
            <w:tcW w:w="9927"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901AA1" w:rsidRPr="002A19AA" w:rsidRDefault="00901AA1" w:rsidP="00901AA1">
            <w:pPr>
              <w:pStyle w:val="Parastais"/>
              <w:jc w:val="both"/>
            </w:pPr>
            <w:r w:rsidRPr="002A19AA">
              <w:rPr>
                <w:b/>
              </w:rPr>
              <w:t>Iepirkumu komisijas lēmums:</w:t>
            </w:r>
          </w:p>
        </w:tc>
      </w:tr>
      <w:tr w:rsidR="00901AA1" w:rsidRPr="002A19AA" w:rsidTr="008F08A7">
        <w:trPr>
          <w:trHeight w:val="71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DE7" w:rsidRPr="007440D8" w:rsidRDefault="00901AA1" w:rsidP="00E76DE7">
            <w:pPr>
              <w:jc w:val="both"/>
              <w:rPr>
                <w:rFonts w:ascii="Times New Roman" w:hAnsi="Times New Roman"/>
                <w:sz w:val="24"/>
                <w:szCs w:val="24"/>
              </w:rPr>
            </w:pPr>
            <w:r w:rsidRPr="002A19AA">
              <w:rPr>
                <w:rFonts w:ascii="Times New Roman" w:hAnsi="Times New Roman"/>
                <w:sz w:val="24"/>
                <w:szCs w:val="24"/>
              </w:rPr>
              <w:t>Piešķirt līguma slēgšanas tiesības</w:t>
            </w:r>
            <w:r w:rsidRPr="002A19AA">
              <w:rPr>
                <w:rFonts w:ascii="Times New Roman" w:hAnsi="Times New Roman"/>
                <w:b/>
                <w:sz w:val="24"/>
                <w:szCs w:val="24"/>
              </w:rPr>
              <w:t xml:space="preserve"> </w:t>
            </w:r>
            <w:r w:rsidR="00E76DE7" w:rsidRPr="007440D8">
              <w:rPr>
                <w:rFonts w:ascii="Times New Roman" w:hAnsi="Times New Roman"/>
                <w:sz w:val="24"/>
                <w:szCs w:val="24"/>
              </w:rPr>
              <w:t>saimnieciskā darba veicējam Imantam Ķudam, reģistrācijas Nr. 27115911905.</w:t>
            </w:r>
          </w:p>
          <w:p w:rsidR="00901AA1" w:rsidRPr="00280E58" w:rsidRDefault="00901AA1" w:rsidP="00424AFB">
            <w:pPr>
              <w:jc w:val="both"/>
              <w:rPr>
                <w:rFonts w:ascii="Times New Roman" w:hAnsi="Times New Roman"/>
                <w:b/>
                <w:sz w:val="24"/>
                <w:szCs w:val="24"/>
              </w:rPr>
            </w:pPr>
          </w:p>
        </w:tc>
      </w:tr>
      <w:tr w:rsidR="00901AA1" w:rsidRPr="002A19AA" w:rsidTr="002B1DB7">
        <w:tc>
          <w:tcPr>
            <w:tcW w:w="4280" w:type="dxa"/>
            <w:gridSpan w:val="2"/>
            <w:tcBorders>
              <w:top w:val="single" w:sz="4" w:space="0" w:color="auto"/>
              <w:left w:val="single" w:sz="4" w:space="0" w:color="auto"/>
              <w:bottom w:val="single" w:sz="4" w:space="0" w:color="auto"/>
              <w:right w:val="single" w:sz="4" w:space="0" w:color="auto"/>
            </w:tcBorders>
            <w:shd w:val="clear" w:color="auto" w:fill="EAF1DD"/>
          </w:tcPr>
          <w:p w:rsidR="00901AA1" w:rsidRPr="002A19AA" w:rsidRDefault="00901AA1" w:rsidP="00901AA1">
            <w:pPr>
              <w:rPr>
                <w:rFonts w:ascii="Times New Roman" w:hAnsi="Times New Roman"/>
                <w:b/>
                <w:sz w:val="24"/>
                <w:szCs w:val="24"/>
              </w:rPr>
            </w:pPr>
            <w:r w:rsidRPr="002A19AA">
              <w:rPr>
                <w:rFonts w:ascii="Times New Roman" w:hAnsi="Times New Roman"/>
                <w:b/>
                <w:sz w:val="24"/>
                <w:szCs w:val="24"/>
              </w:rPr>
              <w:t>Iepirkumu komisijas lēmuma pieņemšanas datums</w:t>
            </w:r>
          </w:p>
        </w:tc>
        <w:tc>
          <w:tcPr>
            <w:tcW w:w="5647" w:type="dxa"/>
            <w:tcBorders>
              <w:top w:val="single" w:sz="4" w:space="0" w:color="auto"/>
              <w:left w:val="single" w:sz="4" w:space="0" w:color="auto"/>
              <w:bottom w:val="single" w:sz="4" w:space="0" w:color="auto"/>
              <w:right w:val="single" w:sz="4" w:space="0" w:color="auto"/>
            </w:tcBorders>
            <w:shd w:val="clear" w:color="auto" w:fill="EAF1DD"/>
          </w:tcPr>
          <w:p w:rsidR="00901AA1" w:rsidRPr="007440D8" w:rsidRDefault="00E76DE7" w:rsidP="00901AA1">
            <w:pPr>
              <w:rPr>
                <w:rFonts w:ascii="Times New Roman" w:hAnsi="Times New Roman"/>
                <w:sz w:val="24"/>
                <w:szCs w:val="24"/>
              </w:rPr>
            </w:pPr>
            <w:r w:rsidRPr="007440D8">
              <w:rPr>
                <w:rFonts w:ascii="Times New Roman" w:hAnsi="Times New Roman"/>
                <w:sz w:val="24"/>
                <w:szCs w:val="24"/>
              </w:rPr>
              <w:t>25</w:t>
            </w:r>
            <w:r w:rsidR="00D44EDA" w:rsidRPr="007440D8">
              <w:rPr>
                <w:rFonts w:ascii="Times New Roman" w:hAnsi="Times New Roman"/>
                <w:sz w:val="24"/>
                <w:szCs w:val="24"/>
              </w:rPr>
              <w:t>.10</w:t>
            </w:r>
            <w:r w:rsidR="00901AA1" w:rsidRPr="007440D8">
              <w:rPr>
                <w:rFonts w:ascii="Times New Roman" w:hAnsi="Times New Roman"/>
                <w:sz w:val="24"/>
                <w:szCs w:val="24"/>
              </w:rPr>
              <w:t>.2018</w:t>
            </w:r>
            <w:r w:rsidR="007440D8">
              <w:rPr>
                <w:rFonts w:ascii="Times New Roman" w:hAnsi="Times New Roman"/>
                <w:sz w:val="24"/>
                <w:szCs w:val="24"/>
              </w:rPr>
              <w:t>.</w:t>
            </w:r>
          </w:p>
        </w:tc>
      </w:tr>
      <w:tr w:rsidR="00901AA1" w:rsidRPr="002A19AA" w:rsidTr="002B1DB7">
        <w:trPr>
          <w:trHeight w:val="185"/>
        </w:trPr>
        <w:tc>
          <w:tcPr>
            <w:tcW w:w="4280" w:type="dxa"/>
            <w:gridSpan w:val="2"/>
            <w:tcBorders>
              <w:left w:val="single" w:sz="4" w:space="0" w:color="auto"/>
              <w:bottom w:val="single" w:sz="4" w:space="0" w:color="auto"/>
              <w:right w:val="single" w:sz="4" w:space="0" w:color="auto"/>
            </w:tcBorders>
            <w:shd w:val="clear" w:color="auto" w:fill="EAF1DD"/>
            <w:vAlign w:val="center"/>
          </w:tcPr>
          <w:p w:rsidR="00901AA1" w:rsidRPr="002A19AA" w:rsidRDefault="00901AA1" w:rsidP="00901AA1">
            <w:pPr>
              <w:pStyle w:val="Parastais"/>
              <w:rPr>
                <w:b/>
              </w:rPr>
            </w:pPr>
            <w:r w:rsidRPr="002A19AA">
              <w:rPr>
                <w:b/>
              </w:rPr>
              <w:t>Ziņojuma sagatavošanas vieta un laiks</w:t>
            </w:r>
          </w:p>
        </w:tc>
        <w:tc>
          <w:tcPr>
            <w:tcW w:w="5647" w:type="dxa"/>
            <w:tcBorders>
              <w:top w:val="single" w:sz="4" w:space="0" w:color="auto"/>
              <w:left w:val="single" w:sz="4" w:space="0" w:color="auto"/>
              <w:bottom w:val="single" w:sz="4" w:space="0" w:color="auto"/>
              <w:right w:val="single" w:sz="4" w:space="0" w:color="auto"/>
            </w:tcBorders>
            <w:vAlign w:val="center"/>
          </w:tcPr>
          <w:p w:rsidR="00901AA1" w:rsidRPr="002A19AA" w:rsidRDefault="00901AA1" w:rsidP="00E76DE7">
            <w:pPr>
              <w:pStyle w:val="Footer"/>
              <w:tabs>
                <w:tab w:val="left" w:pos="915"/>
              </w:tabs>
            </w:pPr>
            <w:r w:rsidRPr="002A19AA">
              <w:t xml:space="preserve">Rucavas novada domē, </w:t>
            </w:r>
            <w:r w:rsidR="00E76DE7">
              <w:rPr>
                <w:lang w:val="lv-LV"/>
              </w:rPr>
              <w:t>29.</w:t>
            </w:r>
            <w:r w:rsidR="00D44EDA">
              <w:t>10</w:t>
            </w:r>
            <w:r w:rsidRPr="002A19AA">
              <w:t>.2018.</w:t>
            </w:r>
          </w:p>
        </w:tc>
      </w:tr>
    </w:tbl>
    <w:p w:rsidR="00E4713C" w:rsidRPr="002A19AA" w:rsidRDefault="00E4713C" w:rsidP="00E4713C">
      <w:pPr>
        <w:pStyle w:val="Parastais"/>
      </w:pPr>
    </w:p>
    <w:p w:rsidR="00A04BA9" w:rsidRPr="002A19AA" w:rsidRDefault="00A04BA9" w:rsidP="00C8006D">
      <w:pPr>
        <w:pStyle w:val="Parastais"/>
        <w:ind w:left="-426"/>
      </w:pPr>
    </w:p>
    <w:p w:rsidR="00C8006D" w:rsidRPr="002A19AA" w:rsidRDefault="00C8006D" w:rsidP="00C8006D">
      <w:pPr>
        <w:pStyle w:val="Parastais"/>
        <w:ind w:left="-426"/>
      </w:pPr>
      <w:r w:rsidRPr="002A19AA">
        <w:t xml:space="preserve">Iepirkumu komisijas priekšsēdētāja          </w:t>
      </w:r>
      <w:r w:rsidR="00822B59" w:rsidRPr="002A19AA">
        <w:t xml:space="preserve">                          </w:t>
      </w:r>
      <w:r w:rsidRPr="002A19AA">
        <w:t xml:space="preserve">                                 I.Reine</w:t>
      </w:r>
    </w:p>
    <w:p w:rsidR="00C8006D" w:rsidRPr="002A19AA" w:rsidRDefault="00C8006D" w:rsidP="00C8006D">
      <w:pPr>
        <w:pStyle w:val="Parastais"/>
        <w:ind w:left="-426"/>
      </w:pPr>
    </w:p>
    <w:p w:rsidR="00A04BA9" w:rsidRDefault="00A04BA9" w:rsidP="00C8006D">
      <w:pPr>
        <w:pStyle w:val="Parastais"/>
        <w:ind w:left="-426"/>
      </w:pPr>
    </w:p>
    <w:p w:rsidR="00C8006D" w:rsidRDefault="00C8006D" w:rsidP="00C8006D">
      <w:pPr>
        <w:pStyle w:val="Parastais"/>
        <w:ind w:left="-426"/>
        <w:rPr>
          <w:sz w:val="20"/>
          <w:szCs w:val="20"/>
        </w:rPr>
      </w:pPr>
      <w:r w:rsidRPr="00C8006D">
        <w:rPr>
          <w:sz w:val="20"/>
          <w:szCs w:val="20"/>
        </w:rPr>
        <w:t>Ziņojumu sagatavoja</w:t>
      </w:r>
    </w:p>
    <w:p w:rsidR="00A778FF" w:rsidRPr="00C8006D" w:rsidRDefault="00A86976" w:rsidP="00C8006D">
      <w:pPr>
        <w:pStyle w:val="Parastais"/>
        <w:ind w:left="-426"/>
        <w:rPr>
          <w:sz w:val="20"/>
          <w:szCs w:val="20"/>
        </w:rPr>
      </w:pPr>
      <w:r>
        <w:rPr>
          <w:sz w:val="20"/>
          <w:szCs w:val="20"/>
        </w:rPr>
        <w:t>S.Zuļģe</w:t>
      </w:r>
    </w:p>
    <w:sectPr w:rsidR="00A778FF" w:rsidRPr="00C8006D" w:rsidSect="00FB0C1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96B" w:rsidRDefault="00C3596B" w:rsidP="00D12E42">
      <w:pPr>
        <w:pStyle w:val="Parastais"/>
      </w:pPr>
      <w:r>
        <w:separator/>
      </w:r>
    </w:p>
  </w:endnote>
  <w:endnote w:type="continuationSeparator" w:id="0">
    <w:p w:rsidR="00C3596B" w:rsidRDefault="00C3596B"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43432"/>
      <w:docPartObj>
        <w:docPartGallery w:val="Page Numbers (Bottom of Page)"/>
        <w:docPartUnique/>
      </w:docPartObj>
    </w:sdtPr>
    <w:sdtEndPr/>
    <w:sdtContent>
      <w:p w:rsidR="00966764" w:rsidRDefault="00422E0A">
        <w:pPr>
          <w:pStyle w:val="Footer"/>
          <w:jc w:val="center"/>
        </w:pPr>
        <w:r>
          <w:fldChar w:fldCharType="begin"/>
        </w:r>
        <w:r>
          <w:instrText>PAGE   \* MERGEFORMAT</w:instrText>
        </w:r>
        <w:r>
          <w:fldChar w:fldCharType="separate"/>
        </w:r>
        <w:r w:rsidR="00F9631D">
          <w:rPr>
            <w:noProof/>
          </w:rPr>
          <w:t>2</w:t>
        </w:r>
        <w:r>
          <w:rPr>
            <w:noProof/>
          </w:rPr>
          <w:fldChar w:fldCharType="end"/>
        </w:r>
      </w:p>
    </w:sdtContent>
  </w:sdt>
  <w:p w:rsidR="00966764" w:rsidRDefault="00966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96B" w:rsidRDefault="00C3596B" w:rsidP="00D12E42">
      <w:pPr>
        <w:pStyle w:val="Parastais"/>
      </w:pPr>
      <w:r>
        <w:separator/>
      </w:r>
    </w:p>
  </w:footnote>
  <w:footnote w:type="continuationSeparator" w:id="0">
    <w:p w:rsidR="00C3596B" w:rsidRDefault="00C3596B" w:rsidP="00D12E42">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68FB"/>
    <w:multiLevelType w:val="multilevel"/>
    <w:tmpl w:val="EC2AAC0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4319E3"/>
    <w:multiLevelType w:val="multilevel"/>
    <w:tmpl w:val="5C548AC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E4C4C"/>
    <w:multiLevelType w:val="hybridMultilevel"/>
    <w:tmpl w:val="513847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C02E2"/>
    <w:multiLevelType w:val="hybridMultilevel"/>
    <w:tmpl w:val="EE6A0A02"/>
    <w:lvl w:ilvl="0" w:tplc="5ACA8070">
      <w:start w:val="1"/>
      <w:numFmt w:val="decimal"/>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8134D7"/>
    <w:multiLevelType w:val="multilevel"/>
    <w:tmpl w:val="5EC29D9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C033FE"/>
    <w:multiLevelType w:val="hybridMultilevel"/>
    <w:tmpl w:val="7BF87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1"/>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3C"/>
    <w:rsid w:val="000013B1"/>
    <w:rsid w:val="00002159"/>
    <w:rsid w:val="00006B38"/>
    <w:rsid w:val="00010EAB"/>
    <w:rsid w:val="0001256A"/>
    <w:rsid w:val="000212B4"/>
    <w:rsid w:val="00023258"/>
    <w:rsid w:val="000332CD"/>
    <w:rsid w:val="00033E44"/>
    <w:rsid w:val="000362CA"/>
    <w:rsid w:val="00042085"/>
    <w:rsid w:val="00042624"/>
    <w:rsid w:val="000472DF"/>
    <w:rsid w:val="000504C0"/>
    <w:rsid w:val="00052D95"/>
    <w:rsid w:val="00056A98"/>
    <w:rsid w:val="00056C71"/>
    <w:rsid w:val="0005771E"/>
    <w:rsid w:val="00057DC6"/>
    <w:rsid w:val="00061059"/>
    <w:rsid w:val="000637F9"/>
    <w:rsid w:val="000732AB"/>
    <w:rsid w:val="0008251E"/>
    <w:rsid w:val="00097C3E"/>
    <w:rsid w:val="000A064F"/>
    <w:rsid w:val="000B0601"/>
    <w:rsid w:val="000B279B"/>
    <w:rsid w:val="000D35E7"/>
    <w:rsid w:val="000D3F32"/>
    <w:rsid w:val="000D4C3F"/>
    <w:rsid w:val="000D702F"/>
    <w:rsid w:val="000E1F55"/>
    <w:rsid w:val="000E65AF"/>
    <w:rsid w:val="000E6A39"/>
    <w:rsid w:val="000F7B22"/>
    <w:rsid w:val="0010518D"/>
    <w:rsid w:val="0010635E"/>
    <w:rsid w:val="00126657"/>
    <w:rsid w:val="00131503"/>
    <w:rsid w:val="00131B42"/>
    <w:rsid w:val="00132866"/>
    <w:rsid w:val="001331FA"/>
    <w:rsid w:val="00136870"/>
    <w:rsid w:val="001371CA"/>
    <w:rsid w:val="00140AD5"/>
    <w:rsid w:val="0014180C"/>
    <w:rsid w:val="00141F97"/>
    <w:rsid w:val="00143898"/>
    <w:rsid w:val="001472EA"/>
    <w:rsid w:val="00152FCB"/>
    <w:rsid w:val="00157ECD"/>
    <w:rsid w:val="0016063D"/>
    <w:rsid w:val="001624E1"/>
    <w:rsid w:val="001641B8"/>
    <w:rsid w:val="0016526C"/>
    <w:rsid w:val="001803AE"/>
    <w:rsid w:val="00181F6B"/>
    <w:rsid w:val="0018719C"/>
    <w:rsid w:val="00190467"/>
    <w:rsid w:val="00194D59"/>
    <w:rsid w:val="001A351E"/>
    <w:rsid w:val="001B281D"/>
    <w:rsid w:val="001B4E74"/>
    <w:rsid w:val="001B6671"/>
    <w:rsid w:val="001C4B39"/>
    <w:rsid w:val="001C6F37"/>
    <w:rsid w:val="001D6D5B"/>
    <w:rsid w:val="001E4256"/>
    <w:rsid w:val="001E6AC1"/>
    <w:rsid w:val="001F3628"/>
    <w:rsid w:val="001F4B6C"/>
    <w:rsid w:val="001F6FB6"/>
    <w:rsid w:val="0020238C"/>
    <w:rsid w:val="00202414"/>
    <w:rsid w:val="00203F67"/>
    <w:rsid w:val="00206435"/>
    <w:rsid w:val="002117A0"/>
    <w:rsid w:val="00212CEC"/>
    <w:rsid w:val="002150A9"/>
    <w:rsid w:val="00222818"/>
    <w:rsid w:val="00223D20"/>
    <w:rsid w:val="00225DBD"/>
    <w:rsid w:val="002324A1"/>
    <w:rsid w:val="0024065B"/>
    <w:rsid w:val="00240D98"/>
    <w:rsid w:val="00241493"/>
    <w:rsid w:val="002571BA"/>
    <w:rsid w:val="00257721"/>
    <w:rsid w:val="00260B18"/>
    <w:rsid w:val="00260BAF"/>
    <w:rsid w:val="0027254B"/>
    <w:rsid w:val="002734F2"/>
    <w:rsid w:val="00280E58"/>
    <w:rsid w:val="00284190"/>
    <w:rsid w:val="002978F5"/>
    <w:rsid w:val="002A19AA"/>
    <w:rsid w:val="002A258C"/>
    <w:rsid w:val="002B1DB7"/>
    <w:rsid w:val="002B2077"/>
    <w:rsid w:val="002B50F1"/>
    <w:rsid w:val="002B663E"/>
    <w:rsid w:val="002B73F1"/>
    <w:rsid w:val="002C507A"/>
    <w:rsid w:val="002D0D9C"/>
    <w:rsid w:val="002D4672"/>
    <w:rsid w:val="002E3BC3"/>
    <w:rsid w:val="002E4246"/>
    <w:rsid w:val="002F1BB4"/>
    <w:rsid w:val="002F4151"/>
    <w:rsid w:val="003030AC"/>
    <w:rsid w:val="00303BDC"/>
    <w:rsid w:val="003040A4"/>
    <w:rsid w:val="003051E2"/>
    <w:rsid w:val="003067C6"/>
    <w:rsid w:val="00306C55"/>
    <w:rsid w:val="00307CD0"/>
    <w:rsid w:val="00311A5A"/>
    <w:rsid w:val="00311C0D"/>
    <w:rsid w:val="003137B0"/>
    <w:rsid w:val="00314AF1"/>
    <w:rsid w:val="0032453D"/>
    <w:rsid w:val="00324BF3"/>
    <w:rsid w:val="00325841"/>
    <w:rsid w:val="0033793D"/>
    <w:rsid w:val="003532A9"/>
    <w:rsid w:val="00354294"/>
    <w:rsid w:val="003568DA"/>
    <w:rsid w:val="00360555"/>
    <w:rsid w:val="00363011"/>
    <w:rsid w:val="00363C65"/>
    <w:rsid w:val="003642C8"/>
    <w:rsid w:val="003702D4"/>
    <w:rsid w:val="003708CE"/>
    <w:rsid w:val="003727EE"/>
    <w:rsid w:val="00373B4B"/>
    <w:rsid w:val="0037632B"/>
    <w:rsid w:val="00377803"/>
    <w:rsid w:val="00377DFB"/>
    <w:rsid w:val="003807C9"/>
    <w:rsid w:val="0038525C"/>
    <w:rsid w:val="00387AD3"/>
    <w:rsid w:val="00387D17"/>
    <w:rsid w:val="00391B45"/>
    <w:rsid w:val="003A03B5"/>
    <w:rsid w:val="003A3E98"/>
    <w:rsid w:val="003A735D"/>
    <w:rsid w:val="003B4142"/>
    <w:rsid w:val="003C27E7"/>
    <w:rsid w:val="003C728A"/>
    <w:rsid w:val="003D3C33"/>
    <w:rsid w:val="003D4A66"/>
    <w:rsid w:val="003D5F7F"/>
    <w:rsid w:val="003E7F58"/>
    <w:rsid w:val="003F6ECC"/>
    <w:rsid w:val="00400C0B"/>
    <w:rsid w:val="00400E2A"/>
    <w:rsid w:val="0040379D"/>
    <w:rsid w:val="004044D5"/>
    <w:rsid w:val="004046EA"/>
    <w:rsid w:val="004137EE"/>
    <w:rsid w:val="0042128A"/>
    <w:rsid w:val="00422E0A"/>
    <w:rsid w:val="004234DB"/>
    <w:rsid w:val="00424AFB"/>
    <w:rsid w:val="00434B5B"/>
    <w:rsid w:val="004351B4"/>
    <w:rsid w:val="00435D87"/>
    <w:rsid w:val="00440818"/>
    <w:rsid w:val="00442B0C"/>
    <w:rsid w:val="00443ECD"/>
    <w:rsid w:val="004477A3"/>
    <w:rsid w:val="00454EEF"/>
    <w:rsid w:val="00456CD4"/>
    <w:rsid w:val="00465F8A"/>
    <w:rsid w:val="00470C0A"/>
    <w:rsid w:val="00471B92"/>
    <w:rsid w:val="00477DCD"/>
    <w:rsid w:val="00477F3E"/>
    <w:rsid w:val="00485653"/>
    <w:rsid w:val="00485A83"/>
    <w:rsid w:val="004919B6"/>
    <w:rsid w:val="0049395F"/>
    <w:rsid w:val="004A37FD"/>
    <w:rsid w:val="004A4872"/>
    <w:rsid w:val="004C0597"/>
    <w:rsid w:val="004C4384"/>
    <w:rsid w:val="004D130C"/>
    <w:rsid w:val="004D2F03"/>
    <w:rsid w:val="004D51F7"/>
    <w:rsid w:val="004D73EA"/>
    <w:rsid w:val="004E1B78"/>
    <w:rsid w:val="004E394C"/>
    <w:rsid w:val="004E59A6"/>
    <w:rsid w:val="004F1E03"/>
    <w:rsid w:val="00507C68"/>
    <w:rsid w:val="00515004"/>
    <w:rsid w:val="0051513B"/>
    <w:rsid w:val="005154DE"/>
    <w:rsid w:val="005208D3"/>
    <w:rsid w:val="00522F77"/>
    <w:rsid w:val="00531314"/>
    <w:rsid w:val="00537A67"/>
    <w:rsid w:val="0054211A"/>
    <w:rsid w:val="00550F7A"/>
    <w:rsid w:val="0055588A"/>
    <w:rsid w:val="00556475"/>
    <w:rsid w:val="00563217"/>
    <w:rsid w:val="00571681"/>
    <w:rsid w:val="005722C7"/>
    <w:rsid w:val="00576192"/>
    <w:rsid w:val="005868DE"/>
    <w:rsid w:val="00587CBF"/>
    <w:rsid w:val="00592A59"/>
    <w:rsid w:val="00596503"/>
    <w:rsid w:val="005A1642"/>
    <w:rsid w:val="005A4F46"/>
    <w:rsid w:val="005A6BF4"/>
    <w:rsid w:val="005B145B"/>
    <w:rsid w:val="005B2CE2"/>
    <w:rsid w:val="005B356F"/>
    <w:rsid w:val="005B7AD3"/>
    <w:rsid w:val="005C2359"/>
    <w:rsid w:val="005C4377"/>
    <w:rsid w:val="005E6BEE"/>
    <w:rsid w:val="005F2346"/>
    <w:rsid w:val="005F67E6"/>
    <w:rsid w:val="005F7D7F"/>
    <w:rsid w:val="00600D66"/>
    <w:rsid w:val="0060220F"/>
    <w:rsid w:val="006045B8"/>
    <w:rsid w:val="00604795"/>
    <w:rsid w:val="00606F15"/>
    <w:rsid w:val="006126E9"/>
    <w:rsid w:val="0062050B"/>
    <w:rsid w:val="00622A7C"/>
    <w:rsid w:val="006233D0"/>
    <w:rsid w:val="00623777"/>
    <w:rsid w:val="006262D0"/>
    <w:rsid w:val="00632600"/>
    <w:rsid w:val="0063476C"/>
    <w:rsid w:val="00635175"/>
    <w:rsid w:val="006352A8"/>
    <w:rsid w:val="00635476"/>
    <w:rsid w:val="0063682E"/>
    <w:rsid w:val="00647E12"/>
    <w:rsid w:val="00652F99"/>
    <w:rsid w:val="00662A63"/>
    <w:rsid w:val="00662C11"/>
    <w:rsid w:val="00663063"/>
    <w:rsid w:val="0066366C"/>
    <w:rsid w:val="00663CC2"/>
    <w:rsid w:val="00664341"/>
    <w:rsid w:val="00666CD9"/>
    <w:rsid w:val="0067170D"/>
    <w:rsid w:val="00671E13"/>
    <w:rsid w:val="0067255E"/>
    <w:rsid w:val="006977D2"/>
    <w:rsid w:val="006B4A4B"/>
    <w:rsid w:val="006B71DD"/>
    <w:rsid w:val="006C3787"/>
    <w:rsid w:val="006D1576"/>
    <w:rsid w:val="006D5575"/>
    <w:rsid w:val="006D7402"/>
    <w:rsid w:val="006E2128"/>
    <w:rsid w:val="006E6625"/>
    <w:rsid w:val="006E6656"/>
    <w:rsid w:val="006E7956"/>
    <w:rsid w:val="00700132"/>
    <w:rsid w:val="00700267"/>
    <w:rsid w:val="007023EE"/>
    <w:rsid w:val="0070248C"/>
    <w:rsid w:val="007065A8"/>
    <w:rsid w:val="00715F34"/>
    <w:rsid w:val="007161B6"/>
    <w:rsid w:val="0072062F"/>
    <w:rsid w:val="00720CDA"/>
    <w:rsid w:val="007229A0"/>
    <w:rsid w:val="00723B38"/>
    <w:rsid w:val="007245CE"/>
    <w:rsid w:val="00725049"/>
    <w:rsid w:val="00725535"/>
    <w:rsid w:val="0072676A"/>
    <w:rsid w:val="00735D46"/>
    <w:rsid w:val="00737615"/>
    <w:rsid w:val="00742A39"/>
    <w:rsid w:val="007440D8"/>
    <w:rsid w:val="00751A84"/>
    <w:rsid w:val="007560B8"/>
    <w:rsid w:val="007660B4"/>
    <w:rsid w:val="00766D37"/>
    <w:rsid w:val="0077347A"/>
    <w:rsid w:val="00777AD9"/>
    <w:rsid w:val="007814C1"/>
    <w:rsid w:val="007977A0"/>
    <w:rsid w:val="00797D40"/>
    <w:rsid w:val="007A0F4A"/>
    <w:rsid w:val="007A7C79"/>
    <w:rsid w:val="007B2DB5"/>
    <w:rsid w:val="007B4A97"/>
    <w:rsid w:val="007B7DC7"/>
    <w:rsid w:val="007C0EBD"/>
    <w:rsid w:val="007C32FE"/>
    <w:rsid w:val="007D358C"/>
    <w:rsid w:val="007D425B"/>
    <w:rsid w:val="007E50D6"/>
    <w:rsid w:val="007F3D9D"/>
    <w:rsid w:val="007F58C3"/>
    <w:rsid w:val="00813C7F"/>
    <w:rsid w:val="0081416C"/>
    <w:rsid w:val="00815954"/>
    <w:rsid w:val="008206CC"/>
    <w:rsid w:val="00822B59"/>
    <w:rsid w:val="00824F08"/>
    <w:rsid w:val="008301AC"/>
    <w:rsid w:val="00830FE9"/>
    <w:rsid w:val="00836917"/>
    <w:rsid w:val="008442F9"/>
    <w:rsid w:val="008533F1"/>
    <w:rsid w:val="00855B7F"/>
    <w:rsid w:val="00855FAC"/>
    <w:rsid w:val="00857B15"/>
    <w:rsid w:val="0086609D"/>
    <w:rsid w:val="00866457"/>
    <w:rsid w:val="00892610"/>
    <w:rsid w:val="00894AB9"/>
    <w:rsid w:val="008A21B7"/>
    <w:rsid w:val="008A5C80"/>
    <w:rsid w:val="008A6FE4"/>
    <w:rsid w:val="008B31F8"/>
    <w:rsid w:val="008B49EB"/>
    <w:rsid w:val="008C1393"/>
    <w:rsid w:val="008D508E"/>
    <w:rsid w:val="008E145F"/>
    <w:rsid w:val="008E1C31"/>
    <w:rsid w:val="008E4133"/>
    <w:rsid w:val="008E6BCA"/>
    <w:rsid w:val="008F08A7"/>
    <w:rsid w:val="008F4FF4"/>
    <w:rsid w:val="009009B4"/>
    <w:rsid w:val="00901AA1"/>
    <w:rsid w:val="00901EB1"/>
    <w:rsid w:val="00902C35"/>
    <w:rsid w:val="00912CCD"/>
    <w:rsid w:val="00915522"/>
    <w:rsid w:val="0091554D"/>
    <w:rsid w:val="00920B5B"/>
    <w:rsid w:val="00924C68"/>
    <w:rsid w:val="0092668B"/>
    <w:rsid w:val="00926713"/>
    <w:rsid w:val="00931DE2"/>
    <w:rsid w:val="009374F6"/>
    <w:rsid w:val="0094341B"/>
    <w:rsid w:val="009441D7"/>
    <w:rsid w:val="0094490E"/>
    <w:rsid w:val="00945BE5"/>
    <w:rsid w:val="00946676"/>
    <w:rsid w:val="00947B4E"/>
    <w:rsid w:val="00947ECD"/>
    <w:rsid w:val="009500B8"/>
    <w:rsid w:val="00950861"/>
    <w:rsid w:val="009556DB"/>
    <w:rsid w:val="00963EF3"/>
    <w:rsid w:val="00966764"/>
    <w:rsid w:val="0097617B"/>
    <w:rsid w:val="00977104"/>
    <w:rsid w:val="00990346"/>
    <w:rsid w:val="00990541"/>
    <w:rsid w:val="009906E5"/>
    <w:rsid w:val="009A7D23"/>
    <w:rsid w:val="009B25A7"/>
    <w:rsid w:val="009B3978"/>
    <w:rsid w:val="009B3A5B"/>
    <w:rsid w:val="009B6C1A"/>
    <w:rsid w:val="009C0D51"/>
    <w:rsid w:val="009C0FAE"/>
    <w:rsid w:val="009C38B1"/>
    <w:rsid w:val="009C45EB"/>
    <w:rsid w:val="009C52D4"/>
    <w:rsid w:val="009C70D8"/>
    <w:rsid w:val="009D0124"/>
    <w:rsid w:val="009D244C"/>
    <w:rsid w:val="009E04FC"/>
    <w:rsid w:val="009E1124"/>
    <w:rsid w:val="009E2117"/>
    <w:rsid w:val="009E2707"/>
    <w:rsid w:val="009E5A3F"/>
    <w:rsid w:val="009F4692"/>
    <w:rsid w:val="009F5152"/>
    <w:rsid w:val="009F6E2F"/>
    <w:rsid w:val="00A0176B"/>
    <w:rsid w:val="00A04BA9"/>
    <w:rsid w:val="00A22F90"/>
    <w:rsid w:val="00A24383"/>
    <w:rsid w:val="00A32DBE"/>
    <w:rsid w:val="00A339D3"/>
    <w:rsid w:val="00A33A2D"/>
    <w:rsid w:val="00A3568B"/>
    <w:rsid w:val="00A43992"/>
    <w:rsid w:val="00A474AF"/>
    <w:rsid w:val="00A543AD"/>
    <w:rsid w:val="00A63338"/>
    <w:rsid w:val="00A71A6F"/>
    <w:rsid w:val="00A73631"/>
    <w:rsid w:val="00A73EB6"/>
    <w:rsid w:val="00A748D8"/>
    <w:rsid w:val="00A778FF"/>
    <w:rsid w:val="00A80623"/>
    <w:rsid w:val="00A865C5"/>
    <w:rsid w:val="00A86976"/>
    <w:rsid w:val="00A90A7D"/>
    <w:rsid w:val="00A92B85"/>
    <w:rsid w:val="00A92C24"/>
    <w:rsid w:val="00A938C2"/>
    <w:rsid w:val="00A96926"/>
    <w:rsid w:val="00AA6684"/>
    <w:rsid w:val="00AA78B6"/>
    <w:rsid w:val="00AB1E2B"/>
    <w:rsid w:val="00AB555F"/>
    <w:rsid w:val="00AB639C"/>
    <w:rsid w:val="00AC0B1F"/>
    <w:rsid w:val="00AC5786"/>
    <w:rsid w:val="00AC7FA0"/>
    <w:rsid w:val="00AD5B00"/>
    <w:rsid w:val="00AD5CFE"/>
    <w:rsid w:val="00AE3F01"/>
    <w:rsid w:val="00AE44DA"/>
    <w:rsid w:val="00AF242D"/>
    <w:rsid w:val="00B01EDB"/>
    <w:rsid w:val="00B03929"/>
    <w:rsid w:val="00B04112"/>
    <w:rsid w:val="00B11D06"/>
    <w:rsid w:val="00B35DA6"/>
    <w:rsid w:val="00B372E0"/>
    <w:rsid w:val="00B430B0"/>
    <w:rsid w:val="00B43578"/>
    <w:rsid w:val="00B43FFD"/>
    <w:rsid w:val="00B46181"/>
    <w:rsid w:val="00B46A34"/>
    <w:rsid w:val="00B46B9D"/>
    <w:rsid w:val="00B574ED"/>
    <w:rsid w:val="00B60E2B"/>
    <w:rsid w:val="00B6371C"/>
    <w:rsid w:val="00B65F48"/>
    <w:rsid w:val="00B7365D"/>
    <w:rsid w:val="00B74409"/>
    <w:rsid w:val="00B86BA8"/>
    <w:rsid w:val="00B86CEC"/>
    <w:rsid w:val="00B90BDD"/>
    <w:rsid w:val="00B93808"/>
    <w:rsid w:val="00BB03EB"/>
    <w:rsid w:val="00BB5A27"/>
    <w:rsid w:val="00BD2724"/>
    <w:rsid w:val="00BD4E47"/>
    <w:rsid w:val="00BD6DBB"/>
    <w:rsid w:val="00BE0419"/>
    <w:rsid w:val="00BE1171"/>
    <w:rsid w:val="00BE41CB"/>
    <w:rsid w:val="00BE6C1C"/>
    <w:rsid w:val="00BE7449"/>
    <w:rsid w:val="00BF1124"/>
    <w:rsid w:val="00BF2160"/>
    <w:rsid w:val="00BF35D6"/>
    <w:rsid w:val="00BF7330"/>
    <w:rsid w:val="00BF7998"/>
    <w:rsid w:val="00BF7C77"/>
    <w:rsid w:val="00C002E1"/>
    <w:rsid w:val="00C01257"/>
    <w:rsid w:val="00C02909"/>
    <w:rsid w:val="00C15162"/>
    <w:rsid w:val="00C203BE"/>
    <w:rsid w:val="00C23E3D"/>
    <w:rsid w:val="00C242A7"/>
    <w:rsid w:val="00C26A6A"/>
    <w:rsid w:val="00C2792F"/>
    <w:rsid w:val="00C305DD"/>
    <w:rsid w:val="00C323F9"/>
    <w:rsid w:val="00C331BA"/>
    <w:rsid w:val="00C3596B"/>
    <w:rsid w:val="00C409DA"/>
    <w:rsid w:val="00C451AB"/>
    <w:rsid w:val="00C5678E"/>
    <w:rsid w:val="00C71F63"/>
    <w:rsid w:val="00C720D5"/>
    <w:rsid w:val="00C77071"/>
    <w:rsid w:val="00C8006D"/>
    <w:rsid w:val="00C95066"/>
    <w:rsid w:val="00C95C43"/>
    <w:rsid w:val="00C97EF4"/>
    <w:rsid w:val="00CA1F8B"/>
    <w:rsid w:val="00CA31F8"/>
    <w:rsid w:val="00CA3AF5"/>
    <w:rsid w:val="00CA7859"/>
    <w:rsid w:val="00CB388B"/>
    <w:rsid w:val="00CB3D12"/>
    <w:rsid w:val="00CC1DC8"/>
    <w:rsid w:val="00CE3601"/>
    <w:rsid w:val="00CE7AF2"/>
    <w:rsid w:val="00CF0253"/>
    <w:rsid w:val="00CF1E01"/>
    <w:rsid w:val="00CF5EE6"/>
    <w:rsid w:val="00D0374E"/>
    <w:rsid w:val="00D045C2"/>
    <w:rsid w:val="00D12E42"/>
    <w:rsid w:val="00D15B66"/>
    <w:rsid w:val="00D1712B"/>
    <w:rsid w:val="00D17299"/>
    <w:rsid w:val="00D21625"/>
    <w:rsid w:val="00D25D3C"/>
    <w:rsid w:val="00D27124"/>
    <w:rsid w:val="00D31C64"/>
    <w:rsid w:val="00D35042"/>
    <w:rsid w:val="00D37600"/>
    <w:rsid w:val="00D4066A"/>
    <w:rsid w:val="00D40E64"/>
    <w:rsid w:val="00D413A0"/>
    <w:rsid w:val="00D44ED1"/>
    <w:rsid w:val="00D44EDA"/>
    <w:rsid w:val="00D4652D"/>
    <w:rsid w:val="00D5174F"/>
    <w:rsid w:val="00D5305F"/>
    <w:rsid w:val="00D53BC2"/>
    <w:rsid w:val="00D56364"/>
    <w:rsid w:val="00D56C47"/>
    <w:rsid w:val="00D64E7E"/>
    <w:rsid w:val="00D65012"/>
    <w:rsid w:val="00D6635F"/>
    <w:rsid w:val="00D671E1"/>
    <w:rsid w:val="00D829C6"/>
    <w:rsid w:val="00D845C4"/>
    <w:rsid w:val="00D8541A"/>
    <w:rsid w:val="00D92FB2"/>
    <w:rsid w:val="00D933A1"/>
    <w:rsid w:val="00D93E65"/>
    <w:rsid w:val="00DA0793"/>
    <w:rsid w:val="00DA7BB1"/>
    <w:rsid w:val="00DC0E61"/>
    <w:rsid w:val="00DC1FD8"/>
    <w:rsid w:val="00DC6717"/>
    <w:rsid w:val="00DD283A"/>
    <w:rsid w:val="00DD3B82"/>
    <w:rsid w:val="00DD5034"/>
    <w:rsid w:val="00DE04B6"/>
    <w:rsid w:val="00DE0C9A"/>
    <w:rsid w:val="00DE3543"/>
    <w:rsid w:val="00DE43B5"/>
    <w:rsid w:val="00DE6430"/>
    <w:rsid w:val="00DF6A58"/>
    <w:rsid w:val="00DF737E"/>
    <w:rsid w:val="00E007AF"/>
    <w:rsid w:val="00E008AC"/>
    <w:rsid w:val="00E04FB7"/>
    <w:rsid w:val="00E103F2"/>
    <w:rsid w:val="00E1245F"/>
    <w:rsid w:val="00E15570"/>
    <w:rsid w:val="00E16ECC"/>
    <w:rsid w:val="00E21D61"/>
    <w:rsid w:val="00E24F59"/>
    <w:rsid w:val="00E328FF"/>
    <w:rsid w:val="00E344D8"/>
    <w:rsid w:val="00E402ED"/>
    <w:rsid w:val="00E42F63"/>
    <w:rsid w:val="00E4713C"/>
    <w:rsid w:val="00E6301E"/>
    <w:rsid w:val="00E7138B"/>
    <w:rsid w:val="00E7158A"/>
    <w:rsid w:val="00E76167"/>
    <w:rsid w:val="00E76DE7"/>
    <w:rsid w:val="00E87A32"/>
    <w:rsid w:val="00EA6DED"/>
    <w:rsid w:val="00EB481E"/>
    <w:rsid w:val="00EB6ED8"/>
    <w:rsid w:val="00EB74D9"/>
    <w:rsid w:val="00EC3667"/>
    <w:rsid w:val="00EC58F2"/>
    <w:rsid w:val="00EC5CB6"/>
    <w:rsid w:val="00EE0837"/>
    <w:rsid w:val="00EE0B28"/>
    <w:rsid w:val="00EE1685"/>
    <w:rsid w:val="00EE3FE8"/>
    <w:rsid w:val="00EE6DFA"/>
    <w:rsid w:val="00EF15CA"/>
    <w:rsid w:val="00EF3324"/>
    <w:rsid w:val="00EF3FF9"/>
    <w:rsid w:val="00EF59D6"/>
    <w:rsid w:val="00EF5F3D"/>
    <w:rsid w:val="00EF67E8"/>
    <w:rsid w:val="00EF6FA3"/>
    <w:rsid w:val="00F0341C"/>
    <w:rsid w:val="00F05C59"/>
    <w:rsid w:val="00F07613"/>
    <w:rsid w:val="00F13638"/>
    <w:rsid w:val="00F16145"/>
    <w:rsid w:val="00F16C75"/>
    <w:rsid w:val="00F21487"/>
    <w:rsid w:val="00F246B5"/>
    <w:rsid w:val="00F24A56"/>
    <w:rsid w:val="00F256B8"/>
    <w:rsid w:val="00F2740D"/>
    <w:rsid w:val="00F33B20"/>
    <w:rsid w:val="00F40178"/>
    <w:rsid w:val="00F40DAF"/>
    <w:rsid w:val="00F44090"/>
    <w:rsid w:val="00F46655"/>
    <w:rsid w:val="00F4756C"/>
    <w:rsid w:val="00F51D6D"/>
    <w:rsid w:val="00F54D10"/>
    <w:rsid w:val="00F56AE4"/>
    <w:rsid w:val="00F63B90"/>
    <w:rsid w:val="00F64AC0"/>
    <w:rsid w:val="00F71F4D"/>
    <w:rsid w:val="00F7404A"/>
    <w:rsid w:val="00F748A9"/>
    <w:rsid w:val="00F769C6"/>
    <w:rsid w:val="00F76E29"/>
    <w:rsid w:val="00F81A40"/>
    <w:rsid w:val="00F81D92"/>
    <w:rsid w:val="00F830B5"/>
    <w:rsid w:val="00F85325"/>
    <w:rsid w:val="00F86589"/>
    <w:rsid w:val="00F86EEB"/>
    <w:rsid w:val="00F93243"/>
    <w:rsid w:val="00F9631D"/>
    <w:rsid w:val="00F97008"/>
    <w:rsid w:val="00F97AAF"/>
    <w:rsid w:val="00FA0565"/>
    <w:rsid w:val="00FA0623"/>
    <w:rsid w:val="00FA083E"/>
    <w:rsid w:val="00FA08EF"/>
    <w:rsid w:val="00FA39AA"/>
    <w:rsid w:val="00FB09E6"/>
    <w:rsid w:val="00FB0C1B"/>
    <w:rsid w:val="00FB116C"/>
    <w:rsid w:val="00FB4980"/>
    <w:rsid w:val="00FB4CCC"/>
    <w:rsid w:val="00FB56BC"/>
    <w:rsid w:val="00FC14FA"/>
    <w:rsid w:val="00FC164B"/>
    <w:rsid w:val="00FC31A9"/>
    <w:rsid w:val="00FD19D4"/>
    <w:rsid w:val="00FE34EA"/>
    <w:rsid w:val="00FF7DB8"/>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6FA68-9AA7-44A5-A2CB-57F8D068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Footer">
    <w:name w:val="footer"/>
    <w:basedOn w:val="Parastais"/>
    <w:link w:val="FooterChar"/>
    <w:uiPriority w:val="99"/>
    <w:rsid w:val="00E4713C"/>
    <w:pPr>
      <w:tabs>
        <w:tab w:val="center" w:pos="4153"/>
        <w:tab w:val="right" w:pos="8306"/>
      </w:tabs>
    </w:pPr>
    <w:rPr>
      <w:lang w:val="x-none"/>
    </w:rPr>
  </w:style>
  <w:style w:type="character" w:customStyle="1" w:styleId="FooterChar">
    <w:name w:val="Footer Char"/>
    <w:basedOn w:val="DefaultParagraphFont"/>
    <w:link w:val="Footer"/>
    <w:uiPriority w:val="99"/>
    <w:rsid w:val="00E4713C"/>
    <w:rPr>
      <w:rFonts w:ascii="Times New Roman" w:eastAsia="Times New Roman" w:hAnsi="Times New Roman" w:cs="Times New Roman"/>
      <w:sz w:val="24"/>
      <w:szCs w:val="24"/>
      <w:lang w:val="x-none" w:eastAsia="lv-LV"/>
    </w:rPr>
  </w:style>
  <w:style w:type="paragraph" w:styleId="NoSpacing">
    <w:name w:val="No Spacing"/>
    <w:qFormat/>
    <w:rsid w:val="00E4713C"/>
    <w:pPr>
      <w:suppressAutoHyphens/>
    </w:pPr>
    <w:rPr>
      <w:rFonts w:ascii="Times New Roman" w:eastAsia="Times New Roman" w:hAnsi="Times New Roman"/>
      <w:sz w:val="24"/>
      <w:szCs w:val="24"/>
      <w:lang w:val="en-GB" w:eastAsia="ar-SA"/>
    </w:rPr>
  </w:style>
  <w:style w:type="character" w:styleId="Hyperlink">
    <w:name w:val="Hyperlink"/>
    <w:uiPriority w:val="99"/>
    <w:unhideWhenUsed/>
    <w:rsid w:val="00E4713C"/>
    <w:rPr>
      <w:color w:val="0000FF"/>
      <w:u w:val="single"/>
    </w:rPr>
  </w:style>
  <w:style w:type="paragraph" w:styleId="ListParagraph">
    <w:name w:val="List Paragraph"/>
    <w:aliases w:val="2"/>
    <w:basedOn w:val="Parastais"/>
    <w:link w:val="ListParagraphChar"/>
    <w:qFormat/>
    <w:rsid w:val="00E4713C"/>
    <w:pPr>
      <w:ind w:left="720"/>
      <w:contextualSpacing/>
    </w:pPr>
    <w:rPr>
      <w:lang w:val="en-GB" w:eastAsia="en-US"/>
    </w:rPr>
  </w:style>
  <w:style w:type="paragraph" w:customStyle="1" w:styleId="Normal1">
    <w:name w:val="Normal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Header">
    <w:name w:val="header"/>
    <w:basedOn w:val="Parastais"/>
    <w:link w:val="HeaderChar"/>
    <w:uiPriority w:val="99"/>
    <w:unhideWhenUsed/>
    <w:rsid w:val="00D12E42"/>
    <w:pPr>
      <w:tabs>
        <w:tab w:val="center" w:pos="4153"/>
        <w:tab w:val="right" w:pos="8306"/>
      </w:tabs>
    </w:pPr>
  </w:style>
  <w:style w:type="character" w:customStyle="1" w:styleId="HeaderChar">
    <w:name w:val="Header Char"/>
    <w:basedOn w:val="DefaultParagraphFont"/>
    <w:link w:val="Header"/>
    <w:uiPriority w:val="99"/>
    <w:rsid w:val="00D12E42"/>
    <w:rPr>
      <w:rFonts w:ascii="Times New Roman" w:eastAsia="Times New Roman" w:hAnsi="Times New Roman"/>
      <w:sz w:val="24"/>
      <w:szCs w:val="24"/>
    </w:rPr>
  </w:style>
  <w:style w:type="paragraph" w:styleId="BalloonText">
    <w:name w:val="Balloon Text"/>
    <w:basedOn w:val="Parastais"/>
    <w:link w:val="BalloonTextChar"/>
    <w:uiPriority w:val="99"/>
    <w:semiHidden/>
    <w:unhideWhenUsed/>
    <w:rsid w:val="00766D37"/>
    <w:rPr>
      <w:rFonts w:ascii="Tahoma" w:hAnsi="Tahoma" w:cs="Tahoma"/>
      <w:sz w:val="16"/>
      <w:szCs w:val="16"/>
    </w:rPr>
  </w:style>
  <w:style w:type="character" w:customStyle="1" w:styleId="BalloonTextChar">
    <w:name w:val="Balloon Text Char"/>
    <w:basedOn w:val="DefaultParagraphFont"/>
    <w:link w:val="BalloonText"/>
    <w:uiPriority w:val="99"/>
    <w:semiHidden/>
    <w:rsid w:val="00766D37"/>
    <w:rPr>
      <w:rFonts w:ascii="Tahoma" w:eastAsia="Times New Roman" w:hAnsi="Tahoma" w:cs="Tahoma"/>
      <w:sz w:val="16"/>
      <w:szCs w:val="16"/>
    </w:rPr>
  </w:style>
  <w:style w:type="paragraph" w:styleId="BodyText">
    <w:name w:val="Body Text"/>
    <w:basedOn w:val="Normal"/>
    <w:link w:val="BodyTextChar"/>
    <w:rsid w:val="004477A3"/>
    <w:pPr>
      <w:jc w:val="both"/>
    </w:pPr>
    <w:rPr>
      <w:rFonts w:ascii="Times New Roman" w:eastAsia="Times New Roman" w:hAnsi="Times New Roman"/>
      <w:sz w:val="28"/>
      <w:lang w:val="x-none" w:eastAsia="en-US"/>
    </w:rPr>
  </w:style>
  <w:style w:type="character" w:customStyle="1" w:styleId="BodyTextChar">
    <w:name w:val="Body Text Char"/>
    <w:basedOn w:val="DefaultParagraphFont"/>
    <w:link w:val="BodyText"/>
    <w:rsid w:val="004477A3"/>
    <w:rPr>
      <w:rFonts w:ascii="Times New Roman" w:eastAsia="Times New Roman" w:hAnsi="Times New Roman"/>
      <w:sz w:val="28"/>
      <w:lang w:val="x-none" w:eastAsia="en-US"/>
    </w:rPr>
  </w:style>
  <w:style w:type="paragraph" w:customStyle="1" w:styleId="Paragrfs">
    <w:name w:val="Paragrāfs"/>
    <w:basedOn w:val="Normal"/>
    <w:next w:val="Normal"/>
    <w:rsid w:val="004477A3"/>
    <w:pPr>
      <w:numPr>
        <w:numId w:val="2"/>
      </w:numPr>
      <w:suppressAutoHyphens/>
      <w:jc w:val="both"/>
    </w:pPr>
    <w:rPr>
      <w:rFonts w:ascii="Arial" w:eastAsia="Times New Roman" w:hAnsi="Arial"/>
      <w:szCs w:val="24"/>
      <w:lang w:eastAsia="ar-SA"/>
    </w:rPr>
  </w:style>
  <w:style w:type="character" w:customStyle="1" w:styleId="ListParagraphChar">
    <w:name w:val="List Paragraph Char"/>
    <w:aliases w:val="2 Char"/>
    <w:link w:val="ListParagraph"/>
    <w:qFormat/>
    <w:rsid w:val="00FB4980"/>
    <w:rPr>
      <w:rFonts w:ascii="Times New Roman" w:eastAsia="Times New Roman" w:hAnsi="Times New Roman"/>
      <w:sz w:val="24"/>
      <w:szCs w:val="24"/>
      <w:lang w:val="en-GB" w:eastAsia="en-US"/>
    </w:rPr>
  </w:style>
  <w:style w:type="paragraph" w:styleId="BodyText3">
    <w:name w:val="Body Text 3"/>
    <w:basedOn w:val="Normal"/>
    <w:link w:val="BodyText3Char"/>
    <w:rsid w:val="001C6F37"/>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1C6F37"/>
    <w:rPr>
      <w:rFonts w:ascii="Times New Roman" w:eastAsia="Times New Roman" w:hAnsi="Times New Roman"/>
      <w:sz w:val="16"/>
      <w:szCs w:val="16"/>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rsid w:val="001C6F37"/>
    <w:rPr>
      <w:rFonts w:ascii="Times New Roman" w:eastAsia="Times New Roman" w:hAnsi="Times New Roman" w:cs="Arial Unicode MS"/>
      <w:lang w:val="en-US" w:bidi="lo-LA"/>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rsid w:val="001C6F37"/>
    <w:rPr>
      <w:rFonts w:ascii="Times New Roman" w:eastAsia="Times New Roman" w:hAnsi="Times New Roman" w:cs="Arial Unicode MS"/>
      <w:lang w:val="en-US" w:bidi="lo-LA"/>
    </w:rPr>
  </w:style>
  <w:style w:type="character" w:styleId="FootnoteReference">
    <w:name w:val="footnote reference"/>
    <w:uiPriority w:val="99"/>
    <w:rsid w:val="001C6F37"/>
    <w:rPr>
      <w:rFonts w:cs="Times New Roman"/>
      <w:vertAlign w:val="superscript"/>
    </w:rPr>
  </w:style>
  <w:style w:type="paragraph" w:styleId="Title">
    <w:name w:val="Title"/>
    <w:basedOn w:val="Normal"/>
    <w:next w:val="Normal"/>
    <w:link w:val="TitleChar"/>
    <w:qFormat/>
    <w:rsid w:val="00D56364"/>
    <w:pPr>
      <w:keepNext/>
      <w:keepLines/>
      <w:jc w:val="center"/>
    </w:pPr>
    <w:rPr>
      <w:rFonts w:ascii="Times New Roman" w:eastAsia="Times New Roman" w:hAnsi="Times New Roman"/>
      <w:b/>
      <w:color w:val="000000"/>
      <w:sz w:val="28"/>
      <w:szCs w:val="28"/>
    </w:rPr>
  </w:style>
  <w:style w:type="character" w:customStyle="1" w:styleId="TitleChar">
    <w:name w:val="Title Char"/>
    <w:basedOn w:val="DefaultParagraphFont"/>
    <w:link w:val="Title"/>
    <w:rsid w:val="00D56364"/>
    <w:rPr>
      <w:rFonts w:ascii="Times New Roman" w:eastAsia="Times New Roman" w:hAnsi="Times New Roman"/>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BB09-9591-4BEF-B267-6F1E71AE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4</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4295</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Arvils</cp:lastModifiedBy>
  <cp:revision>2</cp:revision>
  <cp:lastPrinted>2018-10-31T08:17:00Z</cp:lastPrinted>
  <dcterms:created xsi:type="dcterms:W3CDTF">2018-10-31T16:12:00Z</dcterms:created>
  <dcterms:modified xsi:type="dcterms:W3CDTF">2018-10-31T16:12:00Z</dcterms:modified>
</cp:coreProperties>
</file>