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B7" w:rsidRPr="009B62D9" w:rsidRDefault="008C090A" w:rsidP="009B62D9">
      <w:pPr>
        <w:pStyle w:val="Bezatstarpm"/>
        <w:jc w:val="center"/>
        <w:rPr>
          <w:b/>
          <w:highlight w:val="yellow"/>
          <w:lang w:val="lv-LV"/>
        </w:rPr>
      </w:pPr>
      <w:bookmarkStart w:id="0" w:name="__DdeLink__198_1730131039"/>
      <w:r w:rsidRPr="009B62D9">
        <w:rPr>
          <w:b/>
          <w:lang w:val="lv-LV"/>
        </w:rPr>
        <w:t xml:space="preserve">Ziņojums par </w:t>
      </w:r>
      <w:bookmarkEnd w:id="0"/>
      <w:r w:rsidRPr="009B62D9">
        <w:rPr>
          <w:b/>
          <w:lang w:val="lv-LV"/>
        </w:rPr>
        <w:t>iepirkum</w:t>
      </w:r>
      <w:r w:rsidR="00AD55DE" w:rsidRPr="009B62D9">
        <w:rPr>
          <w:b/>
          <w:lang w:val="lv-LV"/>
        </w:rPr>
        <w:t>a</w:t>
      </w:r>
    </w:p>
    <w:p w:rsidR="001A2FB7" w:rsidRPr="009B62D9" w:rsidRDefault="008C090A" w:rsidP="009B62D9">
      <w:pPr>
        <w:jc w:val="center"/>
        <w:rPr>
          <w:rFonts w:ascii="Times New Roman" w:hAnsi="Times New Roman"/>
          <w:sz w:val="24"/>
          <w:szCs w:val="24"/>
        </w:rPr>
      </w:pPr>
      <w:r w:rsidRPr="009B62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62D9">
        <w:rPr>
          <w:rFonts w:ascii="Times New Roman" w:eastAsia="Arial Unicode MS" w:hAnsi="Times New Roman"/>
          <w:b/>
          <w:bCs/>
          <w:color w:val="000000"/>
          <w:sz w:val="24"/>
          <w:szCs w:val="24"/>
          <w:lang w:bidi="lv-LV"/>
        </w:rPr>
        <w:t xml:space="preserve"> </w:t>
      </w:r>
      <w:r w:rsidRPr="009B62D9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0C4623" w:rsidRPr="000C4623">
        <w:rPr>
          <w:rFonts w:ascii="Times New Roman" w:eastAsia="Arial Unicode MS" w:hAnsi="Times New Roman"/>
          <w:b/>
          <w:bCs/>
          <w:spacing w:val="1"/>
          <w:sz w:val="24"/>
          <w:szCs w:val="24"/>
          <w:lang w:bidi="lv-LV"/>
        </w:rPr>
        <w:t>Celtniecības un remonta materiālu piegāde Rucavas novada pašvaldības iestāžu vajadzībām</w:t>
      </w:r>
      <w:r w:rsidRPr="009B62D9">
        <w:rPr>
          <w:rFonts w:ascii="Times New Roman" w:hAnsi="Times New Roman"/>
          <w:b/>
          <w:bCs/>
          <w:sz w:val="24"/>
          <w:szCs w:val="24"/>
        </w:rPr>
        <w:t>”</w:t>
      </w:r>
      <w:r w:rsidR="004C24E8" w:rsidRPr="009B62D9">
        <w:rPr>
          <w:rFonts w:ascii="Times New Roman" w:hAnsi="Times New Roman"/>
          <w:b/>
          <w:bCs/>
          <w:sz w:val="24"/>
          <w:szCs w:val="24"/>
        </w:rPr>
        <w:t xml:space="preserve"> pārtraukšanu</w:t>
      </w:r>
    </w:p>
    <w:tbl>
      <w:tblPr>
        <w:tblW w:w="99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6666"/>
      </w:tblGrid>
      <w:tr w:rsidR="001A2FB7" w:rsidRPr="009B62D9" w:rsidTr="008C090A">
        <w:trPr>
          <w:trHeight w:val="9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2FB7" w:rsidRPr="009B62D9" w:rsidRDefault="008C090A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Pasūtītājs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B7" w:rsidRPr="009B62D9" w:rsidRDefault="008C090A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Rucavas novada dome,</w:t>
            </w:r>
          </w:p>
          <w:p w:rsidR="001A2FB7" w:rsidRPr="009B62D9" w:rsidRDefault="008C090A" w:rsidP="009B62D9">
            <w:pPr>
              <w:pStyle w:val="Parastais"/>
            </w:pPr>
            <w:r w:rsidRPr="009B62D9">
              <w:t xml:space="preserve">Reģistrācijas numurs 90000059230, adrese ’’Pagastmāja’’, </w:t>
            </w:r>
          </w:p>
          <w:p w:rsidR="001A2FB7" w:rsidRPr="009B62D9" w:rsidRDefault="008C090A" w:rsidP="009B62D9">
            <w:pPr>
              <w:pStyle w:val="Parastais"/>
            </w:pPr>
            <w:r w:rsidRPr="009B62D9">
              <w:t xml:space="preserve">Rucava, Rucavas pagasts, Rucavas novads, LV-3477 </w:t>
            </w:r>
          </w:p>
        </w:tc>
      </w:tr>
      <w:tr w:rsidR="001A2FB7" w:rsidRPr="009B62D9" w:rsidTr="008C090A">
        <w:trPr>
          <w:trHeight w:val="5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2FB7" w:rsidRPr="009B62D9" w:rsidRDefault="008C090A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Iepirkuma identifikācijas numurs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B7" w:rsidRPr="009B62D9" w:rsidRDefault="008C090A" w:rsidP="009B62D9">
            <w:pPr>
              <w:pStyle w:val="Parastais"/>
              <w:ind w:left="34" w:right="1132"/>
            </w:pPr>
            <w:r w:rsidRPr="009B62D9">
              <w:rPr>
                <w:b/>
              </w:rPr>
              <w:t>RND 2019/</w:t>
            </w:r>
            <w:r w:rsidR="00D6254D">
              <w:rPr>
                <w:b/>
              </w:rPr>
              <w:t>8</w:t>
            </w:r>
          </w:p>
        </w:tc>
      </w:tr>
      <w:tr w:rsidR="00AD55DE" w:rsidRPr="009B62D9" w:rsidTr="008C090A">
        <w:trPr>
          <w:trHeight w:val="5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 xml:space="preserve">Iepirkuma procedūras veids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pStyle w:val="Bezatstarpm"/>
              <w:jc w:val="both"/>
              <w:rPr>
                <w:bCs/>
              </w:rPr>
            </w:pPr>
            <w:proofErr w:type="spellStart"/>
            <w:r w:rsidRPr="009B62D9">
              <w:rPr>
                <w:bCs/>
              </w:rPr>
              <w:t>Iepirkums</w:t>
            </w:r>
            <w:proofErr w:type="spellEnd"/>
            <w:r w:rsidRPr="009B62D9">
              <w:rPr>
                <w:bCs/>
              </w:rPr>
              <w:t xml:space="preserve"> </w:t>
            </w:r>
            <w:proofErr w:type="spellStart"/>
            <w:r w:rsidRPr="009B62D9">
              <w:rPr>
                <w:bCs/>
              </w:rPr>
              <w:t>atbilstoši</w:t>
            </w:r>
            <w:proofErr w:type="spellEnd"/>
            <w:r w:rsidRPr="009B62D9">
              <w:rPr>
                <w:bCs/>
              </w:rPr>
              <w:t xml:space="preserve"> </w:t>
            </w:r>
            <w:proofErr w:type="spellStart"/>
            <w:r w:rsidRPr="009B62D9">
              <w:rPr>
                <w:bCs/>
              </w:rPr>
              <w:t>Publisko</w:t>
            </w:r>
            <w:proofErr w:type="spellEnd"/>
            <w:r w:rsidRPr="009B62D9">
              <w:rPr>
                <w:bCs/>
              </w:rPr>
              <w:t xml:space="preserve"> </w:t>
            </w:r>
            <w:proofErr w:type="spellStart"/>
            <w:r w:rsidRPr="009B62D9">
              <w:rPr>
                <w:bCs/>
              </w:rPr>
              <w:t>iepirkumu</w:t>
            </w:r>
            <w:proofErr w:type="spellEnd"/>
            <w:r w:rsidRPr="009B62D9">
              <w:rPr>
                <w:bCs/>
              </w:rPr>
              <w:t xml:space="preserve"> </w:t>
            </w:r>
            <w:proofErr w:type="spellStart"/>
            <w:r w:rsidRPr="009B62D9">
              <w:rPr>
                <w:bCs/>
              </w:rPr>
              <w:t>likuma</w:t>
            </w:r>
            <w:proofErr w:type="spellEnd"/>
            <w:r w:rsidRPr="009B62D9">
              <w:rPr>
                <w:bCs/>
              </w:rPr>
              <w:t xml:space="preserve"> 9. </w:t>
            </w:r>
            <w:proofErr w:type="spellStart"/>
            <w:r w:rsidRPr="009B62D9">
              <w:rPr>
                <w:bCs/>
              </w:rPr>
              <w:t>panta</w:t>
            </w:r>
            <w:proofErr w:type="spellEnd"/>
            <w:r w:rsidRPr="009B62D9">
              <w:rPr>
                <w:bCs/>
              </w:rPr>
              <w:t xml:space="preserve"> </w:t>
            </w:r>
            <w:proofErr w:type="spellStart"/>
            <w:r w:rsidRPr="009B62D9">
              <w:rPr>
                <w:bCs/>
              </w:rPr>
              <w:t>nosacījumiem</w:t>
            </w:r>
            <w:proofErr w:type="spellEnd"/>
            <w:r w:rsidRPr="009B62D9">
              <w:rPr>
                <w:bCs/>
              </w:rPr>
              <w:t>.</w:t>
            </w:r>
          </w:p>
        </w:tc>
      </w:tr>
      <w:tr w:rsidR="00AD55DE" w:rsidRPr="009B62D9" w:rsidTr="008C090A">
        <w:trPr>
          <w:trHeight w:val="5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Līguma priekšmets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EF7480" w:rsidP="009B62D9">
            <w:pPr>
              <w:tabs>
                <w:tab w:val="left" w:pos="288"/>
                <w:tab w:val="left" w:pos="6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480">
              <w:rPr>
                <w:rFonts w:ascii="Times New Roman" w:eastAsia="Arial Unicode MS" w:hAnsi="Times New Roman"/>
                <w:spacing w:val="1"/>
                <w:sz w:val="24"/>
                <w:szCs w:val="24"/>
                <w:lang w:bidi="lv-LV"/>
              </w:rPr>
              <w:t>Celtniecības un remonta materiālu piegāde Rucavas novada pašvaldības iestāžu vajadzībām</w:t>
            </w:r>
          </w:p>
        </w:tc>
      </w:tr>
      <w:tr w:rsidR="00AD55DE" w:rsidRPr="009B62D9" w:rsidTr="008C09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ind w:left="33"/>
              <w:rPr>
                <w:b/>
              </w:rPr>
            </w:pPr>
            <w:r w:rsidRPr="009B62D9">
              <w:rPr>
                <w:b/>
              </w:rPr>
              <w:t>Līguma izpildes termiņš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D5416F" w:rsidP="009B62D9">
            <w:pPr>
              <w:shd w:val="clear" w:color="auto" w:fill="FFFFFF"/>
              <w:tabs>
                <w:tab w:val="left" w:pos="0"/>
                <w:tab w:val="left" w:pos="601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D55DE" w:rsidRPr="009B62D9">
              <w:rPr>
                <w:rFonts w:ascii="Times New Roman" w:hAnsi="Times New Roman"/>
                <w:sz w:val="24"/>
                <w:szCs w:val="24"/>
              </w:rPr>
              <w:t xml:space="preserve"> (div</w:t>
            </w:r>
            <w:r>
              <w:rPr>
                <w:rFonts w:ascii="Times New Roman" w:hAnsi="Times New Roman"/>
                <w:sz w:val="24"/>
                <w:szCs w:val="24"/>
              </w:rPr>
              <w:t>des</w:t>
            </w:r>
            <w:r w:rsidR="00AD55DE" w:rsidRPr="009B62D9">
              <w:rPr>
                <w:rFonts w:ascii="Times New Roman" w:hAnsi="Times New Roman"/>
                <w:sz w:val="24"/>
                <w:szCs w:val="24"/>
              </w:rPr>
              <w:t>mit) mēneši no līguma parakstīšanas dienas.</w:t>
            </w:r>
          </w:p>
        </w:tc>
      </w:tr>
      <w:tr w:rsidR="00AD55DE" w:rsidRPr="009B62D9" w:rsidTr="008C090A">
        <w:trPr>
          <w:trHeight w:val="4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CPV kods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D5416F" w:rsidP="009B6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16F">
              <w:rPr>
                <w:rFonts w:ascii="Times New Roman" w:hAnsi="Times New Roman"/>
                <w:sz w:val="24"/>
                <w:szCs w:val="24"/>
              </w:rPr>
              <w:t>44000000-0 Būvkonstrukcijas un materiāli, būvniecības palīgmateriāli (izņemot elektroierīces)</w:t>
            </w:r>
          </w:p>
        </w:tc>
      </w:tr>
      <w:tr w:rsidR="00AD55DE" w:rsidRPr="009B62D9" w:rsidTr="008C090A">
        <w:trPr>
          <w:trHeight w:val="7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Paziņojums par plānoto līgumu  publicēts www.iub.gov.lv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481FF6" w:rsidP="009B62D9">
            <w:pPr>
              <w:pStyle w:val="Parastais"/>
              <w:jc w:val="both"/>
            </w:pPr>
            <w:r>
              <w:t>27</w:t>
            </w:r>
            <w:r w:rsidR="00AD55DE" w:rsidRPr="009B62D9">
              <w:t>.09.2019.</w:t>
            </w:r>
          </w:p>
        </w:tc>
      </w:tr>
      <w:tr w:rsidR="00AD55DE" w:rsidRPr="009B62D9" w:rsidTr="008C090A">
        <w:trPr>
          <w:trHeight w:val="3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Iepirkumu komisijas izveidošanas pamatojums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pStyle w:val="Parastais"/>
              <w:jc w:val="both"/>
            </w:pPr>
            <w:r w:rsidRPr="009B62D9">
              <w:rPr>
                <w:color w:val="000000"/>
              </w:rPr>
              <w:t>Iepirkumu komisija apstiprināta ar 2018.gada 2.maija Rucavas novada domes lēmumu “Par Rucavas novada pašvaldības iepirkumu komisijas sastāva grozīšanu” (protokols Nr.9; 4.), ar grozījumiem par izmaiņām komisijas sastāvā 2018.gada 25.oktobra lēmumi (protokols Nr.18; 6.) un (protokols Nr.18; 7.), 2018.gada 22.novembra lēmums (protokols Nr.20; 5.), 2019.gada 26.septembra lē</w:t>
            </w:r>
            <w:bookmarkStart w:id="1" w:name="_GoBack"/>
            <w:bookmarkEnd w:id="1"/>
            <w:r w:rsidRPr="009B62D9">
              <w:rPr>
                <w:color w:val="000000"/>
              </w:rPr>
              <w:t>mums (protokols Nr.14; 4.3.).</w:t>
            </w:r>
          </w:p>
        </w:tc>
      </w:tr>
      <w:tr w:rsidR="00AD55DE" w:rsidRPr="009B62D9" w:rsidTr="008C090A">
        <w:trPr>
          <w:trHeight w:val="9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Iepirkuma komisijas sastāvs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ind w:right="-4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62D9">
              <w:rPr>
                <w:rFonts w:ascii="Times New Roman" w:hAnsi="Times New Roman"/>
                <w:bCs/>
                <w:sz w:val="24"/>
                <w:szCs w:val="24"/>
              </w:rPr>
              <w:t xml:space="preserve">Komisijas priekšsēdētāja: Ināra </w:t>
            </w:r>
            <w:proofErr w:type="spellStart"/>
            <w:r w:rsidRPr="009B62D9">
              <w:rPr>
                <w:rFonts w:ascii="Times New Roman" w:hAnsi="Times New Roman"/>
                <w:bCs/>
                <w:sz w:val="24"/>
                <w:szCs w:val="24"/>
              </w:rPr>
              <w:t>Reine</w:t>
            </w:r>
            <w:proofErr w:type="spellEnd"/>
          </w:p>
          <w:p w:rsidR="00AD55DE" w:rsidRPr="009B62D9" w:rsidRDefault="00AD55DE" w:rsidP="009B62D9">
            <w:pPr>
              <w:ind w:right="-483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 xml:space="preserve">Komisijas priekšsēdētājas vietniece: Agija </w:t>
            </w:r>
            <w:proofErr w:type="spellStart"/>
            <w:r w:rsidRPr="009B62D9">
              <w:rPr>
                <w:rFonts w:ascii="Times New Roman" w:hAnsi="Times New Roman"/>
                <w:sz w:val="24"/>
                <w:szCs w:val="24"/>
              </w:rPr>
              <w:t>Kaunese</w:t>
            </w:r>
            <w:proofErr w:type="spellEnd"/>
          </w:p>
          <w:p w:rsidR="00AD55DE" w:rsidRPr="009B62D9" w:rsidRDefault="00AD55DE" w:rsidP="009B62D9">
            <w:pPr>
              <w:ind w:right="-483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 xml:space="preserve">Komisijas locekļi: Edgars </w:t>
            </w:r>
            <w:proofErr w:type="spellStart"/>
            <w:r w:rsidRPr="009B62D9">
              <w:rPr>
                <w:rFonts w:ascii="Times New Roman" w:hAnsi="Times New Roman"/>
                <w:sz w:val="24"/>
                <w:szCs w:val="24"/>
              </w:rPr>
              <w:t>Riežnieks</w:t>
            </w:r>
            <w:proofErr w:type="spellEnd"/>
            <w:r w:rsidRPr="009B62D9">
              <w:rPr>
                <w:rFonts w:ascii="Times New Roman" w:hAnsi="Times New Roman"/>
                <w:sz w:val="24"/>
                <w:szCs w:val="24"/>
              </w:rPr>
              <w:t xml:space="preserve">, Jānis Vidējais, Santa </w:t>
            </w:r>
            <w:proofErr w:type="spellStart"/>
            <w:r w:rsidRPr="009B62D9">
              <w:rPr>
                <w:rFonts w:ascii="Times New Roman" w:hAnsi="Times New Roman"/>
                <w:sz w:val="24"/>
                <w:szCs w:val="24"/>
              </w:rPr>
              <w:t>Zuļģe</w:t>
            </w:r>
            <w:proofErr w:type="spellEnd"/>
          </w:p>
        </w:tc>
      </w:tr>
      <w:tr w:rsidR="00AD55DE" w:rsidRPr="009B62D9" w:rsidTr="008C090A">
        <w:trPr>
          <w:trHeight w:val="7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Plānotā piedāvājumu iesniegšanas vieta, datums un laiks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 xml:space="preserve">Rucavas novada domē, „Pagastmāja”, Rucava, Rucavas pagasts, Rucavas novads, līdz 2019.gada </w:t>
            </w:r>
            <w:r w:rsidR="003422CB">
              <w:rPr>
                <w:rFonts w:ascii="Times New Roman" w:hAnsi="Times New Roman"/>
                <w:sz w:val="24"/>
                <w:szCs w:val="24"/>
              </w:rPr>
              <w:t>9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>.oktobrī pulksten 1</w:t>
            </w:r>
            <w:r w:rsidR="003422CB">
              <w:rPr>
                <w:rFonts w:ascii="Times New Roman" w:hAnsi="Times New Roman"/>
                <w:sz w:val="24"/>
                <w:szCs w:val="24"/>
              </w:rPr>
              <w:t>4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AD55DE" w:rsidRPr="009B62D9" w:rsidTr="008C090A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Plānotā piedāvājumu atvēršanas</w:t>
            </w:r>
            <w:r w:rsidRPr="009B62D9">
              <w:t xml:space="preserve"> </w:t>
            </w:r>
            <w:r w:rsidRPr="009B62D9">
              <w:rPr>
                <w:b/>
              </w:rPr>
              <w:t>vieta, datums un laiks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 xml:space="preserve">Rucavas novada domē, „Pagastmāja”, Rucava, Rucavas pagasts, Rucavas novads, līdz 2019.gada </w:t>
            </w:r>
            <w:r w:rsidR="003422CB">
              <w:rPr>
                <w:rFonts w:ascii="Times New Roman" w:hAnsi="Times New Roman"/>
                <w:sz w:val="24"/>
                <w:szCs w:val="24"/>
              </w:rPr>
              <w:t>9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>.oktobrī pulksten 1</w:t>
            </w:r>
            <w:r w:rsidR="003422CB">
              <w:rPr>
                <w:rFonts w:ascii="Times New Roman" w:hAnsi="Times New Roman"/>
                <w:sz w:val="24"/>
                <w:szCs w:val="24"/>
              </w:rPr>
              <w:t>4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AD55DE" w:rsidRPr="009B62D9" w:rsidTr="008C090A">
        <w:trPr>
          <w:trHeight w:val="6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Piedāvājuma izvēles kritērijs un vērtēšanas kārtība: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DE" w:rsidRPr="009B62D9" w:rsidRDefault="00AD55DE" w:rsidP="009B6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 xml:space="preserve">Pamatojoties uz Publisko iepirkumu likuma 51.pantu, Komisija piešķir līguma slēgšanas tiesības saimnieciski visizdevīgākajam piedāvājumam, kuru nosaka, </w:t>
            </w:r>
            <w:r w:rsidRPr="009B62D9">
              <w:rPr>
                <w:rFonts w:ascii="Times New Roman" w:eastAsia="ArialMT" w:hAnsi="Times New Roman"/>
                <w:iCs/>
                <w:sz w:val="24"/>
                <w:szCs w:val="24"/>
              </w:rPr>
              <w:t xml:space="preserve">ņemot vērā tikai </w:t>
            </w:r>
            <w:r w:rsidRPr="009B62D9">
              <w:rPr>
                <w:rFonts w:ascii="Times New Roman" w:eastAsia="ArialMT" w:hAnsi="Times New Roman"/>
                <w:b/>
                <w:iCs/>
                <w:sz w:val="24"/>
                <w:szCs w:val="24"/>
              </w:rPr>
              <w:t>piedāvāto kopējo cenu</w:t>
            </w:r>
            <w:r w:rsidRPr="009B62D9">
              <w:rPr>
                <w:rFonts w:ascii="Times New Roman" w:eastAsia="ArialMT" w:hAnsi="Times New Roman"/>
                <w:iCs/>
                <w:sz w:val="24"/>
                <w:szCs w:val="24"/>
              </w:rPr>
              <w:t>. Komisija izvēlas piedāvājumu ar viszemāko cenu, kas atbilst nolikuma un tā pielikumu prasībām, nav atzīts par nepamatoti lētu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5DE" w:rsidRPr="009B62D9" w:rsidTr="008C090A"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jc w:val="both"/>
            </w:pPr>
            <w:r w:rsidRPr="009B62D9">
              <w:rPr>
                <w:b/>
              </w:rPr>
              <w:t>Iepirkumu komisijas lēmums:</w:t>
            </w:r>
          </w:p>
        </w:tc>
      </w:tr>
      <w:tr w:rsidR="00AD55DE" w:rsidRPr="009B62D9" w:rsidTr="00AD55DE">
        <w:trPr>
          <w:trHeight w:val="719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E26AFA">
            <w:pPr>
              <w:pStyle w:val="Bezatstarpm"/>
              <w:tabs>
                <w:tab w:val="left" w:pos="0"/>
              </w:tabs>
              <w:jc w:val="both"/>
            </w:pPr>
            <w:proofErr w:type="spellStart"/>
            <w:r w:rsidRPr="009B62D9">
              <w:t>Komisija</w:t>
            </w:r>
            <w:proofErr w:type="spellEnd"/>
            <w:r w:rsidRPr="009B62D9">
              <w:t xml:space="preserve"> </w:t>
            </w:r>
            <w:proofErr w:type="spellStart"/>
            <w:r w:rsidRPr="009B62D9">
              <w:t>ir</w:t>
            </w:r>
            <w:proofErr w:type="spellEnd"/>
            <w:r w:rsidRPr="009B62D9">
              <w:t xml:space="preserve"> </w:t>
            </w:r>
            <w:proofErr w:type="spellStart"/>
            <w:r w:rsidRPr="009B62D9">
              <w:t>konstatējusi</w:t>
            </w:r>
            <w:proofErr w:type="spellEnd"/>
            <w:r w:rsidRPr="009B62D9">
              <w:t xml:space="preserve">, ka </w:t>
            </w:r>
            <w:proofErr w:type="spellStart"/>
            <w:r w:rsidR="00EF7480" w:rsidRPr="00EF7480">
              <w:t>dokumentācijā</w:t>
            </w:r>
            <w:proofErr w:type="spellEnd"/>
            <w:r w:rsidR="00EF7480" w:rsidRPr="00EF7480">
              <w:t xml:space="preserve"> </w:t>
            </w:r>
            <w:proofErr w:type="spellStart"/>
            <w:r w:rsidR="00EF7480" w:rsidRPr="00EF7480">
              <w:t>nepieciešamas</w:t>
            </w:r>
            <w:proofErr w:type="spellEnd"/>
            <w:r w:rsidR="00EF7480" w:rsidRPr="00EF7480">
              <w:t xml:space="preserve"> </w:t>
            </w:r>
            <w:proofErr w:type="spellStart"/>
            <w:r w:rsidR="00EF7480" w:rsidRPr="00EF7480">
              <w:t>būtiskas</w:t>
            </w:r>
            <w:proofErr w:type="spellEnd"/>
            <w:r w:rsidR="00EF7480" w:rsidRPr="00EF7480">
              <w:t xml:space="preserve"> </w:t>
            </w:r>
            <w:proofErr w:type="spellStart"/>
            <w:r w:rsidR="00EF7480" w:rsidRPr="00EF7480">
              <w:t>izmaiņas</w:t>
            </w:r>
            <w:proofErr w:type="spellEnd"/>
            <w:r w:rsidRPr="009B62D9">
              <w:t>.</w:t>
            </w:r>
            <w:r w:rsidR="00E26AFA">
              <w:t xml:space="preserve"> </w:t>
            </w:r>
            <w:proofErr w:type="spellStart"/>
            <w:r w:rsidRPr="009B62D9">
              <w:t>Ņemot</w:t>
            </w:r>
            <w:proofErr w:type="spellEnd"/>
            <w:r w:rsidRPr="009B62D9">
              <w:t xml:space="preserve"> </w:t>
            </w:r>
            <w:proofErr w:type="spellStart"/>
            <w:r w:rsidRPr="009B62D9">
              <w:t>vērā</w:t>
            </w:r>
            <w:proofErr w:type="spellEnd"/>
            <w:r w:rsidRPr="009B62D9">
              <w:t xml:space="preserve"> </w:t>
            </w:r>
            <w:proofErr w:type="spellStart"/>
            <w:r w:rsidRPr="009B62D9">
              <w:t>minēto</w:t>
            </w:r>
            <w:proofErr w:type="spellEnd"/>
            <w:r w:rsidRPr="009B62D9">
              <w:t xml:space="preserve"> un pamatojoties uz Publisko iepirkumu likuma </w:t>
            </w:r>
            <w:proofErr w:type="gramStart"/>
            <w:r w:rsidRPr="009B62D9">
              <w:t>9.panta</w:t>
            </w:r>
            <w:proofErr w:type="gramEnd"/>
            <w:r w:rsidRPr="009B62D9">
              <w:t xml:space="preserve"> piecpadsmito daļu [..</w:t>
            </w:r>
            <w:r w:rsidRPr="009B62D9">
              <w:rPr>
                <w:i/>
              </w:rPr>
              <w:t>Pasūtītājs ir tiesīgs pārtraukt iepirkumu un neslēgt iepirkuma līgumu, ja tam ir objektīvs pamatojums</w:t>
            </w:r>
            <w:r w:rsidRPr="009B62D9">
              <w:t>..], iepirkums tiek pārtraukts.</w:t>
            </w:r>
          </w:p>
        </w:tc>
      </w:tr>
      <w:tr w:rsidR="00AD55DE" w:rsidRPr="009B62D9" w:rsidTr="008C09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D55DE" w:rsidRPr="009B62D9" w:rsidRDefault="00AD55DE" w:rsidP="009B6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2D9">
              <w:rPr>
                <w:rFonts w:ascii="Times New Roman" w:hAnsi="Times New Roman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DE" w:rsidRPr="009B62D9" w:rsidRDefault="00AD55DE" w:rsidP="009B62D9">
            <w:pPr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>0</w:t>
            </w:r>
            <w:r w:rsidR="00E26AFA">
              <w:rPr>
                <w:rFonts w:ascii="Times New Roman" w:hAnsi="Times New Roman"/>
                <w:sz w:val="24"/>
                <w:szCs w:val="24"/>
              </w:rPr>
              <w:t>9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>.10.2019.</w:t>
            </w:r>
          </w:p>
        </w:tc>
      </w:tr>
      <w:tr w:rsidR="00AD55DE" w:rsidRPr="009B62D9" w:rsidTr="008C090A">
        <w:trPr>
          <w:trHeight w:val="1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Ziņojuma sagatavošanas vieta un laiks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pStyle w:val="Kjene"/>
              <w:tabs>
                <w:tab w:val="left" w:pos="915"/>
              </w:tabs>
            </w:pPr>
            <w:r w:rsidRPr="009B62D9">
              <w:t>Rucavas novada domē, 0</w:t>
            </w:r>
            <w:r w:rsidR="00E26AFA">
              <w:rPr>
                <w:lang w:val="lv-LV"/>
              </w:rPr>
              <w:t>9</w:t>
            </w:r>
            <w:r w:rsidRPr="009B62D9">
              <w:t>.10.2019.</w:t>
            </w:r>
          </w:p>
        </w:tc>
      </w:tr>
    </w:tbl>
    <w:p w:rsidR="001A2FB7" w:rsidRPr="009B62D9" w:rsidRDefault="008C090A" w:rsidP="009B62D9">
      <w:pPr>
        <w:pStyle w:val="Parastais"/>
        <w:ind w:left="-426"/>
      </w:pPr>
      <w:r w:rsidRPr="009B62D9">
        <w:t xml:space="preserve">Iepirkumu komisijas priekšsēdētāja                                                                     </w:t>
      </w:r>
      <w:proofErr w:type="spellStart"/>
      <w:r w:rsidRPr="009B62D9">
        <w:t>I.Reine</w:t>
      </w:r>
      <w:proofErr w:type="spellEnd"/>
    </w:p>
    <w:p w:rsidR="001A2FB7" w:rsidRPr="00EF7480" w:rsidRDefault="008C090A" w:rsidP="009B62D9">
      <w:pPr>
        <w:pStyle w:val="Parastais"/>
        <w:ind w:left="-426"/>
        <w:rPr>
          <w:i/>
          <w:sz w:val="22"/>
        </w:rPr>
      </w:pPr>
      <w:r w:rsidRPr="00EF7480">
        <w:rPr>
          <w:i/>
          <w:sz w:val="22"/>
        </w:rPr>
        <w:t>Ziņojumu sagatavoja</w:t>
      </w:r>
      <w:r w:rsidR="009B62D9" w:rsidRPr="00EF7480">
        <w:rPr>
          <w:i/>
          <w:sz w:val="22"/>
        </w:rPr>
        <w:t xml:space="preserve"> </w:t>
      </w:r>
      <w:proofErr w:type="spellStart"/>
      <w:r w:rsidRPr="00EF7480">
        <w:rPr>
          <w:i/>
          <w:sz w:val="22"/>
        </w:rPr>
        <w:t>S.Zuļģe</w:t>
      </w:r>
      <w:proofErr w:type="spellEnd"/>
    </w:p>
    <w:sectPr w:rsidR="001A2FB7" w:rsidRPr="00EF7480">
      <w:footerReference w:type="default" r:id="rId7"/>
      <w:pgSz w:w="11906" w:h="16838"/>
      <w:pgMar w:top="1134" w:right="1134" w:bottom="1134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5E" w:rsidRDefault="008C090A">
      <w:r>
        <w:separator/>
      </w:r>
    </w:p>
  </w:endnote>
  <w:endnote w:type="continuationSeparator" w:id="0">
    <w:p w:rsidR="0023425E" w:rsidRDefault="008C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784636"/>
      <w:docPartObj>
        <w:docPartGallery w:val="Page Numbers (Bottom of Page)"/>
        <w:docPartUnique/>
      </w:docPartObj>
    </w:sdtPr>
    <w:sdtEndPr/>
    <w:sdtContent>
      <w:p w:rsidR="001A2FB7" w:rsidRDefault="008C090A">
        <w:pPr>
          <w:pStyle w:val="Kjen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2FB7" w:rsidRDefault="001A2F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5E" w:rsidRDefault="008C090A">
      <w:r>
        <w:separator/>
      </w:r>
    </w:p>
  </w:footnote>
  <w:footnote w:type="continuationSeparator" w:id="0">
    <w:p w:rsidR="0023425E" w:rsidRDefault="008C0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B7"/>
    <w:rsid w:val="000C4623"/>
    <w:rsid w:val="001A2FB7"/>
    <w:rsid w:val="002244C1"/>
    <w:rsid w:val="0023425E"/>
    <w:rsid w:val="0030198E"/>
    <w:rsid w:val="003422CB"/>
    <w:rsid w:val="00360011"/>
    <w:rsid w:val="00481FF6"/>
    <w:rsid w:val="004C24E8"/>
    <w:rsid w:val="004E7532"/>
    <w:rsid w:val="00633AA5"/>
    <w:rsid w:val="00696DF9"/>
    <w:rsid w:val="008C090A"/>
    <w:rsid w:val="009B62D9"/>
    <w:rsid w:val="009E27AD"/>
    <w:rsid w:val="00AD55DE"/>
    <w:rsid w:val="00D5416F"/>
    <w:rsid w:val="00D6254D"/>
    <w:rsid w:val="00E26AFA"/>
    <w:rsid w:val="00EF7480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E7016"/>
  <w15:docId w15:val="{14BC6E78-636C-462A-8004-B77E0198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KjeneRakstz">
    <w:name w:val="Kājene Rakstz."/>
    <w:basedOn w:val="Noklusjumarindkopasfonts"/>
    <w:link w:val="Kjene"/>
    <w:uiPriority w:val="99"/>
    <w:qFormat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Internetasaite">
    <w:name w:val="Interneta saite"/>
    <w:uiPriority w:val="99"/>
    <w:unhideWhenUsed/>
    <w:rsid w:val="00E4713C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D12E42"/>
    <w:rPr>
      <w:rFonts w:ascii="Times New Roman" w:eastAsia="Times New Roman" w:hAnsi="Times New Roman"/>
      <w:sz w:val="24"/>
      <w:szCs w:val="2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766D37"/>
    <w:rPr>
      <w:rFonts w:ascii="Tahoma" w:eastAsia="Times New Roman" w:hAnsi="Tahoma" w:cs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qFormat/>
    <w:rsid w:val="004477A3"/>
    <w:rPr>
      <w:rFonts w:ascii="Times New Roman" w:eastAsia="Times New Roman" w:hAnsi="Times New Roman"/>
      <w:sz w:val="28"/>
      <w:lang w:val="x-none" w:eastAsia="en-US"/>
    </w:rPr>
  </w:style>
  <w:style w:type="character" w:customStyle="1" w:styleId="SarakstarindkopaRakstz">
    <w:name w:val="Saraksta rindkopa Rakstz."/>
    <w:link w:val="Sarakstarindkopa"/>
    <w:qFormat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qFormat/>
    <w:rsid w:val="001C6F37"/>
    <w:rPr>
      <w:rFonts w:ascii="Times New Roman" w:eastAsia="Times New Roman" w:hAnsi="Times New Roman"/>
      <w:sz w:val="16"/>
      <w:szCs w:val="16"/>
    </w:rPr>
  </w:style>
  <w:style w:type="character" w:customStyle="1" w:styleId="VrestekstsRakstz">
    <w:name w:val="Vēres teksts Rakstz."/>
    <w:basedOn w:val="Noklusjumarindkopasfonts"/>
    <w:link w:val="Vresteksts"/>
    <w:uiPriority w:val="99"/>
    <w:qFormat/>
    <w:rsid w:val="001C6F37"/>
    <w:rPr>
      <w:rFonts w:ascii="Times New Roman" w:eastAsia="Times New Roman" w:hAnsi="Times New Roman" w:cs="Arial Unicode MS"/>
      <w:lang w:val="en-US" w:bidi="lo-LA"/>
    </w:rPr>
  </w:style>
  <w:style w:type="character" w:customStyle="1" w:styleId="Vresenkurs">
    <w:name w:val="Vēres enkurs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C6F37"/>
    <w:rPr>
      <w:rFonts w:cs="Times New Roman"/>
      <w:vertAlign w:val="superscript"/>
    </w:rPr>
  </w:style>
  <w:style w:type="character" w:customStyle="1" w:styleId="NosaukumsRakstz">
    <w:name w:val="Nosaukums Rakstz."/>
    <w:basedOn w:val="Noklusjumarindkopasfonts"/>
    <w:link w:val="Nosaukums"/>
    <w:qFormat/>
    <w:rsid w:val="00D56364"/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/>
      <w:bCs/>
      <w:color w:val="auto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 w:val="0"/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b/>
      <w:color w:val="auto"/>
      <w:sz w:val="22"/>
      <w:szCs w:val="22"/>
    </w:rPr>
  </w:style>
  <w:style w:type="character" w:customStyle="1" w:styleId="ListLabel24">
    <w:name w:val="ListLabel 24"/>
    <w:qFormat/>
    <w:rPr>
      <w:b w:val="0"/>
      <w:i w:val="0"/>
      <w:color w:val="000000"/>
      <w:sz w:val="22"/>
      <w:szCs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b/>
    </w:rPr>
  </w:style>
  <w:style w:type="character" w:customStyle="1" w:styleId="Noklusjumarindkopasfonts1">
    <w:name w:val="Noklusējuma rindkopas fonts1"/>
    <w:qFormat/>
  </w:style>
  <w:style w:type="character" w:customStyle="1" w:styleId="ListLabel921">
    <w:name w:val="ListLabel 921"/>
    <w:qFormat/>
    <w:rPr>
      <w:rFonts w:eastAsia="Helvetica;Arial" w:cs="Times New Roman"/>
      <w:color w:val="auto"/>
      <w:sz w:val="24"/>
      <w:szCs w:val="24"/>
      <w:u w:val="none"/>
      <w:lang w:eastAsia="ar-SA"/>
    </w:rPr>
  </w:style>
  <w:style w:type="character" w:customStyle="1" w:styleId="ListLabel922">
    <w:name w:val="ListLabel 922"/>
    <w:qFormat/>
    <w:rPr>
      <w:rFonts w:ascii="Times New Roman" w:eastAsia="Helvetica;Arial" w:hAnsi="Times New Roman" w:cs="Times New Roman"/>
      <w:bCs/>
      <w:color w:val="auto"/>
      <w:sz w:val="24"/>
      <w:szCs w:val="24"/>
      <w:u w:val="none"/>
      <w:lang w:eastAsia="ar-SA"/>
    </w:rPr>
  </w:style>
  <w:style w:type="character" w:customStyle="1" w:styleId="ListLabel923">
    <w:name w:val="ListLabel 923"/>
    <w:qFormat/>
    <w:rPr>
      <w:rFonts w:ascii="Times New Roman" w:eastAsia="Helvetica;Arial" w:hAnsi="Times New Roman" w:cs="Times New Roman"/>
      <w:bCs/>
      <w:color w:val="auto"/>
      <w:sz w:val="24"/>
      <w:szCs w:val="24"/>
      <w:u w:val="none"/>
      <w:lang w:eastAsia="ar-SA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link w:val="PamattekstsRakstz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Sarakstarindkopa">
    <w:name w:val="List Paragraph"/>
    <w:basedOn w:val="Parastais"/>
    <w:link w:val="SarakstarindkopaRakstz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qFormat/>
    <w:rsid w:val="00E4713C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qFormat/>
    <w:rsid w:val="00E4713C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link w:val="BalontekstsRakstz"/>
    <w:uiPriority w:val="99"/>
    <w:semiHidden/>
    <w:unhideWhenUsed/>
    <w:qFormat/>
    <w:rsid w:val="00766D37"/>
    <w:rPr>
      <w:rFonts w:ascii="Tahoma" w:hAnsi="Tahoma" w:cs="Tahoma"/>
      <w:sz w:val="16"/>
      <w:szCs w:val="16"/>
    </w:rPr>
  </w:style>
  <w:style w:type="paragraph" w:customStyle="1" w:styleId="Paragrfs">
    <w:name w:val="Paragrāfs"/>
    <w:basedOn w:val="Parasts"/>
    <w:next w:val="Parasts"/>
    <w:qFormat/>
    <w:rsid w:val="004477A3"/>
    <w:pPr>
      <w:suppressAutoHyphens/>
      <w:jc w:val="both"/>
    </w:pPr>
    <w:rPr>
      <w:rFonts w:ascii="Arial" w:eastAsia="Times New Roman" w:hAnsi="Arial"/>
      <w:szCs w:val="24"/>
      <w:lang w:eastAsia="ar-SA"/>
    </w:rPr>
  </w:style>
  <w:style w:type="paragraph" w:styleId="Pamatteksts3">
    <w:name w:val="Body Text 3"/>
    <w:basedOn w:val="Parasts"/>
    <w:link w:val="Pamatteksts3Rakstz"/>
    <w:qFormat/>
    <w:rsid w:val="001C6F37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rsid w:val="001C6F37"/>
    <w:rPr>
      <w:rFonts w:ascii="Times New Roman" w:eastAsia="Times New Roman" w:hAnsi="Times New Roman" w:cs="Arial Unicode MS"/>
      <w:lang w:val="en-US" w:bidi="lo-LA"/>
    </w:rPr>
  </w:style>
  <w:style w:type="paragraph" w:styleId="Nosaukums">
    <w:name w:val="Title"/>
    <w:basedOn w:val="Parasts"/>
    <w:next w:val="Parasts"/>
    <w:link w:val="NosaukumsRakstz"/>
    <w:qFormat/>
    <w:rsid w:val="00D56364"/>
    <w:pPr>
      <w:keepNext/>
      <w:keepLines/>
      <w:jc w:val="center"/>
    </w:pPr>
    <w:rPr>
      <w:rFonts w:ascii="Times New Roman" w:eastAsia="Times New Roman" w:hAnsi="Times New Roman"/>
      <w:b/>
      <w:color w:val="000000"/>
      <w:sz w:val="28"/>
      <w:szCs w:val="28"/>
    </w:rPr>
  </w:style>
  <w:style w:type="paragraph" w:customStyle="1" w:styleId="Ietvarasaturs">
    <w:name w:val="Ietvara saturs"/>
    <w:basedOn w:val="Paras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73E7-AAB6-4FD4-942B-1767F310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bmillere</dc:creator>
  <dc:description/>
  <cp:lastModifiedBy>szulge</cp:lastModifiedBy>
  <cp:revision>111</cp:revision>
  <cp:lastPrinted>2019-10-10T14:19:00Z</cp:lastPrinted>
  <dcterms:created xsi:type="dcterms:W3CDTF">2018-10-11T10:15:00Z</dcterms:created>
  <dcterms:modified xsi:type="dcterms:W3CDTF">2019-10-10T14:19:00Z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